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18580AD9">
                <wp:simplePos x="0" y="0"/>
                <wp:positionH relativeFrom="column">
                  <wp:posOffset>1313180</wp:posOffset>
                </wp:positionH>
                <wp:positionV relativeFrom="paragraph">
                  <wp:posOffset>13335</wp:posOffset>
                </wp:positionV>
                <wp:extent cx="4914900" cy="1488440"/>
                <wp:effectExtent l="0" t="0" r="0" b="0"/>
                <wp:wrapTight wrapText="bothSides">
                  <wp:wrapPolygon edited="0">
                    <wp:start x="112" y="369"/>
                    <wp:lineTo x="112" y="20642"/>
                    <wp:lineTo x="21321" y="20642"/>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84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830759" w:rsidRPr="00481E8D" w:rsidRDefault="00B52877" w:rsidP="00186026">
                            <w:pPr>
                              <w:shd w:val="clear" w:color="auto" w:fill="000090"/>
                              <w:jc w:val="center"/>
                              <w:rPr>
                                <w:rFonts w:ascii="Arial" w:hAnsi="Arial" w:cs="Arial"/>
                                <w:b/>
                                <w:color w:val="FFF2CC" w:themeColor="accent4" w:themeTint="33"/>
                                <w:sz w:val="72"/>
                                <w:szCs w:val="36"/>
                              </w:rPr>
                            </w:pPr>
                            <w:r w:rsidRPr="00481E8D">
                              <w:rPr>
                                <w:rFonts w:ascii="Arial" w:hAnsi="Arial" w:cs="Arial"/>
                                <w:b/>
                                <w:color w:val="FFF2CC" w:themeColor="accent4" w:themeTint="33"/>
                                <w:sz w:val="72"/>
                                <w:szCs w:val="36"/>
                              </w:rPr>
                              <w:fldChar w:fldCharType="begin"/>
                            </w:r>
                            <w:r w:rsidRPr="00481E8D">
                              <w:rPr>
                                <w:rFonts w:ascii="Arial" w:hAnsi="Arial" w:cs="Arial"/>
                                <w:b/>
                                <w:color w:val="FFF2CC" w:themeColor="accent4" w:themeTint="33"/>
                                <w:sz w:val="72"/>
                                <w:szCs w:val="36"/>
                              </w:rPr>
                              <w:instrText xml:space="preserve"> HYPERLINK "http://www.ccwro.org/" </w:instrText>
                            </w:r>
                            <w:r w:rsidRPr="00481E8D">
                              <w:rPr>
                                <w:rFonts w:ascii="Arial" w:hAnsi="Arial" w:cs="Arial"/>
                                <w:b/>
                                <w:color w:val="FFF2CC" w:themeColor="accent4" w:themeTint="33"/>
                                <w:sz w:val="72"/>
                                <w:szCs w:val="36"/>
                              </w:rPr>
                              <w:fldChar w:fldCharType="separate"/>
                            </w:r>
                            <w:r w:rsidR="00830759" w:rsidRPr="00481E8D">
                              <w:rPr>
                                <w:rStyle w:val="Hyperlink"/>
                                <w:rFonts w:ascii="Arial" w:hAnsi="Arial" w:cs="Arial"/>
                                <w:b/>
                                <w:color w:val="FFF2CC" w:themeColor="accent4" w:themeTint="33"/>
                                <w:sz w:val="72"/>
                                <w:szCs w:val="36"/>
                              </w:rPr>
                              <w:t>CCWRO</w:t>
                            </w:r>
                            <w:r w:rsidRPr="00481E8D">
                              <w:rPr>
                                <w:rFonts w:ascii="Arial" w:hAnsi="Arial" w:cs="Arial"/>
                                <w:b/>
                                <w:color w:val="FFF2CC" w:themeColor="accent4" w:themeTint="33"/>
                                <w:sz w:val="72"/>
                                <w:szCs w:val="36"/>
                              </w:rPr>
                              <w:fldChar w:fldCharType="end"/>
                            </w:r>
                            <w:r w:rsidR="00830759" w:rsidRPr="00481E8D">
                              <w:rPr>
                                <w:rFonts w:ascii="Arial" w:hAnsi="Arial" w:cs="Arial"/>
                                <w:b/>
                                <w:color w:val="FFF2CC" w:themeColor="accent4" w:themeTint="33"/>
                                <w:sz w:val="72"/>
                                <w:szCs w:val="36"/>
                              </w:rPr>
                              <w:t xml:space="preserve"> </w:t>
                            </w:r>
                          </w:p>
                          <w:p w14:paraId="73B36EB6" w14:textId="503FC000" w:rsidR="00830759" w:rsidRDefault="00830759"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3.4pt;margin-top:1.05pt;width:387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" filled="f" stroked="f">
                <v:textbox inset=",7.2pt,,7.2pt">
                  <w:txbxContent>
                    <w:p w14:paraId="37F2ABBE" w14:textId="30A8F8FB" w:rsidR="00830759" w:rsidRPr="00481E8D" w:rsidRDefault="00B52877" w:rsidP="00186026">
                      <w:pPr>
                        <w:shd w:val="clear" w:color="auto" w:fill="000090"/>
                        <w:jc w:val="center"/>
                        <w:rPr>
                          <w:rFonts w:ascii="Arial" w:hAnsi="Arial" w:cs="Arial"/>
                          <w:b/>
                          <w:color w:val="FFF2CC" w:themeColor="accent4" w:themeTint="33"/>
                          <w:sz w:val="72"/>
                          <w:szCs w:val="36"/>
                        </w:rPr>
                      </w:pPr>
                      <w:r w:rsidRPr="00481E8D">
                        <w:rPr>
                          <w:rFonts w:ascii="Arial" w:hAnsi="Arial" w:cs="Arial"/>
                          <w:b/>
                          <w:color w:val="FFF2CC" w:themeColor="accent4" w:themeTint="33"/>
                          <w:sz w:val="72"/>
                          <w:szCs w:val="36"/>
                        </w:rPr>
                        <w:fldChar w:fldCharType="begin"/>
                      </w:r>
                      <w:r w:rsidRPr="00481E8D">
                        <w:rPr>
                          <w:rFonts w:ascii="Arial" w:hAnsi="Arial" w:cs="Arial"/>
                          <w:b/>
                          <w:color w:val="FFF2CC" w:themeColor="accent4" w:themeTint="33"/>
                          <w:sz w:val="72"/>
                          <w:szCs w:val="36"/>
                        </w:rPr>
                        <w:instrText xml:space="preserve"> HYPERLINK "http://www.ccwro.org/" </w:instrText>
                      </w:r>
                      <w:r w:rsidRPr="00481E8D">
                        <w:rPr>
                          <w:rFonts w:ascii="Arial" w:hAnsi="Arial" w:cs="Arial"/>
                          <w:b/>
                          <w:color w:val="FFF2CC" w:themeColor="accent4" w:themeTint="33"/>
                          <w:sz w:val="72"/>
                          <w:szCs w:val="36"/>
                        </w:rPr>
                      </w:r>
                      <w:r w:rsidRPr="00481E8D">
                        <w:rPr>
                          <w:rFonts w:ascii="Arial" w:hAnsi="Arial" w:cs="Arial"/>
                          <w:b/>
                          <w:color w:val="FFF2CC" w:themeColor="accent4" w:themeTint="33"/>
                          <w:sz w:val="72"/>
                          <w:szCs w:val="36"/>
                        </w:rPr>
                        <w:fldChar w:fldCharType="separate"/>
                      </w:r>
                      <w:r w:rsidR="00830759" w:rsidRPr="00481E8D">
                        <w:rPr>
                          <w:rStyle w:val="Hyperlink"/>
                          <w:rFonts w:ascii="Arial" w:hAnsi="Arial" w:cs="Arial"/>
                          <w:b/>
                          <w:color w:val="FFF2CC" w:themeColor="accent4" w:themeTint="33"/>
                          <w:sz w:val="72"/>
                          <w:szCs w:val="36"/>
                        </w:rPr>
                        <w:t>CCWRO</w:t>
                      </w:r>
                      <w:r w:rsidRPr="00481E8D">
                        <w:rPr>
                          <w:rFonts w:ascii="Arial" w:hAnsi="Arial" w:cs="Arial"/>
                          <w:b/>
                          <w:color w:val="FFF2CC" w:themeColor="accent4" w:themeTint="33"/>
                          <w:sz w:val="72"/>
                          <w:szCs w:val="36"/>
                        </w:rPr>
                        <w:fldChar w:fldCharType="end"/>
                      </w:r>
                      <w:r w:rsidR="00830759" w:rsidRPr="00481E8D">
                        <w:rPr>
                          <w:rFonts w:ascii="Arial" w:hAnsi="Arial" w:cs="Arial"/>
                          <w:b/>
                          <w:color w:val="FFF2CC" w:themeColor="accent4" w:themeTint="33"/>
                          <w:sz w:val="72"/>
                          <w:szCs w:val="36"/>
                        </w:rPr>
                        <w:t xml:space="preserve"> </w:t>
                      </w:r>
                    </w:p>
                    <w:p w14:paraId="73B36EB6" w14:textId="503FC000" w:rsidR="00830759" w:rsidRDefault="00830759"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#2016-12</w:t>
                      </w:r>
                    </w:p>
                  </w:txbxContent>
                </v:textbox>
                <w10:wrap type="tight"/>
              </v:shape>
            </w:pict>
          </mc:Fallback>
        </mc:AlternateContent>
      </w:r>
      <w:r>
        <w:rPr>
          <w:rFonts w:ascii="Arial Black" w:hAnsi="Arial Black"/>
          <w:noProof/>
          <w:sz w:val="48"/>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595228AE" w14:textId="77777777" w:rsidR="00CE3763" w:rsidRDefault="00CE3763" w:rsidP="008B492C"/>
    <w:p w14:paraId="48317E6A" w14:textId="77777777" w:rsidR="00DF7B90" w:rsidRDefault="00DF7B90" w:rsidP="008B492C">
      <w:pPr>
        <w:rPr>
          <w:rFonts w:eastAsia="Times New Roman"/>
          <w:b/>
          <w:color w:val="002060"/>
          <w:sz w:val="40"/>
          <w:szCs w:val="28"/>
        </w:rPr>
      </w:pPr>
    </w:p>
    <w:p w14:paraId="24FD1076" w14:textId="77777777" w:rsidR="00D85458" w:rsidRDefault="00D85458" w:rsidP="008B492C">
      <w:pPr>
        <w:rPr>
          <w:rFonts w:eastAsia="Times New Roman"/>
          <w:b/>
          <w:color w:val="002060"/>
          <w:sz w:val="40"/>
          <w:szCs w:val="28"/>
        </w:rPr>
        <w:sectPr w:rsidR="00D85458" w:rsidSect="007F6C5A">
          <w:footerReference w:type="even" r:id="rId9"/>
          <w:footerReference w:type="default" r:id="rId10"/>
          <w:type w:val="continuous"/>
          <w:pgSz w:w="12240" w:h="15840"/>
          <w:pgMar w:top="1440" w:right="1800" w:bottom="1440" w:left="1800" w:header="720" w:footer="720" w:gutter="0"/>
          <w:cols w:num="2" w:space="720"/>
        </w:sectPr>
      </w:pPr>
    </w:p>
    <w:p w14:paraId="69DFBB1B" w14:textId="0D2D2E56" w:rsidR="00D85458" w:rsidRPr="001F16B2" w:rsidRDefault="00D85458" w:rsidP="008B492C">
      <w:pPr>
        <w:rPr>
          <w:rFonts w:eastAsia="Times New Roman"/>
          <w:b/>
          <w:color w:val="002060"/>
          <w:sz w:val="32"/>
          <w:szCs w:val="32"/>
        </w:rPr>
      </w:pPr>
      <w:r w:rsidRPr="001F16B2">
        <w:rPr>
          <w:rFonts w:eastAsia="Times New Roman"/>
          <w:b/>
          <w:color w:val="002060"/>
          <w:sz w:val="32"/>
          <w:szCs w:val="32"/>
        </w:rPr>
        <w:lastRenderedPageBreak/>
        <w:t>In 2016 we are going to</w:t>
      </w:r>
      <w:r w:rsidR="00E01248">
        <w:rPr>
          <w:rFonts w:eastAsia="Times New Roman"/>
          <w:b/>
          <w:color w:val="002060"/>
          <w:sz w:val="32"/>
          <w:szCs w:val="32"/>
        </w:rPr>
        <w:t xml:space="preserve"> lo</w:t>
      </w:r>
      <w:r w:rsidR="00C57711">
        <w:rPr>
          <w:rFonts w:eastAsia="Times New Roman"/>
          <w:b/>
          <w:color w:val="002060"/>
          <w:sz w:val="32"/>
          <w:szCs w:val="32"/>
        </w:rPr>
        <w:t>se</w:t>
      </w:r>
      <w:r w:rsidRPr="001F16B2">
        <w:rPr>
          <w:rFonts w:eastAsia="Times New Roman"/>
          <w:b/>
          <w:color w:val="002060"/>
          <w:sz w:val="32"/>
          <w:szCs w:val="32"/>
        </w:rPr>
        <w:t xml:space="preserve"> four (4) of “friends of the poor” in the state Legislature</w:t>
      </w:r>
      <w:r w:rsidR="00C57711">
        <w:rPr>
          <w:rFonts w:eastAsia="Times New Roman"/>
          <w:b/>
          <w:color w:val="002060"/>
          <w:sz w:val="32"/>
          <w:szCs w:val="32"/>
        </w:rPr>
        <w:t xml:space="preserve"> to term limits</w:t>
      </w:r>
      <w:r w:rsidRPr="001F16B2">
        <w:rPr>
          <w:rFonts w:eastAsia="Times New Roman"/>
          <w:b/>
          <w:color w:val="002060"/>
          <w:sz w:val="32"/>
          <w:szCs w:val="32"/>
        </w:rPr>
        <w:t>:</w:t>
      </w:r>
    </w:p>
    <w:p w14:paraId="56A605F4" w14:textId="77777777" w:rsidR="001F16B2" w:rsidRDefault="001F16B2" w:rsidP="001F16B2">
      <w:pPr>
        <w:rPr>
          <w:rFonts w:eastAsia="Times New Roman"/>
          <w:b/>
          <w:color w:val="002060"/>
          <w:sz w:val="36"/>
          <w:szCs w:val="36"/>
        </w:rPr>
        <w:sectPr w:rsidR="001F16B2" w:rsidSect="00D85458">
          <w:type w:val="continuous"/>
          <w:pgSz w:w="12240" w:h="15840"/>
          <w:pgMar w:top="1440" w:right="1800" w:bottom="1440" w:left="1800" w:header="720" w:footer="720" w:gutter="0"/>
          <w:cols w:space="720"/>
        </w:sectPr>
      </w:pPr>
    </w:p>
    <w:p w14:paraId="2A33B531" w14:textId="55AA40EF" w:rsidR="00D05DDD" w:rsidRDefault="00EE2B30" w:rsidP="008B492C">
      <w:pPr>
        <w:rPr>
          <w:rFonts w:eastAsia="Times New Roman"/>
          <w:b/>
          <w:color w:val="002060"/>
          <w:sz w:val="36"/>
          <w:szCs w:val="36"/>
        </w:rPr>
      </w:pPr>
      <w:r>
        <w:rPr>
          <w:noProof/>
        </w:rPr>
        <w:lastRenderedPageBreak/>
        <mc:AlternateContent>
          <mc:Choice Requires="wps">
            <w:drawing>
              <wp:anchor distT="0" distB="0" distL="114300" distR="114300" simplePos="0" relativeHeight="251663360" behindDoc="0" locked="0" layoutInCell="1" allowOverlap="1" wp14:anchorId="0CE26D78" wp14:editId="49FBFFD0">
                <wp:simplePos x="0" y="0"/>
                <wp:positionH relativeFrom="column">
                  <wp:posOffset>2794000</wp:posOffset>
                </wp:positionH>
                <wp:positionV relativeFrom="paragraph">
                  <wp:posOffset>290830</wp:posOffset>
                </wp:positionV>
                <wp:extent cx="2630170" cy="4234815"/>
                <wp:effectExtent l="0" t="0" r="0" b="6985"/>
                <wp:wrapSquare wrapText="bothSides"/>
                <wp:docPr id="2" name="Text Box 2"/>
                <wp:cNvGraphicFramePr/>
                <a:graphic xmlns:a="http://schemas.openxmlformats.org/drawingml/2006/main">
                  <a:graphicData uri="http://schemas.microsoft.com/office/word/2010/wordprocessingShape">
                    <wps:wsp>
                      <wps:cNvSpPr txBox="1"/>
                      <wps:spPr>
                        <a:xfrm>
                          <a:off x="0" y="0"/>
                          <a:ext cx="2630170" cy="423481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4E218B5" w14:textId="77777777" w:rsidR="00EE2B30" w:rsidRPr="001F16B2" w:rsidRDefault="00EE2B30" w:rsidP="00E01248">
                            <w:pPr>
                              <w:shd w:val="clear" w:color="auto" w:fill="DEEAF6" w:themeFill="accent1" w:themeFillTint="33"/>
                              <w:jc w:val="center"/>
                              <w:rPr>
                                <w:rFonts w:eastAsia="Times New Roman"/>
                                <w:b/>
                                <w:color w:val="002060"/>
                                <w:sz w:val="36"/>
                                <w:szCs w:val="36"/>
                              </w:rPr>
                            </w:pPr>
                            <w:r w:rsidRPr="001F16B2">
                              <w:rPr>
                                <w:rFonts w:eastAsia="Times New Roman"/>
                                <w:b/>
                                <w:color w:val="002060"/>
                                <w:sz w:val="36"/>
                                <w:szCs w:val="36"/>
                              </w:rPr>
                              <w:t>Senator Leno, Mark</w:t>
                            </w:r>
                          </w:p>
                          <w:p w14:paraId="10DAB08C" w14:textId="77777777" w:rsidR="00EE2B30" w:rsidRPr="001F16B2" w:rsidRDefault="00EE2B30" w:rsidP="00E01248">
                            <w:pPr>
                              <w:shd w:val="clear" w:color="auto" w:fill="DEEAF6" w:themeFill="accent1" w:themeFillTint="33"/>
                              <w:rPr>
                                <w:rFonts w:eastAsia="Times New Roman"/>
                                <w:b/>
                                <w:color w:val="002060"/>
                                <w:sz w:val="36"/>
                                <w:szCs w:val="36"/>
                              </w:rPr>
                            </w:pPr>
                          </w:p>
                          <w:p w14:paraId="30B3A7B4" w14:textId="77777777" w:rsidR="00EE2B30" w:rsidRDefault="00EE2B30" w:rsidP="00E01248">
                            <w:pPr>
                              <w:shd w:val="clear" w:color="auto" w:fill="DEEAF6" w:themeFill="accent1" w:themeFillTint="33"/>
                              <w:jc w:val="center"/>
                            </w:pPr>
                          </w:p>
                          <w:p w14:paraId="77356ABF" w14:textId="77777777" w:rsidR="00EE2B30" w:rsidRDefault="00EE2B30" w:rsidP="00E01248">
                            <w:pPr>
                              <w:shd w:val="clear" w:color="auto" w:fill="DEEAF6" w:themeFill="accent1" w:themeFillTint="33"/>
                              <w:jc w:val="center"/>
                            </w:pPr>
                            <w:r w:rsidRPr="00E94784">
                              <w:rPr>
                                <w:noProof/>
                              </w:rPr>
                              <w:drawing>
                                <wp:inline distT="0" distB="0" distL="0" distR="0" wp14:anchorId="06DC31B6" wp14:editId="486BD25B">
                                  <wp:extent cx="928035" cy="1304101"/>
                                  <wp:effectExtent l="0" t="0" r="1206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975140" cy="1370294"/>
                                          </a:xfrm>
                                          <a:prstGeom prst="rect">
                                            <a:avLst/>
                                          </a:prstGeom>
                                        </pic:spPr>
                                      </pic:pic>
                                    </a:graphicData>
                                  </a:graphic>
                                </wp:inline>
                              </w:drawing>
                            </w:r>
                          </w:p>
                          <w:p w14:paraId="574D10BB" w14:textId="77777777" w:rsidR="00EE2B30" w:rsidRDefault="00EE2B30" w:rsidP="00E01248">
                            <w:pPr>
                              <w:shd w:val="clear" w:color="auto" w:fill="DEEAF6" w:themeFill="accent1" w:themeFillTint="33"/>
                              <w:jc w:val="center"/>
                            </w:pPr>
                          </w:p>
                          <w:p w14:paraId="4287ACC7" w14:textId="77777777" w:rsidR="00EE2B30" w:rsidRDefault="00EE2B30" w:rsidP="00E01248">
                            <w:pPr>
                              <w:shd w:val="clear" w:color="auto" w:fill="DEEAF6" w:themeFill="accent1" w:themeFillTint="33"/>
                              <w:jc w:val="center"/>
                              <w:rPr>
                                <w:rFonts w:eastAsia="Times New Roman"/>
                                <w:b/>
                                <w:color w:val="002060"/>
                                <w:sz w:val="36"/>
                                <w:szCs w:val="36"/>
                              </w:rPr>
                            </w:pPr>
                            <w:r>
                              <w:rPr>
                                <w:rFonts w:eastAsia="Times New Roman"/>
                                <w:b/>
                                <w:color w:val="002060"/>
                                <w:sz w:val="36"/>
                                <w:szCs w:val="36"/>
                              </w:rPr>
                              <w:t>S</w:t>
                            </w:r>
                            <w:r w:rsidRPr="001F16B2">
                              <w:rPr>
                                <w:rFonts w:eastAsia="Times New Roman"/>
                                <w:b/>
                                <w:color w:val="002060"/>
                                <w:sz w:val="36"/>
                                <w:szCs w:val="36"/>
                              </w:rPr>
                              <w:t xml:space="preserve">enator </w:t>
                            </w:r>
                            <w:proofErr w:type="spellStart"/>
                            <w:r>
                              <w:rPr>
                                <w:rFonts w:eastAsia="Times New Roman"/>
                                <w:b/>
                                <w:color w:val="002060"/>
                                <w:sz w:val="36"/>
                                <w:szCs w:val="36"/>
                              </w:rPr>
                              <w:t>Lui</w:t>
                            </w:r>
                            <w:proofErr w:type="spellEnd"/>
                            <w:r>
                              <w:rPr>
                                <w:rFonts w:eastAsia="Times New Roman"/>
                                <w:b/>
                                <w:color w:val="002060"/>
                                <w:sz w:val="36"/>
                                <w:szCs w:val="36"/>
                              </w:rPr>
                              <w:t>, Carol</w:t>
                            </w:r>
                          </w:p>
                          <w:p w14:paraId="69FC15C6" w14:textId="77777777" w:rsidR="00EE2B30" w:rsidRPr="00280088" w:rsidRDefault="00EE2B30" w:rsidP="00E01248">
                            <w:pPr>
                              <w:shd w:val="clear" w:color="auto" w:fill="DEEAF6" w:themeFill="accent1" w:themeFillTint="33"/>
                              <w:jc w:val="center"/>
                            </w:pPr>
                            <w:r w:rsidRPr="00E94784">
                              <w:rPr>
                                <w:noProof/>
                              </w:rPr>
                              <w:drawing>
                                <wp:inline distT="0" distB="0" distL="0" distR="0" wp14:anchorId="6B71D296" wp14:editId="08A8A30E">
                                  <wp:extent cx="962305" cy="1352259"/>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04901" cy="141211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E26D78" id="Text Box 2" o:spid="_x0000_s1027" type="#_x0000_t202" style="position:absolute;margin-left:220pt;margin-top:22.9pt;width:207.1pt;height:333.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" filled="f" stroked="f">
                <v:textbox>
                  <w:txbxContent>
                    <w:p w14:paraId="24E218B5" w14:textId="77777777" w:rsidR="00EE2B30" w:rsidRPr="001F16B2" w:rsidRDefault="00EE2B30" w:rsidP="00E01248">
                      <w:pPr>
                        <w:shd w:val="clear" w:color="auto" w:fill="DEEAF6" w:themeFill="accent1" w:themeFillTint="33"/>
                        <w:jc w:val="center"/>
                        <w:rPr>
                          <w:rFonts w:eastAsia="Times New Roman"/>
                          <w:b/>
                          <w:color w:val="002060"/>
                          <w:sz w:val="36"/>
                          <w:szCs w:val="36"/>
                        </w:rPr>
                      </w:pPr>
                      <w:r w:rsidRPr="001F16B2">
                        <w:rPr>
                          <w:rFonts w:eastAsia="Times New Roman"/>
                          <w:b/>
                          <w:color w:val="002060"/>
                          <w:sz w:val="36"/>
                          <w:szCs w:val="36"/>
                        </w:rPr>
                        <w:t>Senator Leno, Mark</w:t>
                      </w:r>
                    </w:p>
                    <w:p w14:paraId="10DAB08C" w14:textId="77777777" w:rsidR="00EE2B30" w:rsidRPr="001F16B2" w:rsidRDefault="00EE2B30" w:rsidP="00E01248">
                      <w:pPr>
                        <w:shd w:val="clear" w:color="auto" w:fill="DEEAF6" w:themeFill="accent1" w:themeFillTint="33"/>
                        <w:rPr>
                          <w:rFonts w:eastAsia="Times New Roman"/>
                          <w:b/>
                          <w:color w:val="002060"/>
                          <w:sz w:val="36"/>
                          <w:szCs w:val="36"/>
                        </w:rPr>
                      </w:pPr>
                    </w:p>
                    <w:p w14:paraId="30B3A7B4" w14:textId="77777777" w:rsidR="00EE2B30" w:rsidRDefault="00EE2B30" w:rsidP="00E01248">
                      <w:pPr>
                        <w:shd w:val="clear" w:color="auto" w:fill="DEEAF6" w:themeFill="accent1" w:themeFillTint="33"/>
                        <w:jc w:val="center"/>
                      </w:pPr>
                    </w:p>
                    <w:p w14:paraId="77356ABF" w14:textId="77777777" w:rsidR="00EE2B30" w:rsidRDefault="00EE2B30" w:rsidP="00E01248">
                      <w:pPr>
                        <w:shd w:val="clear" w:color="auto" w:fill="DEEAF6" w:themeFill="accent1" w:themeFillTint="33"/>
                        <w:jc w:val="center"/>
                      </w:pPr>
                      <w:r w:rsidRPr="00E94784">
                        <w:drawing>
                          <wp:inline distT="0" distB="0" distL="0" distR="0" wp14:anchorId="06DC31B6" wp14:editId="486BD25B">
                            <wp:extent cx="928035" cy="1304101"/>
                            <wp:effectExtent l="0" t="0" r="1206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975140" cy="1370294"/>
                                    </a:xfrm>
                                    <a:prstGeom prst="rect">
                                      <a:avLst/>
                                    </a:prstGeom>
                                  </pic:spPr>
                                </pic:pic>
                              </a:graphicData>
                            </a:graphic>
                          </wp:inline>
                        </w:drawing>
                      </w:r>
                    </w:p>
                    <w:p w14:paraId="574D10BB" w14:textId="77777777" w:rsidR="00EE2B30" w:rsidRDefault="00EE2B30" w:rsidP="00E01248">
                      <w:pPr>
                        <w:shd w:val="clear" w:color="auto" w:fill="DEEAF6" w:themeFill="accent1" w:themeFillTint="33"/>
                        <w:jc w:val="center"/>
                      </w:pPr>
                    </w:p>
                    <w:p w14:paraId="4287ACC7" w14:textId="77777777" w:rsidR="00EE2B30" w:rsidRDefault="00EE2B30" w:rsidP="00E01248">
                      <w:pPr>
                        <w:shd w:val="clear" w:color="auto" w:fill="DEEAF6" w:themeFill="accent1" w:themeFillTint="33"/>
                        <w:jc w:val="center"/>
                        <w:rPr>
                          <w:rFonts w:eastAsia="Times New Roman"/>
                          <w:b/>
                          <w:color w:val="002060"/>
                          <w:sz w:val="36"/>
                          <w:szCs w:val="36"/>
                        </w:rPr>
                      </w:pPr>
                      <w:r>
                        <w:rPr>
                          <w:rFonts w:eastAsia="Times New Roman"/>
                          <w:b/>
                          <w:color w:val="002060"/>
                          <w:sz w:val="36"/>
                          <w:szCs w:val="36"/>
                        </w:rPr>
                        <w:t>S</w:t>
                      </w:r>
                      <w:r w:rsidRPr="001F16B2">
                        <w:rPr>
                          <w:rFonts w:eastAsia="Times New Roman"/>
                          <w:b/>
                          <w:color w:val="002060"/>
                          <w:sz w:val="36"/>
                          <w:szCs w:val="36"/>
                        </w:rPr>
                        <w:t xml:space="preserve">enator </w:t>
                      </w:r>
                      <w:proofErr w:type="spellStart"/>
                      <w:r>
                        <w:rPr>
                          <w:rFonts w:eastAsia="Times New Roman"/>
                          <w:b/>
                          <w:color w:val="002060"/>
                          <w:sz w:val="36"/>
                          <w:szCs w:val="36"/>
                        </w:rPr>
                        <w:t>Lui</w:t>
                      </w:r>
                      <w:proofErr w:type="spellEnd"/>
                      <w:r>
                        <w:rPr>
                          <w:rFonts w:eastAsia="Times New Roman"/>
                          <w:b/>
                          <w:color w:val="002060"/>
                          <w:sz w:val="36"/>
                          <w:szCs w:val="36"/>
                        </w:rPr>
                        <w:t>, Carol</w:t>
                      </w:r>
                    </w:p>
                    <w:p w14:paraId="69FC15C6" w14:textId="77777777" w:rsidR="00EE2B30" w:rsidRPr="00280088" w:rsidRDefault="00EE2B30" w:rsidP="00E01248">
                      <w:pPr>
                        <w:shd w:val="clear" w:color="auto" w:fill="DEEAF6" w:themeFill="accent1" w:themeFillTint="33"/>
                        <w:jc w:val="center"/>
                      </w:pPr>
                      <w:r w:rsidRPr="00E94784">
                        <w:rPr>
                          <w:noProof/>
                        </w:rPr>
                        <w:drawing>
                          <wp:inline distT="0" distB="0" distL="0" distR="0" wp14:anchorId="6B71D296" wp14:editId="08A8A30E">
                            <wp:extent cx="962305" cy="1352259"/>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004901" cy="1412117"/>
                                    </a:xfrm>
                                    <a:prstGeom prst="rect">
                                      <a:avLst/>
                                    </a:prstGeom>
                                  </pic:spPr>
                                </pic:pic>
                              </a:graphicData>
                            </a:graphic>
                          </wp:inline>
                        </w:drawing>
                      </w:r>
                    </w:p>
                  </w:txbxContent>
                </v:textbox>
                <w10:wrap type="square"/>
              </v:shape>
            </w:pict>
          </mc:Fallback>
        </mc:AlternateContent>
      </w:r>
      <w:r>
        <w:rPr>
          <w:noProof/>
        </w:rPr>
        <mc:AlternateContent>
          <mc:Choice Requires="wps">
            <w:drawing>
              <wp:anchor distT="0" distB="0" distL="114300" distR="114300" simplePos="0" relativeHeight="251661312" behindDoc="0" locked="0" layoutInCell="1" allowOverlap="1" wp14:anchorId="2A91C16D" wp14:editId="1CB1EA6A">
                <wp:simplePos x="0" y="0"/>
                <wp:positionH relativeFrom="column">
                  <wp:posOffset>-66675</wp:posOffset>
                </wp:positionH>
                <wp:positionV relativeFrom="paragraph">
                  <wp:posOffset>300990</wp:posOffset>
                </wp:positionV>
                <wp:extent cx="2630170" cy="4231640"/>
                <wp:effectExtent l="0" t="0" r="0" b="10160"/>
                <wp:wrapSquare wrapText="bothSides"/>
                <wp:docPr id="17" name="Text Box 17"/>
                <wp:cNvGraphicFramePr/>
                <a:graphic xmlns:a="http://schemas.openxmlformats.org/drawingml/2006/main">
                  <a:graphicData uri="http://schemas.microsoft.com/office/word/2010/wordprocessingShape">
                    <wps:wsp>
                      <wps:cNvSpPr txBox="1"/>
                      <wps:spPr>
                        <a:xfrm>
                          <a:off x="0" y="0"/>
                          <a:ext cx="2630170" cy="42316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5B970B6" w14:textId="0C1ED11D" w:rsidR="0096173E" w:rsidRPr="001F16B2" w:rsidRDefault="00E01248" w:rsidP="00E01248">
                            <w:pPr>
                              <w:shd w:val="clear" w:color="auto" w:fill="DEEAF6" w:themeFill="accent1" w:themeFillTint="33"/>
                              <w:jc w:val="center"/>
                              <w:rPr>
                                <w:rFonts w:eastAsia="Times New Roman"/>
                                <w:b/>
                                <w:color w:val="002060"/>
                                <w:sz w:val="36"/>
                                <w:szCs w:val="36"/>
                              </w:rPr>
                            </w:pPr>
                            <w:r>
                              <w:rPr>
                                <w:rFonts w:eastAsia="Times New Roman"/>
                                <w:b/>
                                <w:color w:val="002060"/>
                                <w:sz w:val="36"/>
                                <w:szCs w:val="36"/>
                              </w:rPr>
                              <w:t>Assemblywoman</w:t>
                            </w:r>
                          </w:p>
                          <w:p w14:paraId="6625F737" w14:textId="77777777" w:rsidR="0096173E" w:rsidRPr="001F16B2" w:rsidRDefault="0096173E" w:rsidP="00E01248">
                            <w:pPr>
                              <w:shd w:val="clear" w:color="auto" w:fill="DEEAF6" w:themeFill="accent1" w:themeFillTint="33"/>
                              <w:jc w:val="center"/>
                              <w:rPr>
                                <w:rFonts w:eastAsia="Times New Roman"/>
                                <w:b/>
                                <w:color w:val="002060"/>
                                <w:sz w:val="36"/>
                                <w:szCs w:val="36"/>
                              </w:rPr>
                            </w:pPr>
                            <w:r w:rsidRPr="001F16B2">
                              <w:rPr>
                                <w:rFonts w:eastAsia="Times New Roman"/>
                                <w:b/>
                                <w:color w:val="002060"/>
                                <w:sz w:val="36"/>
                                <w:szCs w:val="36"/>
                              </w:rPr>
                              <w:t>Bonilla, Susan</w:t>
                            </w:r>
                          </w:p>
                          <w:p w14:paraId="5989F7FC" w14:textId="77777777" w:rsidR="0096173E" w:rsidRDefault="0096173E" w:rsidP="00E01248">
                            <w:pPr>
                              <w:shd w:val="clear" w:color="auto" w:fill="DEEAF6" w:themeFill="accent1" w:themeFillTint="33"/>
                              <w:jc w:val="center"/>
                            </w:pPr>
                            <w:r>
                              <w:rPr>
                                <w:rFonts w:eastAsia="Times New Roman"/>
                                <w:noProof/>
                              </w:rPr>
                              <w:drawing>
                                <wp:inline distT="0" distB="0" distL="0" distR="0" wp14:anchorId="788D3129" wp14:editId="5BA3FB03">
                                  <wp:extent cx="1692966" cy="1406525"/>
                                  <wp:effectExtent l="0" t="0" r="0" b="0"/>
                                  <wp:docPr id="13" name="Picture 13" descr="http://asmdc.org/members/a14/images/memb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smdc.org/members/a14/images/member.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45662" cy="1450305"/>
                                          </a:xfrm>
                                          <a:prstGeom prst="rect">
                                            <a:avLst/>
                                          </a:prstGeom>
                                          <a:noFill/>
                                          <a:ln>
                                            <a:noFill/>
                                          </a:ln>
                                        </pic:spPr>
                                      </pic:pic>
                                    </a:graphicData>
                                  </a:graphic>
                                </wp:inline>
                              </w:drawing>
                            </w:r>
                          </w:p>
                          <w:p w14:paraId="1CFB53D1" w14:textId="77777777" w:rsidR="0096173E" w:rsidRDefault="0096173E" w:rsidP="00E01248">
                            <w:pPr>
                              <w:shd w:val="clear" w:color="auto" w:fill="DEEAF6" w:themeFill="accent1" w:themeFillTint="33"/>
                              <w:jc w:val="center"/>
                            </w:pPr>
                          </w:p>
                          <w:p w14:paraId="4183CE46" w14:textId="77777777" w:rsidR="0096173E" w:rsidRPr="00280088" w:rsidRDefault="0096173E" w:rsidP="00E01248">
                            <w:pPr>
                              <w:shd w:val="clear" w:color="auto" w:fill="DEEAF6" w:themeFill="accent1" w:themeFillTint="33"/>
                              <w:jc w:val="center"/>
                            </w:pPr>
                            <w:r>
                              <w:rPr>
                                <w:rFonts w:eastAsia="Times New Roman"/>
                                <w:b/>
                                <w:color w:val="002060"/>
                                <w:sz w:val="36"/>
                                <w:szCs w:val="36"/>
                              </w:rPr>
                              <w:t>S</w:t>
                            </w:r>
                            <w:r w:rsidRPr="001F16B2">
                              <w:rPr>
                                <w:rFonts w:eastAsia="Times New Roman"/>
                                <w:b/>
                                <w:color w:val="002060"/>
                                <w:sz w:val="36"/>
                                <w:szCs w:val="36"/>
                              </w:rPr>
                              <w:t xml:space="preserve">enator Hancock, </w:t>
                            </w:r>
                            <w:proofErr w:type="spellStart"/>
                            <w:r w:rsidRPr="001F16B2">
                              <w:rPr>
                                <w:rFonts w:eastAsia="Times New Roman"/>
                                <w:b/>
                                <w:color w:val="002060"/>
                                <w:sz w:val="36"/>
                                <w:szCs w:val="36"/>
                              </w:rPr>
                              <w:t>Loni</w:t>
                            </w:r>
                            <w:proofErr w:type="spellEnd"/>
                            <w:r w:rsidRPr="001F16B2">
                              <w:rPr>
                                <w:noProof/>
                              </w:rPr>
                              <w:drawing>
                                <wp:inline distT="0" distB="0" distL="0" distR="0" wp14:anchorId="3CE18B84" wp14:editId="33B2103C">
                                  <wp:extent cx="901487" cy="137617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11098" cy="139084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91C16D" id="Text Box 17" o:spid="_x0000_s1028" type="#_x0000_t202" style="position:absolute;margin-left:-5.25pt;margin-top:23.7pt;width:207.1pt;height:333.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" filled="f" stroked="f">
                <v:textbox>
                  <w:txbxContent>
                    <w:p w14:paraId="75B970B6" w14:textId="0C1ED11D" w:rsidR="0096173E" w:rsidRPr="001F16B2" w:rsidRDefault="00E01248" w:rsidP="00E01248">
                      <w:pPr>
                        <w:shd w:val="clear" w:color="auto" w:fill="DEEAF6" w:themeFill="accent1" w:themeFillTint="33"/>
                        <w:jc w:val="center"/>
                        <w:rPr>
                          <w:rFonts w:eastAsia="Times New Roman"/>
                          <w:b/>
                          <w:color w:val="002060"/>
                          <w:sz w:val="36"/>
                          <w:szCs w:val="36"/>
                        </w:rPr>
                      </w:pPr>
                      <w:r>
                        <w:rPr>
                          <w:rFonts w:eastAsia="Times New Roman"/>
                          <w:b/>
                          <w:color w:val="002060"/>
                          <w:sz w:val="36"/>
                          <w:szCs w:val="36"/>
                        </w:rPr>
                        <w:t>Assemblywoman</w:t>
                      </w:r>
                    </w:p>
                    <w:p w14:paraId="6625F737" w14:textId="77777777" w:rsidR="0096173E" w:rsidRPr="001F16B2" w:rsidRDefault="0096173E" w:rsidP="00E01248">
                      <w:pPr>
                        <w:shd w:val="clear" w:color="auto" w:fill="DEEAF6" w:themeFill="accent1" w:themeFillTint="33"/>
                        <w:jc w:val="center"/>
                        <w:rPr>
                          <w:rFonts w:eastAsia="Times New Roman"/>
                          <w:b/>
                          <w:color w:val="002060"/>
                          <w:sz w:val="36"/>
                          <w:szCs w:val="36"/>
                        </w:rPr>
                      </w:pPr>
                      <w:r w:rsidRPr="001F16B2">
                        <w:rPr>
                          <w:rFonts w:eastAsia="Times New Roman"/>
                          <w:b/>
                          <w:color w:val="002060"/>
                          <w:sz w:val="36"/>
                          <w:szCs w:val="36"/>
                        </w:rPr>
                        <w:t>Bonilla, Susan</w:t>
                      </w:r>
                    </w:p>
                    <w:p w14:paraId="5989F7FC" w14:textId="77777777" w:rsidR="0096173E" w:rsidRDefault="0096173E" w:rsidP="00E01248">
                      <w:pPr>
                        <w:shd w:val="clear" w:color="auto" w:fill="DEEAF6" w:themeFill="accent1" w:themeFillTint="33"/>
                        <w:jc w:val="center"/>
                      </w:pPr>
                      <w:r>
                        <w:rPr>
                          <w:rFonts w:eastAsia="Times New Roman"/>
                          <w:noProof/>
                        </w:rPr>
                        <w:drawing>
                          <wp:inline distT="0" distB="0" distL="0" distR="0" wp14:anchorId="788D3129" wp14:editId="5BA3FB03">
                            <wp:extent cx="1692966" cy="1406525"/>
                            <wp:effectExtent l="0" t="0" r="0" b="0"/>
                            <wp:docPr id="13" name="Picture 13" descr="http://asmdc.org/members/a14/images/memb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smdc.org/members/a14/images/member.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45662" cy="1450305"/>
                                    </a:xfrm>
                                    <a:prstGeom prst="rect">
                                      <a:avLst/>
                                    </a:prstGeom>
                                    <a:noFill/>
                                    <a:ln>
                                      <a:noFill/>
                                    </a:ln>
                                  </pic:spPr>
                                </pic:pic>
                              </a:graphicData>
                            </a:graphic>
                          </wp:inline>
                        </w:drawing>
                      </w:r>
                    </w:p>
                    <w:p w14:paraId="1CFB53D1" w14:textId="77777777" w:rsidR="0096173E" w:rsidRDefault="0096173E" w:rsidP="00E01248">
                      <w:pPr>
                        <w:shd w:val="clear" w:color="auto" w:fill="DEEAF6" w:themeFill="accent1" w:themeFillTint="33"/>
                        <w:jc w:val="center"/>
                      </w:pPr>
                    </w:p>
                    <w:p w14:paraId="4183CE46" w14:textId="77777777" w:rsidR="0096173E" w:rsidRPr="00280088" w:rsidRDefault="0096173E" w:rsidP="00E01248">
                      <w:pPr>
                        <w:shd w:val="clear" w:color="auto" w:fill="DEEAF6" w:themeFill="accent1" w:themeFillTint="33"/>
                        <w:jc w:val="center"/>
                      </w:pPr>
                      <w:r>
                        <w:rPr>
                          <w:rFonts w:eastAsia="Times New Roman"/>
                          <w:b/>
                          <w:color w:val="002060"/>
                          <w:sz w:val="36"/>
                          <w:szCs w:val="36"/>
                        </w:rPr>
                        <w:t>S</w:t>
                      </w:r>
                      <w:r w:rsidRPr="001F16B2">
                        <w:rPr>
                          <w:rFonts w:eastAsia="Times New Roman"/>
                          <w:b/>
                          <w:color w:val="002060"/>
                          <w:sz w:val="36"/>
                          <w:szCs w:val="36"/>
                        </w:rPr>
                        <w:t xml:space="preserve">enator Hancock, </w:t>
                      </w:r>
                      <w:proofErr w:type="spellStart"/>
                      <w:r w:rsidRPr="001F16B2">
                        <w:rPr>
                          <w:rFonts w:eastAsia="Times New Roman"/>
                          <w:b/>
                          <w:color w:val="002060"/>
                          <w:sz w:val="36"/>
                          <w:szCs w:val="36"/>
                        </w:rPr>
                        <w:t>Loni</w:t>
                      </w:r>
                      <w:proofErr w:type="spellEnd"/>
                      <w:r w:rsidRPr="001F16B2">
                        <w:drawing>
                          <wp:inline distT="0" distB="0" distL="0" distR="0" wp14:anchorId="3CE18B84" wp14:editId="33B2103C">
                            <wp:extent cx="901487" cy="137617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911098" cy="1390842"/>
                                    </a:xfrm>
                                    <a:prstGeom prst="rect">
                                      <a:avLst/>
                                    </a:prstGeom>
                                  </pic:spPr>
                                </pic:pic>
                              </a:graphicData>
                            </a:graphic>
                          </wp:inline>
                        </w:drawing>
                      </w:r>
                    </w:p>
                  </w:txbxContent>
                </v:textbox>
                <w10:wrap type="square"/>
              </v:shape>
            </w:pict>
          </mc:Fallback>
        </mc:AlternateContent>
      </w:r>
    </w:p>
    <w:p w14:paraId="1C2A0E9B" w14:textId="37230602" w:rsidR="0096173E" w:rsidRDefault="0096173E" w:rsidP="008B492C">
      <w:pPr>
        <w:rPr>
          <w:rFonts w:eastAsia="Times New Roman"/>
          <w:b/>
          <w:color w:val="002060"/>
          <w:sz w:val="36"/>
          <w:szCs w:val="36"/>
        </w:rPr>
      </w:pPr>
    </w:p>
    <w:p w14:paraId="393D2B5E" w14:textId="1B6D56E9" w:rsidR="00D05DDD" w:rsidRDefault="00D05DDD" w:rsidP="008B492C"/>
    <w:p w14:paraId="7AB579C8" w14:textId="1EB85567" w:rsidR="00D05DDD" w:rsidRDefault="00D85458" w:rsidP="008B492C">
      <w:r>
        <w:t xml:space="preserve">They have been </w:t>
      </w:r>
      <w:r w:rsidR="00E01248">
        <w:t xml:space="preserve">extremely </w:t>
      </w:r>
      <w:r>
        <w:t>supportive of the plight of the struggling</w:t>
      </w:r>
      <w:r w:rsidR="009144E2">
        <w:t xml:space="preserve"> CalWORKs</w:t>
      </w:r>
      <w:r>
        <w:t xml:space="preserve"> families of California living on CalWORKs and other means-tested programs. </w:t>
      </w:r>
      <w:r w:rsidR="00E01248">
        <w:t xml:space="preserve">They have sponsored many bills </w:t>
      </w:r>
      <w:r>
        <w:t>and budget actions that improved the CalWORKs and CalFresh program of the State of California.</w:t>
      </w:r>
    </w:p>
    <w:p w14:paraId="1A50D347" w14:textId="77777777" w:rsidR="00DF7B90" w:rsidRDefault="00DF7B90" w:rsidP="008B492C">
      <w:pPr>
        <w:rPr>
          <w:rFonts w:eastAsia="Times New Roman"/>
          <w:b/>
          <w:color w:val="002060"/>
          <w:sz w:val="28"/>
          <w:szCs w:val="28"/>
        </w:rPr>
      </w:pPr>
    </w:p>
    <w:p w14:paraId="2C174A79" w14:textId="77777777" w:rsidR="00DF7B90" w:rsidRPr="00FF7AEA" w:rsidRDefault="00DF7B90" w:rsidP="008B492C">
      <w:pPr>
        <w:rPr>
          <w:rFonts w:eastAsia="Times New Roman"/>
          <w:b/>
          <w:color w:val="C00000"/>
          <w:sz w:val="36"/>
          <w:szCs w:val="36"/>
        </w:rPr>
        <w:sectPr w:rsidR="00DF7B90" w:rsidRPr="00FF7AEA" w:rsidSect="007F6C5A">
          <w:type w:val="continuous"/>
          <w:pgSz w:w="12240" w:h="15840"/>
          <w:pgMar w:top="1440" w:right="1800" w:bottom="1440" w:left="1800" w:header="720" w:footer="720" w:gutter="0"/>
          <w:cols w:space="720"/>
        </w:sectPr>
      </w:pPr>
    </w:p>
    <w:p w14:paraId="1D77A6CC" w14:textId="77777777" w:rsidR="00DF7B90" w:rsidRDefault="00DF7B90"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Pr>
          <w:b/>
        </w:rPr>
        <w:t>Daphne Hunt</w:t>
      </w:r>
      <w:r w:rsidR="00277DDB" w:rsidRPr="00C260CA">
        <w:t xml:space="preserve">, Principle Consultant </w:t>
      </w:r>
      <w:r w:rsidR="00C260CA" w:rsidRPr="00C260CA">
        <w:t>–</w:t>
      </w:r>
      <w:r w:rsidR="00277DDB" w:rsidRPr="00C260CA">
        <w:t xml:space="preserve"> </w:t>
      </w:r>
      <w:hyperlink r:id="rId19"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20"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21"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22"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CF6CBE" w14:paraId="59FE6996" w14:textId="77777777" w:rsidTr="008F00C4">
        <w:trPr>
          <w:trHeight w:val="386"/>
        </w:trPr>
        <w:tc>
          <w:tcPr>
            <w:tcW w:w="440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06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8F00C4" w:rsidRPr="009328B0" w14:paraId="1F870582" w14:textId="77777777" w:rsidTr="008F00C4">
        <w:tc>
          <w:tcPr>
            <w:tcW w:w="4402" w:type="dxa"/>
            <w:shd w:val="clear" w:color="auto" w:fill="auto"/>
          </w:tcPr>
          <w:p w14:paraId="28FA6FB2" w14:textId="77777777" w:rsidR="001B11F6" w:rsidRDefault="00285CC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3"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06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24" w:history="1">
              <w:r w:rsidRPr="00AD2E87">
                <w:rPr>
                  <w:rStyle w:val="Hyperlink"/>
                  <w:rFonts w:ascii="Times" w:hAnsi="Times"/>
                  <w:sz w:val="20"/>
                  <w:szCs w:val="20"/>
                </w:rPr>
                <w:t>luis.quinonez@asm.ca.gov</w:t>
              </w:r>
            </w:hyperlink>
          </w:p>
        </w:tc>
      </w:tr>
      <w:tr w:rsidR="008F00C4" w:rsidRPr="009328B0" w14:paraId="35EF2B26" w14:textId="77777777" w:rsidTr="008F00C4">
        <w:tc>
          <w:tcPr>
            <w:tcW w:w="440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06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25" w:history="1">
              <w:r w:rsidR="00490155" w:rsidRPr="0039528B">
                <w:rPr>
                  <w:rStyle w:val="Hyperlink"/>
                  <w:rFonts w:ascii="Times" w:hAnsi="Times"/>
                  <w:sz w:val="20"/>
                  <w:szCs w:val="20"/>
                </w:rPr>
                <w:t>olga.shilo@asm.ca.gov</w:t>
              </w:r>
            </w:hyperlink>
          </w:p>
        </w:tc>
      </w:tr>
      <w:tr w:rsidR="008F00C4" w:rsidRPr="009328B0" w14:paraId="4E4470B6" w14:textId="77777777" w:rsidTr="008F00C4">
        <w:tc>
          <w:tcPr>
            <w:tcW w:w="4402" w:type="dxa"/>
            <w:shd w:val="clear" w:color="auto" w:fill="auto"/>
          </w:tcPr>
          <w:p w14:paraId="057CF130" w14:textId="77777777" w:rsidR="001B11F6" w:rsidRDefault="00285CC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6"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066" w:type="dxa"/>
            <w:shd w:val="clear" w:color="auto" w:fill="auto"/>
          </w:tcPr>
          <w:p w14:paraId="777DE642" w14:textId="27EC25DA" w:rsidR="00C260CA" w:rsidRDefault="002B2587" w:rsidP="00C260CA">
            <w:pPr>
              <w:rPr>
                <w:rFonts w:ascii="Times" w:hAnsi="Times"/>
                <w:color w:val="000000"/>
                <w:sz w:val="20"/>
                <w:szCs w:val="20"/>
              </w:rPr>
            </w:pPr>
            <w:r>
              <w:rPr>
                <w:rFonts w:ascii="Times" w:hAnsi="Times"/>
                <w:color w:val="000000"/>
                <w:sz w:val="20"/>
                <w:szCs w:val="20"/>
              </w:rPr>
              <w:t>Genesis T</w:t>
            </w:r>
            <w:r w:rsidR="00846088">
              <w:rPr>
                <w:rFonts w:ascii="Times" w:hAnsi="Times"/>
                <w:color w:val="000000"/>
                <w:sz w:val="20"/>
                <w:szCs w:val="20"/>
              </w:rPr>
              <w:t>ang</w:t>
            </w:r>
            <w:r w:rsidR="008D60BA">
              <w:rPr>
                <w:rFonts w:ascii="Times" w:hAnsi="Times"/>
                <w:color w:val="000000"/>
                <w:sz w:val="20"/>
                <w:szCs w:val="20"/>
              </w:rPr>
              <w:t xml:space="preserve">- </w:t>
            </w:r>
            <w:hyperlink r:id="rId27" w:history="1">
              <w:r w:rsidR="00DB4AEA" w:rsidRPr="001F19C8">
                <w:rPr>
                  <w:rStyle w:val="Hyperlink"/>
                  <w:rFonts w:ascii="Times" w:hAnsi="Times"/>
                  <w:sz w:val="20"/>
                  <w:szCs w:val="20"/>
                </w:rPr>
                <w:t>genesis.tang@asm.ca.gov</w:t>
              </w:r>
            </w:hyperlink>
          </w:p>
          <w:p w14:paraId="4EDB4DCC" w14:textId="4C4E6B79" w:rsidR="008D60BA" w:rsidRPr="009328B0" w:rsidRDefault="008D60BA" w:rsidP="00C260CA">
            <w:pPr>
              <w:rPr>
                <w:rFonts w:ascii="Times" w:hAnsi="Times"/>
                <w:color w:val="000000"/>
                <w:sz w:val="20"/>
                <w:szCs w:val="20"/>
              </w:rPr>
            </w:pPr>
          </w:p>
        </w:tc>
      </w:tr>
      <w:tr w:rsidR="008F00C4" w:rsidRPr="009328B0" w14:paraId="7B4C9317" w14:textId="77777777" w:rsidTr="008F00C4">
        <w:tc>
          <w:tcPr>
            <w:tcW w:w="4402" w:type="dxa"/>
            <w:shd w:val="clear" w:color="auto" w:fill="auto"/>
          </w:tcPr>
          <w:p w14:paraId="09A28B3E" w14:textId="77777777" w:rsidR="001B11F6" w:rsidRDefault="00285CC9"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06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28" w:history="1">
              <w:r w:rsidRPr="009328B0">
                <w:rPr>
                  <w:rStyle w:val="Hyperlink"/>
                  <w:rFonts w:ascii="Times" w:hAnsi="Times"/>
                  <w:sz w:val="20"/>
                  <w:szCs w:val="20"/>
                </w:rPr>
                <w:t>kristi.lopez@asm.ca.gov</w:t>
              </w:r>
            </w:hyperlink>
          </w:p>
        </w:tc>
      </w:tr>
      <w:tr w:rsidR="008F00C4" w:rsidRPr="009328B0" w14:paraId="59500EE0" w14:textId="77777777" w:rsidTr="008F00C4">
        <w:tc>
          <w:tcPr>
            <w:tcW w:w="4402" w:type="dxa"/>
            <w:shd w:val="clear" w:color="auto" w:fill="auto"/>
          </w:tcPr>
          <w:p w14:paraId="7F26D633" w14:textId="77777777" w:rsidR="001B11F6" w:rsidRDefault="00285CC9"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06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9" w:history="1">
              <w:r w:rsidRPr="009328B0">
                <w:rPr>
                  <w:rStyle w:val="Hyperlink"/>
                  <w:rFonts w:ascii="Times" w:hAnsi="Times"/>
                  <w:sz w:val="20"/>
                  <w:szCs w:val="20"/>
                </w:rPr>
                <w:t>Arianna.smith@asm.ca.gov</w:t>
              </w:r>
            </w:hyperlink>
          </w:p>
        </w:tc>
      </w:tr>
      <w:tr w:rsidR="008F00C4" w:rsidRPr="009328B0" w14:paraId="257B13ED" w14:textId="77777777" w:rsidTr="008F00C4">
        <w:trPr>
          <w:trHeight w:val="485"/>
        </w:trPr>
        <w:tc>
          <w:tcPr>
            <w:tcW w:w="4402" w:type="dxa"/>
            <w:shd w:val="clear" w:color="auto" w:fill="auto"/>
          </w:tcPr>
          <w:p w14:paraId="2BBC05DB" w14:textId="77777777" w:rsidR="001B11F6" w:rsidRDefault="00285CC9"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06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30" w:history="1">
              <w:r w:rsidRPr="0067085B">
                <w:rPr>
                  <w:rStyle w:val="Hyperlink"/>
                  <w:rFonts w:ascii="Times" w:hAnsi="Times"/>
                  <w:sz w:val="20"/>
                  <w:szCs w:val="20"/>
                </w:rPr>
                <w:t>erin.donnette@asm.ca.gov</w:t>
              </w:r>
            </w:hyperlink>
          </w:p>
        </w:tc>
      </w:tr>
      <w:tr w:rsidR="008F00C4" w:rsidRPr="009328B0" w14:paraId="77B02FC0" w14:textId="77777777" w:rsidTr="008F00C4">
        <w:tc>
          <w:tcPr>
            <w:tcW w:w="4402" w:type="dxa"/>
            <w:shd w:val="clear" w:color="auto" w:fill="auto"/>
          </w:tcPr>
          <w:p w14:paraId="22FBCB84" w14:textId="77777777" w:rsidR="001B11F6" w:rsidRDefault="00285CC9"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066" w:type="dxa"/>
            <w:shd w:val="clear" w:color="auto" w:fill="auto"/>
          </w:tcPr>
          <w:p w14:paraId="76217A94" w14:textId="11C47B7D" w:rsidR="00C260CA" w:rsidRDefault="001B11F6" w:rsidP="005E72C4">
            <w:pPr>
              <w:rPr>
                <w:rFonts w:ascii="Times" w:hAnsi="Times"/>
                <w:color w:val="000000"/>
                <w:sz w:val="20"/>
                <w:szCs w:val="20"/>
              </w:rPr>
            </w:pPr>
            <w:r>
              <w:rPr>
                <w:rFonts w:ascii="Times" w:hAnsi="Times"/>
                <w:color w:val="000000"/>
                <w:sz w:val="20"/>
                <w:szCs w:val="20"/>
              </w:rPr>
              <w:t xml:space="preserve">Rodolfo Aquino </w:t>
            </w:r>
            <w:r w:rsidR="009B5A38">
              <w:rPr>
                <w:rFonts w:ascii="Times" w:hAnsi="Times"/>
                <w:color w:val="000000"/>
                <w:sz w:val="20"/>
                <w:szCs w:val="20"/>
              </w:rPr>
              <w:t>–</w:t>
            </w:r>
            <w:r>
              <w:rPr>
                <w:rFonts w:ascii="Times" w:hAnsi="Times"/>
                <w:color w:val="000000"/>
                <w:sz w:val="20"/>
                <w:szCs w:val="20"/>
              </w:rPr>
              <w:t xml:space="preserve"> </w:t>
            </w:r>
            <w:hyperlink r:id="rId31" w:history="1">
              <w:r w:rsidR="009B5A38" w:rsidRPr="006C4BBB">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bookmarkStart w:id="0" w:name="_GoBack"/>
      <w:bookmarkEnd w:id="0"/>
    </w:p>
    <w:p w14:paraId="6461F10B" w14:textId="77777777" w:rsidR="00ED58D9" w:rsidRDefault="00ED58D9" w:rsidP="007B4BF4">
      <w:pPr>
        <w:jc w:val="center"/>
        <w:rPr>
          <w:b/>
          <w:sz w:val="36"/>
          <w:szCs w:val="20"/>
        </w:rPr>
      </w:pPr>
    </w:p>
    <w:p w14:paraId="18F852E1" w14:textId="77777777" w:rsidR="003D3CB7" w:rsidRDefault="003D3CB7" w:rsidP="00072397">
      <w:pPr>
        <w:rPr>
          <w:b/>
          <w:sz w:val="36"/>
          <w:szCs w:val="20"/>
        </w:rPr>
      </w:pPr>
    </w:p>
    <w:p w14:paraId="20B11C66" w14:textId="77777777" w:rsidR="00E01248" w:rsidRDefault="00E01248" w:rsidP="00072397">
      <w:pPr>
        <w:rPr>
          <w:b/>
          <w:sz w:val="36"/>
          <w:szCs w:val="20"/>
        </w:rPr>
      </w:pPr>
    </w:p>
    <w:p w14:paraId="443DE48E" w14:textId="77777777" w:rsidR="00AE61C0" w:rsidRPr="007B4BF4" w:rsidRDefault="00AE61C0" w:rsidP="00AE61C0">
      <w:pPr>
        <w:shd w:val="clear" w:color="auto" w:fill="FFFFFF" w:themeFill="background1"/>
        <w:jc w:val="center"/>
        <w:outlineLvl w:val="0"/>
        <w:rPr>
          <w:b/>
          <w:sz w:val="36"/>
          <w:szCs w:val="20"/>
        </w:rPr>
      </w:pPr>
      <w:r w:rsidRPr="007B4BF4">
        <w:rPr>
          <w:b/>
          <w:sz w:val="36"/>
          <w:szCs w:val="20"/>
        </w:rPr>
        <w:lastRenderedPageBreak/>
        <w:t>ASSEMBLY BILLS</w:t>
      </w:r>
    </w:p>
    <w:tbl>
      <w:tblPr>
        <w:tblpPr w:leftFromText="180" w:rightFromText="180" w:vertAnchor="text" w:tblpX="-450" w:tblpY="1"/>
        <w:tblOverlap w:val="neve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170"/>
        <w:gridCol w:w="3393"/>
        <w:gridCol w:w="1983"/>
      </w:tblGrid>
      <w:tr w:rsidR="00AE61C0" w:rsidRPr="00993511" w14:paraId="1CFC8EB2" w14:textId="77777777" w:rsidTr="004A035B">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575E731" w14:textId="77777777" w:rsidR="00AE61C0" w:rsidRPr="00993511" w:rsidRDefault="00AE61C0" w:rsidP="004A035B">
            <w:pPr>
              <w:pStyle w:val="NoSpacing"/>
              <w:framePr w:hSpace="0" w:wrap="auto" w:vAnchor="margin" w:xAlign="left" w:yAlign="inline"/>
              <w:shd w:val="clear" w:color="auto" w:fill="FFFFFF" w:themeFill="background1"/>
              <w:suppressOverlap w:val="0"/>
              <w:jc w:val="center"/>
              <w:rPr>
                <w:rFonts w:ascii="Times New Roman" w:hAnsi="Times New Roman"/>
                <w:bCs/>
                <w:i w:val="0"/>
                <w:sz w:val="20"/>
                <w:szCs w:val="20"/>
              </w:rPr>
            </w:pPr>
            <w:r w:rsidRPr="00993511">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673300D7" w14:textId="77777777" w:rsidR="00AE61C0" w:rsidRDefault="00AE61C0" w:rsidP="004A035B">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 xml:space="preserve">Sponsor &amp; CCWRO </w:t>
            </w:r>
          </w:p>
          <w:p w14:paraId="2AB4213B" w14:textId="77777777" w:rsidR="00AE61C0" w:rsidRPr="00993511" w:rsidRDefault="00AE61C0" w:rsidP="004A035B">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Position</w:t>
            </w:r>
          </w:p>
        </w:tc>
        <w:tc>
          <w:tcPr>
            <w:tcW w:w="3393" w:type="dxa"/>
            <w:tcBorders>
              <w:left w:val="single" w:sz="4" w:space="0" w:color="auto"/>
              <w:bottom w:val="single" w:sz="4" w:space="0" w:color="auto"/>
              <w:right w:val="single" w:sz="4" w:space="0" w:color="auto"/>
            </w:tcBorders>
            <w:shd w:val="clear" w:color="auto" w:fill="FFFFFF" w:themeFill="background1"/>
          </w:tcPr>
          <w:p w14:paraId="5B6BA834" w14:textId="77777777" w:rsidR="00AE61C0" w:rsidRPr="00993511" w:rsidRDefault="00AE61C0" w:rsidP="004A035B">
            <w:pPr>
              <w:shd w:val="clear" w:color="auto" w:fill="FFFFFF" w:themeFill="background1"/>
              <w:jc w:val="center"/>
              <w:rPr>
                <w:b/>
                <w:bCs/>
                <w:sz w:val="20"/>
                <w:szCs w:val="20"/>
              </w:rPr>
            </w:pPr>
            <w:r w:rsidRPr="00993511">
              <w:rPr>
                <w:b/>
                <w:bCs/>
                <w:sz w:val="20"/>
                <w:szCs w:val="20"/>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C20AF94" w14:textId="77777777" w:rsidR="00AE61C0" w:rsidRPr="00993511" w:rsidRDefault="00AE61C0" w:rsidP="004A035B">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sz w:val="20"/>
                <w:szCs w:val="20"/>
              </w:rPr>
            </w:pPr>
            <w:r w:rsidRPr="00993511">
              <w:rPr>
                <w:rFonts w:ascii="Times New Roman" w:hAnsi="Times New Roman"/>
                <w:bCs/>
                <w:i w:val="0"/>
                <w:color w:val="000000" w:themeColor="text1"/>
                <w:sz w:val="20"/>
                <w:szCs w:val="20"/>
              </w:rPr>
              <w:t>Next Steps</w:t>
            </w:r>
          </w:p>
        </w:tc>
      </w:tr>
      <w:tr w:rsidR="00AE61C0" w:rsidRPr="00993511" w14:paraId="42384D97" w14:textId="77777777" w:rsidTr="004A035B">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FAF28C"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w:anchor="http://leginfo.legislature.ca.gov/faces/billNavClient.xhtml?bill_id=201520160AB492&amp;search_keywords=" w:history="1">
              <w:r w:rsidR="00AE61C0" w:rsidRPr="00993511">
                <w:rPr>
                  <w:rStyle w:val="Hyperlink"/>
                  <w:sz w:val="20"/>
                  <w:szCs w:val="20"/>
                </w:rPr>
                <w:t>AB 492</w:t>
              </w:r>
            </w:hyperlink>
            <w:r w:rsidR="00AE61C0" w:rsidRPr="00993511">
              <w:rPr>
                <w:sz w:val="20"/>
                <w:szCs w:val="20"/>
              </w:rPr>
              <w:t xml:space="preserve"> – </w:t>
            </w:r>
            <w:hyperlink w:anchor="http://asmdc.org/members/a80/" w:history="1">
              <w:r w:rsidR="00AE61C0" w:rsidRPr="00993511">
                <w:rPr>
                  <w:rStyle w:val="Hyperlink"/>
                  <w:sz w:val="20"/>
                  <w:szCs w:val="20"/>
                </w:rPr>
                <w:t>Gonzalez</w:t>
              </w:r>
            </w:hyperlink>
            <w:r w:rsidR="00AE61C0" w:rsidRPr="00993511">
              <w:rPr>
                <w:rStyle w:val="Hyperlink"/>
                <w:sz w:val="20"/>
                <w:szCs w:val="20"/>
              </w:rPr>
              <w:t xml:space="preserve"> – (D)</w:t>
            </w:r>
          </w:p>
          <w:p w14:paraId="79379AF4"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Room # </w:t>
            </w:r>
            <w:proofErr w:type="gramStart"/>
            <w:r w:rsidRPr="00993511">
              <w:rPr>
                <w:sz w:val="20"/>
                <w:szCs w:val="20"/>
              </w:rPr>
              <w:t>6013  Tel.</w:t>
            </w:r>
            <w:proofErr w:type="gramEnd"/>
            <w:r w:rsidRPr="00993511">
              <w:rPr>
                <w:sz w:val="20"/>
                <w:szCs w:val="20"/>
              </w:rPr>
              <w:t xml:space="preserve"> 916-319-2080</w:t>
            </w:r>
          </w:p>
          <w:p w14:paraId="65408863"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 xml:space="preserve">Andrea </w:t>
            </w:r>
            <w:proofErr w:type="spellStart"/>
            <w:r w:rsidRPr="00993511">
              <w:rPr>
                <w:color w:val="000000"/>
                <w:sz w:val="20"/>
                <w:szCs w:val="20"/>
              </w:rPr>
              <w:t>SanMiguel</w:t>
            </w:r>
            <w:proofErr w:type="spellEnd"/>
          </w:p>
          <w:p w14:paraId="77BD20A4"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32" w:history="1">
              <w:r w:rsidR="00AE61C0" w:rsidRPr="00993511">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2D9A3C40"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110622B8" w14:textId="77777777" w:rsidR="00AE61C0" w:rsidRPr="00993511" w:rsidRDefault="00AE61C0" w:rsidP="004A035B">
            <w:pPr>
              <w:shd w:val="clear" w:color="auto" w:fill="FFFFFF" w:themeFill="background1"/>
              <w:rPr>
                <w:sz w:val="20"/>
                <w:szCs w:val="20"/>
              </w:rPr>
            </w:pPr>
            <w:r w:rsidRPr="00993511">
              <w:rPr>
                <w:sz w:val="20"/>
                <w:szCs w:val="20"/>
              </w:rPr>
              <w:t>CalWORKs – Would require counties to issue $50 ancillary services for diapers on an EBT card.</w:t>
            </w:r>
          </w:p>
        </w:tc>
        <w:tc>
          <w:tcPr>
            <w:tcW w:w="1983" w:type="dxa"/>
            <w:tcBorders>
              <w:left w:val="single" w:sz="4" w:space="0" w:color="auto"/>
              <w:bottom w:val="single" w:sz="4" w:space="0" w:color="auto"/>
              <w:right w:val="single" w:sz="4" w:space="0" w:color="auto"/>
            </w:tcBorders>
            <w:shd w:val="clear" w:color="auto" w:fill="FFFFFF" w:themeFill="background1"/>
          </w:tcPr>
          <w:p w14:paraId="700D1DAC" w14:textId="68D5DF33" w:rsidR="00AE61C0" w:rsidRPr="00993511"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5ADAB244"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505684F"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33" w:history="1">
              <w:r w:rsidR="00AE61C0" w:rsidRPr="005E69C1">
                <w:rPr>
                  <w:rStyle w:val="Hyperlink"/>
                  <w:sz w:val="20"/>
                  <w:szCs w:val="20"/>
                </w:rPr>
                <w:t>AB 1584</w:t>
              </w:r>
            </w:hyperlink>
            <w:r w:rsidR="00AE61C0" w:rsidRPr="00993511">
              <w:rPr>
                <w:sz w:val="20"/>
                <w:szCs w:val="20"/>
              </w:rPr>
              <w:t xml:space="preserve"> – </w:t>
            </w:r>
            <w:hyperlink r:id="rId34" w:history="1">
              <w:r w:rsidR="00AE61C0" w:rsidRPr="00520353">
                <w:rPr>
                  <w:rStyle w:val="Hyperlink"/>
                  <w:sz w:val="20"/>
                  <w:szCs w:val="20"/>
                </w:rPr>
                <w:t>Brown</w:t>
              </w:r>
            </w:hyperlink>
            <w:r w:rsidR="00AE61C0" w:rsidRPr="00993511">
              <w:rPr>
                <w:rStyle w:val="Hyperlink"/>
                <w:sz w:val="20"/>
                <w:szCs w:val="20"/>
              </w:rPr>
              <w:t xml:space="preserve"> – (D)</w:t>
            </w:r>
          </w:p>
          <w:p w14:paraId="3B7F58FE"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1F85EE41"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7011EF41"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35" w:history="1">
              <w:r w:rsidR="00AE61C0" w:rsidRPr="001F19C8">
                <w:rPr>
                  <w:rStyle w:val="Hyperlink"/>
                  <w:sz w:val="20"/>
                  <w:szCs w:val="20"/>
                </w:rPr>
                <w:t xml:space="preserve"> Shannon.McKinley@asm.ca.gov</w:t>
              </w:r>
            </w:hyperlink>
          </w:p>
          <w:p w14:paraId="7B1480ED"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30F17"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36" w:history="1">
              <w:r w:rsidR="00AE61C0" w:rsidRPr="00993511">
                <w:rPr>
                  <w:rStyle w:val="Hyperlink"/>
                  <w:rFonts w:cs="Arial"/>
                  <w:sz w:val="20"/>
                  <w:szCs w:val="20"/>
                </w:rPr>
                <w:t>WCLP</w:t>
              </w:r>
            </w:hyperlink>
          </w:p>
          <w:p w14:paraId="50FFBB45" w14:textId="77777777" w:rsidR="00AE61C0" w:rsidRPr="00AE61C0" w:rsidRDefault="00AE61C0" w:rsidP="004A035B">
            <w:pPr>
              <w:pStyle w:val="NoSpacing"/>
              <w:framePr w:hSpace="0" w:wrap="auto" w:vAnchor="margin" w:xAlign="left" w:yAlign="inline"/>
              <w:shd w:val="clear" w:color="auto" w:fill="FFFFFF" w:themeFill="background1"/>
              <w:suppressOverlap w:val="0"/>
              <w:rPr>
                <w:color w:val="FF0000"/>
                <w:sz w:val="20"/>
                <w:szCs w:val="20"/>
              </w:rPr>
            </w:pPr>
            <w:r w:rsidRPr="00AE61C0">
              <w:rPr>
                <w:color w:val="FF0000"/>
                <w:sz w:val="20"/>
                <w:szCs w:val="20"/>
              </w:rPr>
              <w:t>Support if amended to</w:t>
            </w:r>
          </w:p>
          <w:p w14:paraId="4E07FF4A" w14:textId="77777777" w:rsidR="00AE61C0" w:rsidRPr="00AE61C0" w:rsidRDefault="00AE61C0" w:rsidP="004A035B">
            <w:pPr>
              <w:pStyle w:val="NoSpacing"/>
              <w:framePr w:hSpace="0" w:wrap="auto" w:vAnchor="margin" w:xAlign="left" w:yAlign="inline"/>
              <w:shd w:val="clear" w:color="auto" w:fill="FFFFFF" w:themeFill="background1"/>
              <w:suppressOverlap w:val="0"/>
              <w:rPr>
                <w:color w:val="FF0000"/>
                <w:sz w:val="20"/>
                <w:szCs w:val="20"/>
              </w:rPr>
            </w:pPr>
            <w:r w:rsidRPr="00AE61C0">
              <w:rPr>
                <w:color w:val="FF0000"/>
                <w:sz w:val="20"/>
                <w:szCs w:val="20"/>
              </w:rPr>
              <w:t xml:space="preserve"> include </w:t>
            </w:r>
          </w:p>
          <w:p w14:paraId="7686BD18" w14:textId="23D99D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AE61C0">
              <w:rPr>
                <w:color w:val="FF0000"/>
                <w:sz w:val="20"/>
                <w:szCs w:val="20"/>
              </w:rPr>
              <w:t>CalWORKs COLA</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A113675" w14:textId="432FC476" w:rsidR="00AE61C0" w:rsidRPr="00993511" w:rsidRDefault="00AE61C0" w:rsidP="009B5A38">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reinstate the SSI COLA for SSI recipient only, and not CalWORKs..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DEEBD22" w14:textId="4CF6BD98" w:rsidR="00AE61C0" w:rsidRPr="005C5A1D"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7749E488"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2F5D0A5"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37" w:history="1">
              <w:r w:rsidR="00AE61C0" w:rsidRPr="00993511">
                <w:rPr>
                  <w:rStyle w:val="Hyperlink"/>
                  <w:sz w:val="20"/>
                  <w:szCs w:val="20"/>
                </w:rPr>
                <w:t>AB 1742</w:t>
              </w:r>
            </w:hyperlink>
            <w:r w:rsidR="00AE61C0" w:rsidRPr="00993511">
              <w:rPr>
                <w:sz w:val="20"/>
                <w:szCs w:val="20"/>
              </w:rPr>
              <w:t xml:space="preserve">- </w:t>
            </w:r>
            <w:hyperlink r:id="rId38" w:history="1">
              <w:r w:rsidR="00AE61C0" w:rsidRPr="00993511">
                <w:rPr>
                  <w:rStyle w:val="Hyperlink"/>
                  <w:sz w:val="20"/>
                  <w:szCs w:val="20"/>
                </w:rPr>
                <w:t>Stone</w:t>
              </w:r>
            </w:hyperlink>
            <w:r w:rsidR="00AE61C0" w:rsidRPr="00993511">
              <w:rPr>
                <w:rStyle w:val="Hyperlink"/>
                <w:sz w:val="20"/>
                <w:szCs w:val="20"/>
              </w:rPr>
              <w:t xml:space="preserve"> –(D)</w:t>
            </w:r>
          </w:p>
          <w:p w14:paraId="7B51F9AB"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12E40A03"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5160D65A"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39"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0C1C8E"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40" w:history="1">
              <w:r w:rsidR="00AE61C0" w:rsidRPr="00993511">
                <w:rPr>
                  <w:rStyle w:val="Hyperlink"/>
                  <w:rFonts w:cs="Arial"/>
                  <w:sz w:val="20"/>
                  <w:szCs w:val="20"/>
                </w:rPr>
                <w:t>WCLP</w:t>
              </w:r>
            </w:hyperlink>
            <w:r w:rsidR="00AE61C0" w:rsidRPr="00993511">
              <w:rPr>
                <w:rStyle w:val="Hyperlink"/>
                <w:rFonts w:cs="Arial"/>
                <w:sz w:val="20"/>
                <w:szCs w:val="20"/>
              </w:rPr>
              <w:t xml:space="preserve"> &amp;</w:t>
            </w:r>
          </w:p>
          <w:p w14:paraId="6AB02F9A"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41" w:history="1">
              <w:r w:rsidR="00AE61C0" w:rsidRPr="00993511">
                <w:rPr>
                  <w:rStyle w:val="Hyperlink"/>
                  <w:sz w:val="20"/>
                  <w:szCs w:val="20"/>
                </w:rPr>
                <w:t>CCWRO</w:t>
              </w:r>
            </w:hyperlink>
            <w:r w:rsidR="00AE61C0" w:rsidRPr="00993511">
              <w:rPr>
                <w:rFonts w:cs="Arial"/>
                <w:color w:val="000000"/>
                <w:sz w:val="20"/>
                <w:szCs w:val="20"/>
              </w:rPr>
              <w:t xml:space="preserve"> </w:t>
            </w:r>
          </w:p>
          <w:p w14:paraId="041F13BF"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37452FF9"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744E3606" w14:textId="77777777" w:rsidR="00AE61C0" w:rsidRPr="00993511" w:rsidRDefault="00AE61C0" w:rsidP="004A035B">
            <w:pPr>
              <w:shd w:val="clear" w:color="auto" w:fill="FFFFFF" w:themeFill="background1"/>
              <w:rPr>
                <w:color w:val="000000"/>
                <w:sz w:val="20"/>
                <w:szCs w:val="20"/>
              </w:rPr>
            </w:pPr>
            <w:r>
              <w:rPr>
                <w:rFonts w:eastAsia="Times New Roman"/>
                <w:sz w:val="20"/>
                <w:szCs w:val="20"/>
              </w:rPr>
              <w:t>CalWORKs - This bill</w:t>
            </w:r>
            <w:r w:rsidRPr="00993511">
              <w:rPr>
                <w:rFonts w:eastAsia="Times New Roman"/>
                <w:sz w:val="20"/>
                <w:szCs w:val="20"/>
              </w:rPr>
              <w:t xml:space="preserve"> would also increase the earned income disregard to $450 plus 70% of the reminder.</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8EC975A" w14:textId="1084EB6C"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47772745"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69B59CB6" w14:textId="4E471B3B" w:rsidR="00AE61C0" w:rsidRPr="00993511"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FF9EF6D" w14:textId="77777777" w:rsidTr="004A035B">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8D11D41"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42" w:history="1">
              <w:r w:rsidR="00AE61C0" w:rsidRPr="00993511">
                <w:rPr>
                  <w:rStyle w:val="Hyperlink"/>
                  <w:sz w:val="20"/>
                  <w:szCs w:val="20"/>
                </w:rPr>
                <w:t>AB 1747</w:t>
              </w:r>
            </w:hyperlink>
            <w:r w:rsidR="00AE61C0" w:rsidRPr="00993511">
              <w:rPr>
                <w:sz w:val="20"/>
                <w:szCs w:val="20"/>
              </w:rPr>
              <w:t xml:space="preserve"> - </w:t>
            </w:r>
            <w:hyperlink r:id="rId43" w:history="1">
              <w:r w:rsidR="00AE61C0" w:rsidRPr="00993511">
                <w:rPr>
                  <w:rStyle w:val="Hyperlink"/>
                  <w:sz w:val="20"/>
                  <w:szCs w:val="20"/>
                </w:rPr>
                <w:t>Weber</w:t>
              </w:r>
            </w:hyperlink>
            <w:r w:rsidR="00AE61C0" w:rsidRPr="00993511">
              <w:rPr>
                <w:rStyle w:val="Hyperlink"/>
                <w:sz w:val="20"/>
                <w:szCs w:val="20"/>
              </w:rPr>
              <w:t xml:space="preserve"> – (D)</w:t>
            </w:r>
          </w:p>
          <w:p w14:paraId="395C3D86"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6026 - Tel. 916- 319-2079</w:t>
            </w:r>
          </w:p>
          <w:p w14:paraId="22B121A3"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Marcus McKinney</w:t>
            </w:r>
          </w:p>
          <w:p w14:paraId="1D9A0C8B" w14:textId="57902C48"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44" w:history="1">
              <w:r w:rsidR="00AE61C0" w:rsidRPr="00993511">
                <w:rPr>
                  <w:rStyle w:val="Hyperlink"/>
                  <w:sz w:val="20"/>
                  <w:szCs w:val="20"/>
                </w:rPr>
                <w:t>Marcus.mckinney@asm.ca.gov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39DFE493"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45" w:history="1">
              <w:r w:rsidR="00AE61C0" w:rsidRPr="00993511">
                <w:rPr>
                  <w:rStyle w:val="Hyperlink"/>
                  <w:rFonts w:cs="Arial"/>
                  <w:sz w:val="20"/>
                  <w:szCs w:val="20"/>
                </w:rPr>
                <w:t>WCLP</w:t>
              </w:r>
            </w:hyperlink>
          </w:p>
          <w:p w14:paraId="5D50A67B"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7A0F96AB"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3142418" w14:textId="77777777" w:rsidR="00AE61C0" w:rsidRPr="00993511" w:rsidRDefault="00AE61C0" w:rsidP="004A035B">
            <w:pPr>
              <w:shd w:val="clear" w:color="auto" w:fill="FFFFFF" w:themeFill="background1"/>
              <w:rPr>
                <w:sz w:val="20"/>
                <w:szCs w:val="20"/>
              </w:rPr>
            </w:pPr>
            <w:r w:rsidRPr="00993511">
              <w:rPr>
                <w:rFonts w:eastAsia="Times New Roman"/>
                <w:sz w:val="20"/>
                <w:szCs w:val="20"/>
              </w:rPr>
              <w:t>CalFresh – This bill would make food available to college students eligible for CalFresh in various ways.</w:t>
            </w:r>
          </w:p>
        </w:tc>
        <w:tc>
          <w:tcPr>
            <w:tcW w:w="1983" w:type="dxa"/>
            <w:tcBorders>
              <w:left w:val="single" w:sz="4" w:space="0" w:color="auto"/>
              <w:bottom w:val="single" w:sz="4" w:space="0" w:color="auto"/>
              <w:right w:val="single" w:sz="4" w:space="0" w:color="auto"/>
            </w:tcBorders>
            <w:shd w:val="clear" w:color="auto" w:fill="FFFFFF" w:themeFill="background1"/>
          </w:tcPr>
          <w:p w14:paraId="363AFC9D" w14:textId="0DF8D2B0" w:rsidR="00AE61C0" w:rsidRPr="00993511" w:rsidRDefault="009B5A38" w:rsidP="004A035B">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34690015"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62DAA7" w14:textId="77777777" w:rsidR="00AE61C0" w:rsidRPr="00993511" w:rsidRDefault="00285CC9" w:rsidP="004A035B">
            <w:pPr>
              <w:pStyle w:val="NoSpacing"/>
              <w:framePr w:hSpace="0" w:wrap="auto" w:vAnchor="margin" w:xAlign="left" w:yAlign="inline"/>
              <w:shd w:val="clear" w:color="auto" w:fill="FFFFFF" w:themeFill="background1"/>
              <w:suppressOverlap w:val="0"/>
              <w:rPr>
                <w:color w:val="0000FF"/>
                <w:sz w:val="20"/>
                <w:szCs w:val="20"/>
              </w:rPr>
            </w:pPr>
            <w:hyperlink r:id="rId46" w:history="1">
              <w:r w:rsidR="00AE61C0" w:rsidRPr="00993511">
                <w:rPr>
                  <w:rStyle w:val="Hyperlink"/>
                  <w:sz w:val="20"/>
                  <w:szCs w:val="20"/>
                </w:rPr>
                <w:t>AB 1770</w:t>
              </w:r>
            </w:hyperlink>
            <w:r w:rsidR="00AE61C0" w:rsidRPr="00993511">
              <w:rPr>
                <w:sz w:val="20"/>
                <w:szCs w:val="20"/>
              </w:rPr>
              <w:t xml:space="preserve"> - </w:t>
            </w:r>
            <w:hyperlink r:id="rId47" w:history="1">
              <w:proofErr w:type="spellStart"/>
              <w:r w:rsidR="00AE61C0" w:rsidRPr="00993511">
                <w:rPr>
                  <w:rStyle w:val="Hyperlink"/>
                  <w:sz w:val="20"/>
                  <w:szCs w:val="20"/>
                </w:rPr>
                <w:t>Alejo</w:t>
              </w:r>
              <w:proofErr w:type="spellEnd"/>
            </w:hyperlink>
            <w:r w:rsidR="00AE61C0" w:rsidRPr="00993511">
              <w:rPr>
                <w:rStyle w:val="Hyperlink"/>
                <w:sz w:val="20"/>
                <w:szCs w:val="20"/>
              </w:rPr>
              <w:t xml:space="preserve"> - (D) </w:t>
            </w:r>
          </w:p>
          <w:p w14:paraId="256AF909"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#2196 -  Tel. 916--319-2030</w:t>
            </w:r>
          </w:p>
          <w:p w14:paraId="13E082E0"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proofErr w:type="spellStart"/>
            <w:r w:rsidRPr="00993511">
              <w:rPr>
                <w:sz w:val="20"/>
                <w:szCs w:val="20"/>
              </w:rPr>
              <w:t>Paco</w:t>
            </w:r>
            <w:proofErr w:type="spellEnd"/>
            <w:r w:rsidRPr="00993511">
              <w:rPr>
                <w:sz w:val="20"/>
                <w:szCs w:val="20"/>
              </w:rPr>
              <w:t xml:space="preserve"> Torres</w:t>
            </w:r>
          </w:p>
          <w:p w14:paraId="27098320" w14:textId="77777777" w:rsidR="00AE61C0" w:rsidRPr="00993511" w:rsidRDefault="00285CC9" w:rsidP="004A035B">
            <w:pPr>
              <w:pStyle w:val="NoSpacing"/>
              <w:framePr w:hSpace="0" w:wrap="auto" w:vAnchor="margin" w:xAlign="left" w:yAlign="inline"/>
              <w:shd w:val="clear" w:color="auto" w:fill="FFFFFF" w:themeFill="background1"/>
              <w:suppressOverlap w:val="0"/>
              <w:rPr>
                <w:color w:val="000000"/>
                <w:sz w:val="20"/>
                <w:szCs w:val="20"/>
              </w:rPr>
            </w:pPr>
            <w:hyperlink r:id="rId48" w:history="1">
              <w:r w:rsidR="00AE61C0" w:rsidRPr="00993511">
                <w:rPr>
                  <w:rStyle w:val="Hyperlink"/>
                  <w:sz w:val="20"/>
                  <w:szCs w:val="20"/>
                </w:rPr>
                <w:t>Paco.torres@asm.ca.gov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2F81B7F"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p>
          <w:p w14:paraId="7343ABCE"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49" w:history="1">
              <w:r w:rsidR="00AE61C0" w:rsidRPr="00993511">
                <w:rPr>
                  <w:rStyle w:val="Hyperlink"/>
                  <w:rFonts w:cs="Arial"/>
                  <w:sz w:val="20"/>
                  <w:szCs w:val="20"/>
                </w:rPr>
                <w:t>WCLP</w:t>
              </w:r>
            </w:hyperlink>
          </w:p>
          <w:p w14:paraId="0622E16B" w14:textId="77777777" w:rsidR="00AE61C0" w:rsidRDefault="00AE61C0" w:rsidP="004A035B">
            <w:pPr>
              <w:pStyle w:val="NoSpacing"/>
              <w:framePr w:hSpace="0" w:wrap="auto" w:vAnchor="margin" w:xAlign="left" w:yAlign="inline"/>
              <w:shd w:val="clear" w:color="auto" w:fill="FFFFFF" w:themeFill="background1"/>
              <w:suppressOverlap w:val="0"/>
              <w:rPr>
                <w:color w:val="000000"/>
                <w:sz w:val="20"/>
                <w:szCs w:val="20"/>
              </w:rPr>
            </w:pPr>
          </w:p>
          <w:p w14:paraId="032E88C9"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B42425D" w14:textId="77777777" w:rsidR="00AE61C0" w:rsidRPr="00993511" w:rsidRDefault="00AE61C0" w:rsidP="004A035B">
            <w:pPr>
              <w:shd w:val="clear" w:color="auto" w:fill="FFFFFF" w:themeFill="background1"/>
              <w:rPr>
                <w:color w:val="000000"/>
                <w:sz w:val="20"/>
                <w:szCs w:val="20"/>
              </w:rPr>
            </w:pPr>
            <w:r w:rsidRPr="00993511">
              <w:rPr>
                <w:sz w:val="20"/>
                <w:szCs w:val="20"/>
              </w:rPr>
              <w:t>CalFresh – This bill</w:t>
            </w:r>
            <w:r>
              <w:rPr>
                <w:sz w:val="20"/>
                <w:szCs w:val="20"/>
              </w:rPr>
              <w:t xml:space="preserve"> would provide CalFresh benefits to any persons lawfully residing in the USA</w:t>
            </w:r>
            <w:r w:rsidRPr="00993511">
              <w:rPr>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4B87B90" w14:textId="219DF99E" w:rsidR="00AE61C0" w:rsidRPr="00993511" w:rsidRDefault="009B5A38" w:rsidP="004A035B">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68C15E73" w14:textId="77777777" w:rsidTr="004A035B">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B34E505"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50" w:history="1">
              <w:r w:rsidR="00AE61C0" w:rsidRPr="00993511">
                <w:rPr>
                  <w:rStyle w:val="Hyperlink"/>
                  <w:sz w:val="20"/>
                  <w:szCs w:val="20"/>
                </w:rPr>
                <w:t>AB 1797</w:t>
              </w:r>
            </w:hyperlink>
            <w:r w:rsidR="00AE61C0" w:rsidRPr="00993511">
              <w:rPr>
                <w:sz w:val="20"/>
                <w:szCs w:val="20"/>
              </w:rPr>
              <w:t xml:space="preserve"> –</w:t>
            </w:r>
            <w:hyperlink r:id="rId51" w:history="1">
              <w:r w:rsidR="00AE61C0" w:rsidRPr="00993511">
                <w:rPr>
                  <w:rStyle w:val="Hyperlink"/>
                  <w:sz w:val="20"/>
                  <w:szCs w:val="20"/>
                </w:rPr>
                <w:t xml:space="preserve"> Lackey</w:t>
              </w:r>
            </w:hyperlink>
            <w:r w:rsidR="00AE61C0" w:rsidRPr="00993511">
              <w:rPr>
                <w:rStyle w:val="Hyperlink"/>
                <w:sz w:val="20"/>
                <w:szCs w:val="20"/>
              </w:rPr>
              <w:t xml:space="preserve"> – (R)</w:t>
            </w:r>
            <w:r w:rsidR="00AE61C0" w:rsidRPr="00993511">
              <w:rPr>
                <w:sz w:val="20"/>
                <w:szCs w:val="20"/>
              </w:rPr>
              <w:t xml:space="preserve"> &amp;  </w:t>
            </w:r>
            <w:hyperlink r:id="rId52" w:history="1">
              <w:r w:rsidR="00AE61C0" w:rsidRPr="00993511">
                <w:rPr>
                  <w:rStyle w:val="Hyperlink"/>
                  <w:sz w:val="20"/>
                  <w:szCs w:val="20"/>
                </w:rPr>
                <w:t>Weber</w:t>
              </w:r>
            </w:hyperlink>
            <w:r w:rsidR="00AE61C0" w:rsidRPr="00993511">
              <w:rPr>
                <w:rStyle w:val="Hyperlink"/>
                <w:sz w:val="20"/>
                <w:szCs w:val="20"/>
              </w:rPr>
              <w:t xml:space="preserve"> (D)</w:t>
            </w:r>
          </w:p>
          <w:p w14:paraId="7742BDEA"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 Tel. 916- 319-2036</w:t>
            </w:r>
          </w:p>
          <w:p w14:paraId="567CB6B0"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Antoine </w:t>
            </w:r>
            <w:proofErr w:type="spellStart"/>
            <w:r w:rsidRPr="00993511">
              <w:rPr>
                <w:sz w:val="20"/>
                <w:szCs w:val="20"/>
              </w:rPr>
              <w:t>Hage</w:t>
            </w:r>
            <w:proofErr w:type="spellEnd"/>
          </w:p>
          <w:p w14:paraId="0979615F"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53" w:history="1">
              <w:r w:rsidR="00AE61C0" w:rsidRPr="00993511">
                <w:rPr>
                  <w:rStyle w:val="Hyperlink"/>
                  <w:sz w:val="20"/>
                  <w:szCs w:val="20"/>
                </w:rPr>
                <w:t>antoine.hage@asm.ca.gov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10992E6A"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5F965520" w14:textId="77777777" w:rsidR="00AE61C0"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54" w:history="1">
              <w:r w:rsidR="00AE61C0" w:rsidRPr="00993511">
                <w:rPr>
                  <w:rStyle w:val="Hyperlink"/>
                  <w:sz w:val="20"/>
                  <w:szCs w:val="20"/>
                </w:rPr>
                <w:t>CCWRO</w:t>
              </w:r>
            </w:hyperlink>
          </w:p>
          <w:p w14:paraId="254C8471"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0381B866" w14:textId="77777777" w:rsidR="00AE61C0" w:rsidRPr="00993511" w:rsidRDefault="00AE61C0" w:rsidP="004A035B">
            <w:pPr>
              <w:shd w:val="clear" w:color="auto" w:fill="FFFFFF" w:themeFill="background1"/>
              <w:rPr>
                <w:sz w:val="20"/>
                <w:szCs w:val="20"/>
              </w:rPr>
            </w:pPr>
            <w:r w:rsidRPr="00993511">
              <w:rPr>
                <w:rFonts w:eastAsia="Times New Roman"/>
                <w:sz w:val="20"/>
                <w:szCs w:val="20"/>
              </w:rPr>
              <w:t xml:space="preserve">In-Home Supportive Services (IHSS) – This bill would require the county to give IHSS applicants a confirmation number when applying </w:t>
            </w:r>
          </w:p>
        </w:tc>
        <w:tc>
          <w:tcPr>
            <w:tcW w:w="1983" w:type="dxa"/>
            <w:tcBorders>
              <w:left w:val="single" w:sz="4" w:space="0" w:color="auto"/>
              <w:bottom w:val="single" w:sz="4" w:space="0" w:color="auto"/>
              <w:right w:val="single" w:sz="4" w:space="0" w:color="auto"/>
            </w:tcBorders>
            <w:shd w:val="clear" w:color="auto" w:fill="FFFFFF" w:themeFill="background1"/>
          </w:tcPr>
          <w:p w14:paraId="228BD043" w14:textId="44799EA8" w:rsidR="00AE61C0" w:rsidRPr="00993511"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051F8625"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D513FE3"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55" w:history="1">
              <w:r w:rsidR="00AE61C0" w:rsidRPr="00993511">
                <w:rPr>
                  <w:rStyle w:val="Hyperlink"/>
                  <w:sz w:val="20"/>
                  <w:szCs w:val="20"/>
                </w:rPr>
                <w:t>AB 1809</w:t>
              </w:r>
            </w:hyperlink>
            <w:r w:rsidR="00AE61C0" w:rsidRPr="00993511">
              <w:rPr>
                <w:sz w:val="20"/>
                <w:szCs w:val="20"/>
              </w:rPr>
              <w:t xml:space="preserve"> - </w:t>
            </w:r>
            <w:hyperlink r:id="rId56" w:history="1">
              <w:r w:rsidR="00AE61C0" w:rsidRPr="00993511">
                <w:rPr>
                  <w:rStyle w:val="Hyperlink"/>
                  <w:sz w:val="20"/>
                  <w:szCs w:val="20"/>
                </w:rPr>
                <w:t>Lopez</w:t>
              </w:r>
            </w:hyperlink>
            <w:r w:rsidR="00AE61C0" w:rsidRPr="00993511">
              <w:rPr>
                <w:rStyle w:val="Hyperlink"/>
                <w:sz w:val="20"/>
                <w:szCs w:val="20"/>
              </w:rPr>
              <w:t xml:space="preserve"> – (D)</w:t>
            </w:r>
          </w:p>
          <w:p w14:paraId="110CC6B4"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22F95B3"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Kristi Lopez</w:t>
            </w:r>
          </w:p>
          <w:p w14:paraId="668EB13E"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57" w:history="1">
              <w:r w:rsidR="00AE61C0" w:rsidRPr="00993511">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280BA"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2B8113F2"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11E7037C" w14:textId="77777777" w:rsidR="00AE61C0" w:rsidRPr="00993511" w:rsidRDefault="00AE61C0" w:rsidP="004A035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CalWORKs - This bill would eliminate any asset test for the CalWORKs program.</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0A54EF5" w14:textId="77777777"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50D2CE7E"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50CA8A11" w14:textId="4248882C" w:rsidR="00AE61C0"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6B4158D"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569F65C"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58" w:history="1">
              <w:r w:rsidR="00AE61C0" w:rsidRPr="00993511">
                <w:rPr>
                  <w:rStyle w:val="Hyperlink"/>
                  <w:sz w:val="20"/>
                  <w:szCs w:val="20"/>
                </w:rPr>
                <w:t>AB 2057</w:t>
              </w:r>
            </w:hyperlink>
            <w:r w:rsidR="00AE61C0" w:rsidRPr="00993511">
              <w:rPr>
                <w:sz w:val="20"/>
                <w:szCs w:val="20"/>
              </w:rPr>
              <w:t xml:space="preserve"> - </w:t>
            </w:r>
            <w:hyperlink r:id="rId59" w:history="1">
              <w:r w:rsidR="00AE61C0" w:rsidRPr="00993511">
                <w:rPr>
                  <w:rStyle w:val="Hyperlink"/>
                  <w:sz w:val="20"/>
                  <w:szCs w:val="20"/>
                </w:rPr>
                <w:t>Stone</w:t>
              </w:r>
            </w:hyperlink>
            <w:r w:rsidR="00AE61C0" w:rsidRPr="00993511">
              <w:rPr>
                <w:rStyle w:val="Hyperlink"/>
                <w:sz w:val="20"/>
                <w:szCs w:val="20"/>
              </w:rPr>
              <w:t xml:space="preserve"> – (D)</w:t>
            </w:r>
          </w:p>
          <w:p w14:paraId="6D1CF4BF"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0AE62E9D"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3B96EDD0" w14:textId="77777777" w:rsidR="00AE61C0" w:rsidRPr="00993511" w:rsidRDefault="00285CC9" w:rsidP="004A035B">
            <w:pPr>
              <w:pStyle w:val="NoSpacing"/>
              <w:framePr w:hSpace="0" w:wrap="auto" w:vAnchor="margin" w:xAlign="left" w:yAlign="inline"/>
              <w:shd w:val="clear" w:color="auto" w:fill="FFFFFF" w:themeFill="background1"/>
              <w:suppressOverlap w:val="0"/>
              <w:rPr>
                <w:color w:val="000000"/>
                <w:sz w:val="20"/>
                <w:szCs w:val="20"/>
              </w:rPr>
            </w:pPr>
            <w:hyperlink r:id="rId60"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282E27EB"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0DBE36AB"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61" w:history="1">
              <w:r w:rsidR="00AE61C0" w:rsidRPr="00993511">
                <w:rPr>
                  <w:rStyle w:val="Hyperlink"/>
                  <w:rFonts w:cs="Arial"/>
                  <w:sz w:val="20"/>
                  <w:szCs w:val="20"/>
                </w:rPr>
                <w:t>WCLP</w:t>
              </w:r>
            </w:hyperlink>
          </w:p>
          <w:p w14:paraId="5543FEDC" w14:textId="77777777" w:rsidR="00AE61C0" w:rsidRDefault="00AE61C0" w:rsidP="004A035B">
            <w:pPr>
              <w:pStyle w:val="NoSpacing"/>
              <w:framePr w:hSpace="0" w:wrap="auto" w:vAnchor="margin" w:xAlign="left" w:yAlign="inline"/>
              <w:shd w:val="clear" w:color="auto" w:fill="FFFFFF" w:themeFill="background1"/>
              <w:suppressOverlap w:val="0"/>
              <w:rPr>
                <w:color w:val="000000"/>
                <w:sz w:val="20"/>
                <w:szCs w:val="20"/>
              </w:rPr>
            </w:pPr>
          </w:p>
          <w:p w14:paraId="2C95155D"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E6169A6" w14:textId="77777777" w:rsidR="00AE61C0" w:rsidRPr="00993511" w:rsidRDefault="00AE61C0" w:rsidP="004A035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w:t>
            </w:r>
            <w:r>
              <w:rPr>
                <w:b w:val="0"/>
                <w:i w:val="0"/>
                <w:color w:val="000000" w:themeColor="text1"/>
                <w:sz w:val="20"/>
                <w:szCs w:val="20"/>
              </w:rPr>
              <w:t>would exempt victims of domestic violence from participating in CalFresh work programs.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BDE356B" w14:textId="67223A40" w:rsidR="00AE61C0" w:rsidRPr="00993511"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274D02A4" w14:textId="77777777" w:rsidTr="004A035B">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5AB873B"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62" w:history="1">
              <w:r w:rsidR="00AE61C0" w:rsidRPr="00993511">
                <w:rPr>
                  <w:rStyle w:val="Hyperlink"/>
                  <w:sz w:val="20"/>
                  <w:szCs w:val="20"/>
                </w:rPr>
                <w:t>AB 2062</w:t>
              </w:r>
            </w:hyperlink>
            <w:r w:rsidR="00AE61C0" w:rsidRPr="00993511">
              <w:rPr>
                <w:sz w:val="20"/>
                <w:szCs w:val="20"/>
              </w:rPr>
              <w:t xml:space="preserve"> - </w:t>
            </w:r>
            <w:hyperlink r:id="rId63" w:history="1">
              <w:r w:rsidR="00AE61C0" w:rsidRPr="00993511">
                <w:rPr>
                  <w:rStyle w:val="Hyperlink"/>
                  <w:sz w:val="20"/>
                  <w:szCs w:val="20"/>
                </w:rPr>
                <w:t>Lopez</w:t>
              </w:r>
            </w:hyperlink>
            <w:r w:rsidR="00AE61C0" w:rsidRPr="00993511">
              <w:rPr>
                <w:rStyle w:val="Hyperlink"/>
                <w:sz w:val="20"/>
                <w:szCs w:val="20"/>
              </w:rPr>
              <w:t xml:space="preserve"> – (D)</w:t>
            </w:r>
          </w:p>
          <w:p w14:paraId="606FC76F"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B42E7D5"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Jasmine </w:t>
            </w:r>
            <w:proofErr w:type="spellStart"/>
            <w:r w:rsidRPr="00993511">
              <w:rPr>
                <w:sz w:val="20"/>
                <w:szCs w:val="20"/>
              </w:rPr>
              <w:t>Kullar</w:t>
            </w:r>
            <w:proofErr w:type="spellEnd"/>
          </w:p>
          <w:p w14:paraId="10C4AF8C" w14:textId="77777777" w:rsidR="00AE61C0" w:rsidRPr="00993511" w:rsidRDefault="00285CC9" w:rsidP="004A035B">
            <w:pPr>
              <w:pStyle w:val="NoSpacing"/>
              <w:framePr w:hSpace="0" w:wrap="auto" w:vAnchor="margin" w:xAlign="left" w:yAlign="inline"/>
              <w:shd w:val="clear" w:color="auto" w:fill="FFFFFF" w:themeFill="background1"/>
              <w:suppressOverlap w:val="0"/>
              <w:rPr>
                <w:color w:val="0000FF"/>
                <w:u w:val="single"/>
              </w:rPr>
            </w:pPr>
            <w:hyperlink r:id="rId64" w:history="1">
              <w:r w:rsidR="00AE61C0" w:rsidRPr="00993511">
                <w:rPr>
                  <w:rStyle w:val="Hyperlink"/>
                  <w:sz w:val="20"/>
                  <w:szCs w:val="20"/>
                </w:rPr>
                <w:t xml:space="preserve"> Jasmine.Kullar@asm.ca.gov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648F472D"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67AA87D3"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65" w:history="1">
              <w:r w:rsidR="00AE61C0" w:rsidRPr="00993511">
                <w:rPr>
                  <w:rStyle w:val="Hyperlink"/>
                  <w:sz w:val="20"/>
                  <w:szCs w:val="20"/>
                </w:rPr>
                <w:t>CCWRO</w:t>
              </w:r>
            </w:hyperlink>
            <w:r w:rsidR="00AE61C0" w:rsidRPr="00993511">
              <w:rPr>
                <w:sz w:val="20"/>
                <w:szCs w:val="20"/>
              </w:rPr>
              <w:t xml:space="preserve"> </w:t>
            </w:r>
          </w:p>
          <w:p w14:paraId="14299ADF"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1B272219"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753DEB1" w14:textId="77777777" w:rsidR="00AE61C0" w:rsidRPr="00993511" w:rsidRDefault="00AE61C0" w:rsidP="004A035B">
            <w:pPr>
              <w:shd w:val="clear" w:color="auto" w:fill="FFFFFF" w:themeFill="background1"/>
              <w:rPr>
                <w:sz w:val="20"/>
                <w:szCs w:val="20"/>
              </w:rPr>
            </w:pPr>
            <w:r w:rsidRPr="00993511">
              <w:rPr>
                <w:rFonts w:eastAsia="Times New Roman"/>
                <w:sz w:val="20"/>
                <w:szCs w:val="20"/>
              </w:rPr>
              <w:t>This bill would not assess an overpayment for CalWORKs for the month following the month of the change, like CalFresh.</w:t>
            </w:r>
          </w:p>
        </w:tc>
        <w:tc>
          <w:tcPr>
            <w:tcW w:w="1983" w:type="dxa"/>
            <w:tcBorders>
              <w:left w:val="single" w:sz="4" w:space="0" w:color="auto"/>
              <w:bottom w:val="single" w:sz="4" w:space="0" w:color="auto"/>
              <w:right w:val="single" w:sz="4" w:space="0" w:color="auto"/>
            </w:tcBorders>
            <w:shd w:val="clear" w:color="auto" w:fill="FFFFFF" w:themeFill="background1"/>
          </w:tcPr>
          <w:p w14:paraId="187A4F9D" w14:textId="4CDF8D51" w:rsidR="00AE61C0" w:rsidRPr="00993511" w:rsidRDefault="009B5A38" w:rsidP="004A035B">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59FC1A4C"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6B27CB"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66" w:history="1">
              <w:r w:rsidR="00AE61C0" w:rsidRPr="00993511">
                <w:rPr>
                  <w:rStyle w:val="Hyperlink"/>
                  <w:sz w:val="20"/>
                  <w:szCs w:val="20"/>
                </w:rPr>
                <w:t>AB 2346</w:t>
              </w:r>
            </w:hyperlink>
            <w:r w:rsidR="00AE61C0" w:rsidRPr="00993511">
              <w:rPr>
                <w:sz w:val="20"/>
                <w:szCs w:val="20"/>
              </w:rPr>
              <w:t xml:space="preserve"> – </w:t>
            </w:r>
            <w:hyperlink r:id="rId67" w:history="1">
              <w:r w:rsidR="00AE61C0" w:rsidRPr="00993511">
                <w:rPr>
                  <w:rStyle w:val="Hyperlink"/>
                  <w:sz w:val="20"/>
                  <w:szCs w:val="20"/>
                </w:rPr>
                <w:t>Baker</w:t>
              </w:r>
            </w:hyperlink>
            <w:r w:rsidR="00AE61C0" w:rsidRPr="00993511">
              <w:rPr>
                <w:sz w:val="20"/>
                <w:szCs w:val="20"/>
              </w:rPr>
              <w:t xml:space="preserve"> – (R)</w:t>
            </w:r>
          </w:p>
          <w:p w14:paraId="39E264E6"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4153 - Tel. 916- 319-2016</w:t>
            </w:r>
          </w:p>
          <w:p w14:paraId="3D459057"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Faith Lane</w:t>
            </w:r>
          </w:p>
          <w:p w14:paraId="30BF29B4"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68" w:history="1">
              <w:r w:rsidR="00AE61C0" w:rsidRPr="00993511">
                <w:rPr>
                  <w:rStyle w:val="Hyperlink"/>
                  <w:sz w:val="20"/>
                  <w:szCs w:val="20"/>
                </w:rPr>
                <w:t>faith.lane@asm.ca.gov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0AFBEE6"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69" w:history="1">
              <w:r w:rsidR="00AE61C0" w:rsidRPr="00993511">
                <w:rPr>
                  <w:rStyle w:val="Hyperlink"/>
                  <w:sz w:val="20"/>
                  <w:szCs w:val="20"/>
                </w:rPr>
                <w:t>CCWRO</w:t>
              </w:r>
            </w:hyperlink>
            <w:r w:rsidR="00AE61C0" w:rsidRPr="00993511">
              <w:rPr>
                <w:sz w:val="20"/>
                <w:szCs w:val="20"/>
              </w:rPr>
              <w:t xml:space="preserve"> </w:t>
            </w:r>
          </w:p>
          <w:p w14:paraId="613B5598"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3C4F9278"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53B2CECC" w14:textId="6367C296" w:rsidR="00AE61C0" w:rsidRPr="00993511" w:rsidRDefault="00AE61C0" w:rsidP="004A035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State Hearings - This bill would </w:t>
            </w:r>
            <w:r>
              <w:rPr>
                <w:b w:val="0"/>
                <w:i w:val="0"/>
                <w:color w:val="000000" w:themeColor="text1"/>
                <w:sz w:val="20"/>
                <w:szCs w:val="20"/>
              </w:rPr>
              <w:t>require counties</w:t>
            </w:r>
            <w:r w:rsidR="009B5A38">
              <w:rPr>
                <w:b w:val="0"/>
                <w:i w:val="0"/>
                <w:color w:val="000000" w:themeColor="text1"/>
                <w:sz w:val="20"/>
                <w:szCs w:val="20"/>
              </w:rPr>
              <w:t xml:space="preserve"> and DHCS</w:t>
            </w:r>
            <w:r>
              <w:rPr>
                <w:b w:val="0"/>
                <w:i w:val="0"/>
                <w:color w:val="000000" w:themeColor="text1"/>
                <w:sz w:val="20"/>
                <w:szCs w:val="20"/>
              </w:rPr>
              <w:t xml:space="preserve"> to make the state hearing position statements available electronically to claimants upon request</w:t>
            </w:r>
            <w:r w:rsidRPr="00993511">
              <w:rPr>
                <w:b w:val="0"/>
                <w:i w:val="0"/>
                <w:color w:val="000000" w:themeColor="text1"/>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DB453B6" w14:textId="45CCF88B" w:rsidR="00AE61C0" w:rsidRPr="00993511"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5C5A1D" w14:paraId="06EB32DD" w14:textId="77777777" w:rsidTr="004A035B">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789C3C1"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70" w:history="1">
              <w:r w:rsidR="00AE61C0" w:rsidRPr="00993511">
                <w:rPr>
                  <w:rStyle w:val="Hyperlink"/>
                  <w:sz w:val="20"/>
                  <w:szCs w:val="20"/>
                </w:rPr>
                <w:t>AB 2448</w:t>
              </w:r>
            </w:hyperlink>
            <w:r w:rsidR="00AE61C0" w:rsidRPr="00993511">
              <w:rPr>
                <w:sz w:val="20"/>
                <w:szCs w:val="20"/>
              </w:rPr>
              <w:t xml:space="preserve"> – </w:t>
            </w:r>
            <w:hyperlink r:id="rId71" w:history="1">
              <w:r w:rsidR="00AE61C0" w:rsidRPr="00993511">
                <w:rPr>
                  <w:rStyle w:val="Hyperlink"/>
                  <w:sz w:val="20"/>
                  <w:szCs w:val="20"/>
                </w:rPr>
                <w:t>Burke</w:t>
              </w:r>
            </w:hyperlink>
            <w:r w:rsidR="00AE61C0" w:rsidRPr="00993511">
              <w:rPr>
                <w:rStyle w:val="Hyperlink"/>
                <w:sz w:val="20"/>
                <w:szCs w:val="20"/>
              </w:rPr>
              <w:t xml:space="preserve"> – (D)</w:t>
            </w:r>
          </w:p>
          <w:p w14:paraId="3B279D67"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5144 - Tel. 916- 319-2062</w:t>
            </w:r>
          </w:p>
          <w:p w14:paraId="79CE4D89"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Allison Ruff</w:t>
            </w:r>
          </w:p>
          <w:p w14:paraId="7A8167CB"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72" w:history="1">
              <w:r w:rsidR="00AE61C0" w:rsidRPr="00993511">
                <w:rPr>
                  <w:rStyle w:val="Hyperlink"/>
                  <w:sz w:val="20"/>
                  <w:szCs w:val="20"/>
                </w:rPr>
                <w:t>allison.ruff@asm.ca.gov</w:t>
              </w:r>
            </w:hyperlink>
          </w:p>
          <w:p w14:paraId="5177CDA8"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C198A0F"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7AD24E18"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begin"/>
            </w:r>
            <w:r w:rsidRPr="00993511">
              <w:rPr>
                <w:rStyle w:val="Hyperlink"/>
                <w:rFonts w:cs="Arial"/>
                <w:sz w:val="20"/>
                <w:szCs w:val="20"/>
              </w:rPr>
              <w:instrText xml:space="preserve"> HYPERLINK "http://www.cwda.org/" </w:instrText>
            </w:r>
            <w:r w:rsidRPr="00993511">
              <w:rPr>
                <w:rStyle w:val="Hyperlink"/>
                <w:rFonts w:cs="Arial"/>
                <w:sz w:val="20"/>
                <w:szCs w:val="20"/>
              </w:rPr>
              <w:fldChar w:fldCharType="separate"/>
            </w:r>
            <w:r w:rsidRPr="00993511">
              <w:rPr>
                <w:rStyle w:val="Hyperlink"/>
                <w:rFonts w:cs="Arial"/>
                <w:sz w:val="20"/>
                <w:szCs w:val="20"/>
              </w:rPr>
              <w:t>CWDA</w:t>
            </w:r>
          </w:p>
          <w:p w14:paraId="710AD73E"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end"/>
            </w:r>
          </w:p>
          <w:p w14:paraId="47F04E59"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8FA8AAA" w14:textId="77777777" w:rsidR="00AE61C0" w:rsidRPr="00993511" w:rsidRDefault="00AE61C0" w:rsidP="004A035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bill would allow counties to allow </w:t>
            </w:r>
            <w:proofErr w:type="spellStart"/>
            <w:r w:rsidRPr="00993511">
              <w:rPr>
                <w:b w:val="0"/>
                <w:i w:val="0"/>
                <w:color w:val="000000" w:themeColor="text1"/>
                <w:sz w:val="20"/>
                <w:szCs w:val="20"/>
              </w:rPr>
              <w:t>WtW</w:t>
            </w:r>
            <w:proofErr w:type="spellEnd"/>
            <w:r w:rsidRPr="00993511">
              <w:rPr>
                <w:b w:val="0"/>
                <w:i w:val="0"/>
                <w:color w:val="000000" w:themeColor="text1"/>
                <w:sz w:val="20"/>
                <w:szCs w:val="20"/>
              </w:rPr>
              <w:t xml:space="preserve"> participants engage in pre-postsecondary educational activities before being required to attend job club that would not count against the 24-month clock.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EA68FE5" w14:textId="1E2615DE" w:rsidR="00AE61C0" w:rsidRPr="005C5A1D"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5C5A1D" w14:paraId="3D6C1110" w14:textId="77777777" w:rsidTr="004A035B">
        <w:trPr>
          <w:trHeight w:val="1150"/>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80B06B4"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sz w:val="20"/>
                <w:szCs w:val="20"/>
              </w:rPr>
            </w:pPr>
            <w:hyperlink r:id="rId73" w:history="1">
              <w:r w:rsidR="00AE61C0" w:rsidRPr="00520353">
                <w:rPr>
                  <w:rStyle w:val="Hyperlink"/>
                  <w:sz w:val="20"/>
                  <w:szCs w:val="20"/>
                </w:rPr>
                <w:t>AJR 35</w:t>
              </w:r>
            </w:hyperlink>
            <w:r w:rsidR="00AE61C0" w:rsidRPr="00993511">
              <w:rPr>
                <w:sz w:val="20"/>
                <w:szCs w:val="20"/>
              </w:rPr>
              <w:t xml:space="preserve"> – </w:t>
            </w:r>
            <w:hyperlink r:id="rId74" w:history="1">
              <w:r w:rsidR="00AE61C0" w:rsidRPr="00520353">
                <w:rPr>
                  <w:rStyle w:val="Hyperlink"/>
                  <w:sz w:val="20"/>
                  <w:szCs w:val="20"/>
                </w:rPr>
                <w:t>Brown</w:t>
              </w:r>
            </w:hyperlink>
            <w:r w:rsidR="00AE61C0" w:rsidRPr="00993511">
              <w:rPr>
                <w:rStyle w:val="Hyperlink"/>
                <w:sz w:val="20"/>
                <w:szCs w:val="20"/>
              </w:rPr>
              <w:t xml:space="preserve"> – (D)</w:t>
            </w:r>
          </w:p>
          <w:p w14:paraId="2A0CE6A2"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4BF89404" w14:textId="77777777" w:rsidR="00AE61C0" w:rsidRPr="00993511" w:rsidRDefault="00AE61C0" w:rsidP="004A035B">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1A533C04" w14:textId="77777777" w:rsidR="00AE61C0" w:rsidRPr="00993511" w:rsidRDefault="00285CC9" w:rsidP="004A035B">
            <w:pPr>
              <w:pStyle w:val="NoSpacing"/>
              <w:framePr w:hSpace="0" w:wrap="auto" w:vAnchor="margin" w:xAlign="left" w:yAlign="inline"/>
              <w:shd w:val="clear" w:color="auto" w:fill="FFFFFF" w:themeFill="background1"/>
              <w:suppressOverlap w:val="0"/>
              <w:rPr>
                <w:sz w:val="20"/>
                <w:szCs w:val="20"/>
              </w:rPr>
            </w:pPr>
            <w:hyperlink r:id="rId75" w:history="1">
              <w:r w:rsidR="00AE61C0" w:rsidRPr="001F19C8">
                <w:rPr>
                  <w:rStyle w:val="Hyperlink"/>
                  <w:sz w:val="20"/>
                  <w:szCs w:val="20"/>
                </w:rPr>
                <w:t xml:space="preserve"> Shannon.McKinley@asm.ca.gov</w:t>
              </w:r>
            </w:hyperlink>
          </w:p>
          <w:p w14:paraId="063221C6"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C4664DF" w14:textId="77777777" w:rsidR="00AE61C0" w:rsidRPr="00993511" w:rsidRDefault="00285CC9" w:rsidP="004A035B">
            <w:pPr>
              <w:pStyle w:val="NoSpacing"/>
              <w:framePr w:hSpace="0" w:wrap="auto" w:vAnchor="margin" w:xAlign="left" w:yAlign="inline"/>
              <w:shd w:val="clear" w:color="auto" w:fill="FFFFFF" w:themeFill="background1"/>
              <w:suppressOverlap w:val="0"/>
              <w:rPr>
                <w:rStyle w:val="Hyperlink"/>
                <w:rFonts w:cs="Arial"/>
                <w:sz w:val="20"/>
                <w:szCs w:val="20"/>
              </w:rPr>
            </w:pPr>
            <w:hyperlink r:id="rId76" w:history="1">
              <w:r w:rsidR="00AE61C0" w:rsidRPr="00993511">
                <w:rPr>
                  <w:rStyle w:val="Hyperlink"/>
                  <w:sz w:val="20"/>
                  <w:szCs w:val="20"/>
                </w:rPr>
                <w:t>CCWRO</w:t>
              </w:r>
            </w:hyperlink>
            <w:r w:rsidR="00AE61C0" w:rsidRPr="00993511">
              <w:rPr>
                <w:sz w:val="20"/>
                <w:szCs w:val="20"/>
              </w:rPr>
              <w:t xml:space="preserve"> </w:t>
            </w:r>
          </w:p>
          <w:p w14:paraId="4398A4D7" w14:textId="77777777" w:rsidR="00AE61C0" w:rsidRPr="00993511" w:rsidRDefault="00AE61C0" w:rsidP="004A035B">
            <w:pPr>
              <w:pStyle w:val="NoSpacing"/>
              <w:framePr w:hSpace="0" w:wrap="auto" w:vAnchor="margin" w:xAlign="left" w:yAlign="inline"/>
              <w:shd w:val="clear" w:color="auto" w:fill="FFFFFF" w:themeFill="background1"/>
              <w:suppressOverlap w:val="0"/>
              <w:rPr>
                <w:rStyle w:val="Hyperlink"/>
                <w:rFonts w:cs="Arial"/>
                <w:sz w:val="20"/>
                <w:szCs w:val="20"/>
              </w:rPr>
            </w:pPr>
          </w:p>
          <w:p w14:paraId="51F8A02D" w14:textId="77777777" w:rsidR="00AE61C0" w:rsidRPr="00993511" w:rsidRDefault="00AE61C0" w:rsidP="004A035B">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5B08B" w14:textId="77777777" w:rsidR="00AE61C0" w:rsidRPr="00993511" w:rsidRDefault="00AE61C0" w:rsidP="004A035B">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urge Congress to approve the needed waivers to efficiently end the SSI food Stamp cash-out.</w:t>
            </w:r>
            <w:r w:rsidRPr="00993511">
              <w:rPr>
                <w:b w:val="0"/>
                <w:i w:val="0"/>
                <w:color w:val="000000" w:themeColor="text1"/>
                <w:sz w:val="20"/>
                <w:szCs w:val="2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0252E3F" w14:textId="3ABBBEEC" w:rsidR="00AE61C0" w:rsidRPr="005C5A1D" w:rsidRDefault="009B5A38" w:rsidP="004A035B">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bl>
    <w:p w14:paraId="5EDDEFA7" w14:textId="77777777" w:rsidR="00993511" w:rsidRDefault="00993511"/>
    <w:p w14:paraId="61B52942" w14:textId="77777777" w:rsidR="00316DF6" w:rsidRDefault="00316DF6"/>
    <w:p w14:paraId="4104F1E8" w14:textId="51A4B842"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7"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8"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79"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0"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9270"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317"/>
      </w:tblGrid>
      <w:tr w:rsidR="00131CBE" w:rsidRPr="00CF6CBE" w14:paraId="68B72FBD" w14:textId="77777777" w:rsidTr="00C74E54">
        <w:tc>
          <w:tcPr>
            <w:tcW w:w="4953"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317"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C74E54">
        <w:trPr>
          <w:trHeight w:val="526"/>
        </w:trPr>
        <w:tc>
          <w:tcPr>
            <w:tcW w:w="4953" w:type="dxa"/>
            <w:shd w:val="clear" w:color="auto" w:fill="auto"/>
          </w:tcPr>
          <w:p w14:paraId="56AF511B" w14:textId="598C82B3" w:rsidR="00131CBE" w:rsidRPr="00B33D5F" w:rsidRDefault="00285CC9"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317"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1" w:history="1">
              <w:r w:rsidRPr="00B33D5F">
                <w:rPr>
                  <w:rStyle w:val="Hyperlink"/>
                  <w:b w:val="0"/>
                  <w:i w:val="0"/>
                  <w:sz w:val="20"/>
                  <w:szCs w:val="20"/>
                </w:rPr>
                <w:t>kelly.burrns@sen.ca.gov</w:t>
              </w:r>
            </w:hyperlink>
          </w:p>
        </w:tc>
      </w:tr>
      <w:tr w:rsidR="00131CBE" w:rsidRPr="00B33D5F" w14:paraId="0014A00C" w14:textId="77777777" w:rsidTr="00C74E54">
        <w:tc>
          <w:tcPr>
            <w:tcW w:w="4953" w:type="dxa"/>
            <w:shd w:val="clear" w:color="auto" w:fill="auto"/>
          </w:tcPr>
          <w:p w14:paraId="4EC318C0" w14:textId="0E2DC2D7" w:rsidR="00131CBE" w:rsidRPr="00311D4D" w:rsidRDefault="00285CC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2"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317"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3" w:history="1">
              <w:r w:rsidRPr="00B33D5F">
                <w:rPr>
                  <w:rStyle w:val="Hyperlink"/>
                  <w:b w:val="0"/>
                  <w:i w:val="0"/>
                  <w:sz w:val="20"/>
                  <w:szCs w:val="20"/>
                </w:rPr>
                <w:t>matt.galligher@sen.ca.gov</w:t>
              </w:r>
            </w:hyperlink>
          </w:p>
        </w:tc>
      </w:tr>
      <w:tr w:rsidR="00131CBE" w:rsidRPr="00B33D5F" w14:paraId="75F8B33D" w14:textId="77777777" w:rsidTr="00C74E54">
        <w:tc>
          <w:tcPr>
            <w:tcW w:w="4953" w:type="dxa"/>
            <w:shd w:val="clear" w:color="auto" w:fill="auto"/>
          </w:tcPr>
          <w:p w14:paraId="324C9FD6" w14:textId="64D79B28" w:rsidR="00131CBE" w:rsidRPr="00311D4D" w:rsidRDefault="00285CC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4"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317"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5" w:history="1">
              <w:r w:rsidRPr="00B33D5F">
                <w:rPr>
                  <w:rStyle w:val="Hyperlink"/>
                  <w:b w:val="0"/>
                  <w:i w:val="0"/>
                  <w:sz w:val="20"/>
                  <w:szCs w:val="20"/>
                </w:rPr>
                <w:t>darcel.sanders@sen.ca.gov</w:t>
              </w:r>
            </w:hyperlink>
          </w:p>
        </w:tc>
      </w:tr>
      <w:tr w:rsidR="00131CBE" w:rsidRPr="00B33D5F" w14:paraId="37864ED3" w14:textId="77777777" w:rsidTr="00C74E54">
        <w:tc>
          <w:tcPr>
            <w:tcW w:w="4953" w:type="dxa"/>
            <w:shd w:val="clear" w:color="auto" w:fill="auto"/>
          </w:tcPr>
          <w:p w14:paraId="61012E82" w14:textId="79FC7313" w:rsidR="00131CBE" w:rsidRPr="00B33D5F" w:rsidRDefault="00285CC9"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317"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6" w:history="1">
              <w:r w:rsidRPr="00B33D5F">
                <w:rPr>
                  <w:rStyle w:val="Hyperlink"/>
                  <w:b w:val="0"/>
                  <w:i w:val="0"/>
                  <w:sz w:val="20"/>
                  <w:szCs w:val="20"/>
                </w:rPr>
                <w:t>marla.cowan@sen.ca.gov</w:t>
              </w:r>
            </w:hyperlink>
          </w:p>
        </w:tc>
      </w:tr>
      <w:tr w:rsidR="00131CBE" w:rsidRPr="00B33D5F" w14:paraId="0CFFE259" w14:textId="77777777" w:rsidTr="00C74E54">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285CC9"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6B499F3B"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sidR="00C74E54">
              <w:rPr>
                <w:b w:val="0"/>
                <w:i w:val="0"/>
                <w:color w:val="000000"/>
                <w:sz w:val="20"/>
                <w:szCs w:val="20"/>
              </w:rPr>
              <w:t>034 • Fax: 651-4934</w:t>
            </w:r>
            <w:r>
              <w:rPr>
                <w:b w:val="0"/>
                <w:i w:val="0"/>
                <w:color w:val="000000"/>
                <w:sz w:val="20"/>
                <w:szCs w:val="20"/>
              </w:rPr>
              <w:t xml:space="preserve"> • Room # 3048</w:t>
            </w:r>
          </w:p>
        </w:tc>
        <w:tc>
          <w:tcPr>
            <w:tcW w:w="4317" w:type="dxa"/>
            <w:tcBorders>
              <w:top w:val="single" w:sz="4" w:space="0" w:color="auto"/>
              <w:left w:val="single" w:sz="4" w:space="0" w:color="auto"/>
              <w:bottom w:val="single" w:sz="4" w:space="0" w:color="auto"/>
              <w:right w:val="single" w:sz="4" w:space="0" w:color="auto"/>
            </w:tcBorders>
            <w:shd w:val="clear" w:color="auto" w:fill="auto"/>
          </w:tcPr>
          <w:p w14:paraId="354A9DB9" w14:textId="442D3401" w:rsidR="00131CBE" w:rsidRPr="00B33D5F" w:rsidRDefault="00C74E54" w:rsidP="00131CBE">
            <w:pPr>
              <w:pStyle w:val="NoSpacing"/>
              <w:framePr w:hSpace="0" w:wrap="auto" w:vAnchor="margin" w:xAlign="left" w:yAlign="inline"/>
              <w:suppressOverlap w:val="0"/>
              <w:rPr>
                <w:b w:val="0"/>
                <w:i w:val="0"/>
                <w:color w:val="000000"/>
                <w:sz w:val="20"/>
                <w:szCs w:val="20"/>
              </w:rPr>
            </w:pPr>
            <w:r>
              <w:rPr>
                <w:b w:val="0"/>
                <w:i w:val="0"/>
                <w:color w:val="000000"/>
                <w:sz w:val="20"/>
                <w:szCs w:val="20"/>
              </w:rPr>
              <w:t>Cameron</w:t>
            </w:r>
            <w:r w:rsidR="00131CBE" w:rsidRPr="00B33D5F">
              <w:rPr>
                <w:b w:val="0"/>
                <w:i w:val="0"/>
                <w:color w:val="000000"/>
                <w:sz w:val="20"/>
                <w:szCs w:val="20"/>
              </w:rPr>
              <w:t xml:space="preserve"> </w:t>
            </w:r>
            <w:proofErr w:type="spellStart"/>
            <w:r>
              <w:rPr>
                <w:b w:val="0"/>
                <w:i w:val="0"/>
                <w:color w:val="000000"/>
                <w:sz w:val="20"/>
                <w:szCs w:val="20"/>
              </w:rPr>
              <w:t>Demetre</w:t>
            </w:r>
            <w:proofErr w:type="spellEnd"/>
            <w:r w:rsidR="00131CBE" w:rsidRPr="00B33D5F">
              <w:rPr>
                <w:b w:val="0"/>
                <w:i w:val="0"/>
                <w:color w:val="000000"/>
                <w:sz w:val="20"/>
                <w:szCs w:val="20"/>
              </w:rPr>
              <w:t xml:space="preserve">– </w:t>
            </w:r>
            <w:hyperlink r:id="rId87" w:history="1">
              <w:r w:rsidRPr="00244364">
                <w:rPr>
                  <w:rStyle w:val="Hyperlink"/>
                  <w:b w:val="0"/>
                  <w:i w:val="0"/>
                  <w:sz w:val="20"/>
                  <w:szCs w:val="20"/>
                </w:rPr>
                <w:t>cameron.demetre@sen.ca.gov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35171C">
      <w:pPr>
        <w:jc w:val="center"/>
        <w:outlineLvl w:val="0"/>
        <w:rPr>
          <w:b/>
          <w:sz w:val="36"/>
        </w:rPr>
      </w:pPr>
      <w:r w:rsidRPr="007B4BF4">
        <w:rPr>
          <w:b/>
          <w:sz w:val="36"/>
        </w:rPr>
        <w:t>SENATE BILLS</w:t>
      </w:r>
    </w:p>
    <w:tbl>
      <w:tblPr>
        <w:tblStyle w:val="TableGrid"/>
        <w:tblW w:w="9450" w:type="dxa"/>
        <w:tblInd w:w="-368" w:type="dxa"/>
        <w:tblLayout w:type="fixed"/>
        <w:tblLook w:val="04A0" w:firstRow="1" w:lastRow="0" w:firstColumn="1" w:lastColumn="0" w:noHBand="0" w:noVBand="1"/>
      </w:tblPr>
      <w:tblGrid>
        <w:gridCol w:w="3029"/>
        <w:gridCol w:w="1407"/>
        <w:gridCol w:w="2944"/>
        <w:gridCol w:w="2070"/>
      </w:tblGrid>
      <w:tr w:rsidR="00AE61C0" w:rsidRPr="00CF6CBE" w14:paraId="00D90668" w14:textId="77777777" w:rsidTr="00AE61C0">
        <w:tc>
          <w:tcPr>
            <w:tcW w:w="3029" w:type="dxa"/>
            <w:shd w:val="clear" w:color="auto" w:fill="FFF2CC" w:themeFill="accent4"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FFF2CC" w:themeFill="accent4"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944" w:type="dxa"/>
            <w:shd w:val="clear" w:color="auto" w:fill="FFF2CC" w:themeFill="accent4"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2070" w:type="dxa"/>
            <w:shd w:val="clear" w:color="auto" w:fill="FFF2CC" w:themeFill="accent4"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AE61C0" w:rsidRPr="00CF6CBE" w14:paraId="2F4EC598" w14:textId="77777777" w:rsidTr="00AE61C0">
        <w:tc>
          <w:tcPr>
            <w:tcW w:w="3029" w:type="dxa"/>
            <w:shd w:val="clear" w:color="auto" w:fill="auto"/>
          </w:tcPr>
          <w:p w14:paraId="20D7710A" w14:textId="57C41530" w:rsidR="00277DDB" w:rsidRPr="00FF32E4" w:rsidRDefault="00285CC9"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8"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285CC9" w:rsidP="00C260CA">
            <w:pPr>
              <w:rPr>
                <w:rFonts w:ascii="Times" w:hAnsi="Times" w:cs="Arial"/>
                <w:bCs/>
              </w:rPr>
            </w:pPr>
            <w:hyperlink r:id="rId89"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60EB5EC8" w14:textId="77777777" w:rsidR="004446EE" w:rsidRDefault="00285CC9" w:rsidP="003D089A">
            <w:pPr>
              <w:jc w:val="center"/>
              <w:rPr>
                <w:rFonts w:ascii="Times" w:hAnsi="Times" w:cs="Arial"/>
                <w:color w:val="000000"/>
              </w:rPr>
            </w:pPr>
            <w:hyperlink r:id="rId90" w:history="1">
              <w:r w:rsidR="00277DDB" w:rsidRPr="00FF32E4">
                <w:rPr>
                  <w:rStyle w:val="Hyperlink"/>
                  <w:rFonts w:ascii="Times" w:hAnsi="Times" w:cs="Arial"/>
                </w:rPr>
                <w:t>EBCL</w:t>
              </w:r>
            </w:hyperlink>
            <w:r w:rsidR="004446EE">
              <w:rPr>
                <w:rFonts w:ascii="Times" w:hAnsi="Times" w:cs="Arial"/>
                <w:color w:val="000000"/>
              </w:rPr>
              <w:t xml:space="preserve"> </w:t>
            </w:r>
          </w:p>
          <w:p w14:paraId="538AE435" w14:textId="1B7B36A0" w:rsidR="00277DDB" w:rsidRPr="00FF32E4" w:rsidRDefault="00285CC9" w:rsidP="003D089A">
            <w:pPr>
              <w:jc w:val="center"/>
              <w:rPr>
                <w:rStyle w:val="Hyperlink"/>
                <w:rFonts w:ascii="Times" w:hAnsi="Times" w:cs="Arial"/>
              </w:rPr>
            </w:pPr>
            <w:hyperlink r:id="rId91"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944"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2070" w:type="dxa"/>
            <w:shd w:val="clear" w:color="auto" w:fill="auto"/>
          </w:tcPr>
          <w:p w14:paraId="4041971B" w14:textId="132D18E9" w:rsidR="00277DDB" w:rsidRPr="00FF32E4" w:rsidRDefault="00277DDB" w:rsidP="005C5A1D">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AE61C0" w:rsidRPr="00CF6CBE" w14:paraId="10C37DE9" w14:textId="77777777" w:rsidTr="00AE61C0">
        <w:tc>
          <w:tcPr>
            <w:tcW w:w="3029" w:type="dxa"/>
            <w:shd w:val="clear" w:color="auto" w:fill="auto"/>
          </w:tcPr>
          <w:p w14:paraId="4C1C6A95" w14:textId="40A00383" w:rsidR="006A38F5" w:rsidRDefault="00285CC9" w:rsidP="00C260CA">
            <w:pPr>
              <w:pStyle w:val="NoSpacing"/>
              <w:framePr w:hSpace="0" w:wrap="auto" w:vAnchor="margin" w:xAlign="left" w:yAlign="inline"/>
              <w:suppressOverlap w:val="0"/>
              <w:rPr>
                <w:rStyle w:val="Hyperlink"/>
                <w:rFonts w:cs="Arial"/>
                <w:color w:val="000000" w:themeColor="text1"/>
              </w:rPr>
            </w:pPr>
            <w:hyperlink r:id="rId92"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285CC9" w:rsidP="006A38F5">
            <w:pPr>
              <w:rPr>
                <w:rFonts w:ascii="Times" w:hAnsi="Times" w:cs="Arial"/>
                <w:color w:val="000000" w:themeColor="text1"/>
                <w:u w:val="single"/>
              </w:rPr>
            </w:pPr>
            <w:hyperlink r:id="rId93" w:history="1">
              <w:r w:rsidR="00277DDB" w:rsidRPr="00FF32E4">
                <w:rPr>
                  <w:rStyle w:val="Hyperlink"/>
                  <w:rFonts w:cs="Arial"/>
                  <w:bCs/>
                </w:rPr>
                <w:t>darin.walsh@sen.ca.gov</w:t>
              </w:r>
            </w:hyperlink>
          </w:p>
        </w:tc>
        <w:tc>
          <w:tcPr>
            <w:tcW w:w="1407" w:type="dxa"/>
            <w:shd w:val="clear" w:color="auto" w:fill="auto"/>
          </w:tcPr>
          <w:p w14:paraId="7F76456F" w14:textId="77777777" w:rsidR="003D089A" w:rsidRPr="003D089A" w:rsidRDefault="00285CC9" w:rsidP="003D089A">
            <w:pPr>
              <w:pStyle w:val="NoSpacing"/>
              <w:framePr w:wrap="around"/>
              <w:jc w:val="center"/>
              <w:rPr>
                <w:rStyle w:val="Hyperlink"/>
                <w:b w:val="0"/>
                <w:i w:val="0"/>
                <w:u w:val="none"/>
              </w:rPr>
            </w:pPr>
            <w:hyperlink r:id="rId94"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95"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944" w:type="dxa"/>
            <w:shd w:val="clear" w:color="auto" w:fill="auto"/>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2070" w:type="dxa"/>
            <w:shd w:val="clear" w:color="auto" w:fill="auto"/>
          </w:tcPr>
          <w:p w14:paraId="14AB7566" w14:textId="18AF902C" w:rsidR="00277DDB" w:rsidRPr="00F34D02" w:rsidRDefault="009B5A38" w:rsidP="009B5A38">
            <w:pPr>
              <w:pStyle w:val="NoSpacing"/>
              <w:framePr w:hSpace="0" w:wrap="auto" w:vAnchor="margin" w:xAlign="left" w:yAlign="inline"/>
              <w:ind w:right="-22"/>
              <w:suppressOverlap w:val="0"/>
              <w:rPr>
                <w:rFonts w:cs="Arial"/>
              </w:rPr>
            </w:pPr>
            <w:r>
              <w:rPr>
                <w:b w:val="0"/>
                <w:i w:val="0"/>
                <w:color w:val="000000" w:themeColor="text1"/>
              </w:rPr>
              <w:t xml:space="preserve">Waiting for </w:t>
            </w:r>
            <w:r>
              <w:rPr>
                <w:b w:val="0"/>
                <w:i w:val="0"/>
                <w:color w:val="000000" w:themeColor="text1"/>
              </w:rPr>
              <w:t>Assembly</w:t>
            </w:r>
            <w:r>
              <w:rPr>
                <w:b w:val="0"/>
                <w:i w:val="0"/>
                <w:color w:val="000000" w:themeColor="text1"/>
              </w:rPr>
              <w:t xml:space="preserve"> Floor Action</w:t>
            </w:r>
          </w:p>
        </w:tc>
      </w:tr>
      <w:tr w:rsidR="00AE61C0" w:rsidRPr="00EC3E4E" w14:paraId="51BA9CA6" w14:textId="77777777" w:rsidTr="00AE61C0">
        <w:trPr>
          <w:trHeight w:val="1187"/>
        </w:trPr>
        <w:tc>
          <w:tcPr>
            <w:tcW w:w="3029" w:type="dxa"/>
            <w:shd w:val="clear" w:color="auto" w:fill="auto"/>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96"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97" w:history="1">
              <w:r w:rsidR="00277DDB" w:rsidRPr="00FF32E4">
                <w:rPr>
                  <w:rStyle w:val="Hyperlink"/>
                  <w:rFonts w:ascii="Times New Roman" w:hAnsi="Times New Roman"/>
                  <w:b w:val="0"/>
                  <w:bCs/>
                  <w:i w:val="0"/>
                </w:rPr>
                <w:t>@sen.ca.gov</w:t>
              </w:r>
            </w:hyperlink>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auto"/>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285CC9" w:rsidP="0026273B">
            <w:pPr>
              <w:pStyle w:val="NoSpacing"/>
              <w:framePr w:hSpace="0" w:wrap="auto" w:vAnchor="margin" w:xAlign="left" w:yAlign="inline"/>
              <w:suppressOverlap w:val="0"/>
              <w:jc w:val="center"/>
              <w:rPr>
                <w:rStyle w:val="Hyperlink"/>
                <w:rFonts w:cs="Arial"/>
                <w:b w:val="0"/>
                <w:i w:val="0"/>
                <w:color w:val="000000"/>
                <w:u w:val="none"/>
              </w:rPr>
            </w:pPr>
            <w:hyperlink r:id="rId98"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944" w:type="dxa"/>
            <w:shd w:val="clear" w:color="auto" w:fill="auto"/>
          </w:tcPr>
          <w:p w14:paraId="23F88B4D" w14:textId="58A89CB2" w:rsidR="000D2A28" w:rsidRPr="000D2A28" w:rsidRDefault="003D089A" w:rsidP="00AE61C0">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w:t>
            </w:r>
            <w:r w:rsidR="00AE61C0">
              <w:rPr>
                <w:rFonts w:ascii="Times New Roman" w:hAnsi="Times New Roman"/>
                <w:b w:val="0"/>
                <w:i w:val="0"/>
                <w:color w:val="000000"/>
              </w:rPr>
              <w:t xml:space="preserve"> NOA for</w:t>
            </w:r>
            <w:r w:rsidR="00277DDB" w:rsidRPr="00FF32E4">
              <w:rPr>
                <w:rFonts w:ascii="Times New Roman" w:hAnsi="Times New Roman"/>
                <w:b w:val="0"/>
                <w:i w:val="0"/>
                <w:color w:val="000000"/>
              </w:rPr>
              <w:t xml:space="preserve"> negative action resulting from a credit report.</w:t>
            </w:r>
          </w:p>
        </w:tc>
        <w:tc>
          <w:tcPr>
            <w:tcW w:w="2070" w:type="dxa"/>
            <w:shd w:val="clear" w:color="auto" w:fill="auto"/>
          </w:tcPr>
          <w:p w14:paraId="6AA5737B" w14:textId="77777777" w:rsidR="009B5A38" w:rsidRDefault="009B5A38" w:rsidP="00993511">
            <w:pPr>
              <w:pStyle w:val="NoSpacing"/>
              <w:framePr w:hSpace="0" w:wrap="auto" w:vAnchor="margin" w:xAlign="left" w:yAlign="inline"/>
              <w:suppressOverlap w:val="0"/>
              <w:rPr>
                <w:b w:val="0"/>
                <w:i w:val="0"/>
                <w:color w:val="000000" w:themeColor="text1"/>
              </w:rPr>
            </w:pPr>
            <w:r>
              <w:rPr>
                <w:b w:val="0"/>
                <w:i w:val="0"/>
                <w:color w:val="000000" w:themeColor="text1"/>
              </w:rPr>
              <w:t xml:space="preserve">On the Senate floor for concurrence of </w:t>
            </w:r>
          </w:p>
          <w:p w14:paraId="763E5E75" w14:textId="04BE07A1" w:rsidR="002B2587" w:rsidRPr="00FF32E4" w:rsidRDefault="009B5A38" w:rsidP="00993511">
            <w:pPr>
              <w:pStyle w:val="NoSpacing"/>
              <w:framePr w:hSpace="0" w:wrap="auto" w:vAnchor="margin" w:xAlign="left" w:yAlign="inline"/>
              <w:suppressOverlap w:val="0"/>
              <w:rPr>
                <w:rFonts w:ascii="Times New Roman" w:hAnsi="Times New Roman"/>
                <w:b w:val="0"/>
                <w:i w:val="0"/>
              </w:rPr>
            </w:pPr>
            <w:r>
              <w:rPr>
                <w:b w:val="0"/>
                <w:i w:val="0"/>
                <w:color w:val="000000" w:themeColor="text1"/>
              </w:rPr>
              <w:t xml:space="preserve">Assembly amendments. </w:t>
            </w:r>
          </w:p>
        </w:tc>
      </w:tr>
      <w:tr w:rsidR="00AE61C0" w:rsidRPr="00EC3E4E" w14:paraId="533FCB42" w14:textId="77777777" w:rsidTr="00AE61C0">
        <w:tc>
          <w:tcPr>
            <w:tcW w:w="3029" w:type="dxa"/>
            <w:shd w:val="clear" w:color="auto" w:fill="auto"/>
          </w:tcPr>
          <w:p w14:paraId="7F187221" w14:textId="03373D1A"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99"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shd w:val="clear" w:color="auto" w:fill="auto"/>
          </w:tcPr>
          <w:p w14:paraId="048C04E1" w14:textId="290B9DE6" w:rsidR="00277DDB" w:rsidRDefault="00285CC9"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0"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 </w:t>
            </w:r>
            <w:hyperlink r:id="rId101"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944" w:type="dxa"/>
            <w:shd w:val="clear" w:color="auto" w:fill="auto"/>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181E3E9" w:rsidR="00277DDB" w:rsidRPr="00FF32E4" w:rsidRDefault="00805620" w:rsidP="00AE61C0">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 xml:space="preserve">simplify the inter-county-transfer process for CalWORKs by not requiring an interview </w:t>
            </w:r>
            <w:r w:rsidR="00AE61C0">
              <w:rPr>
                <w:rFonts w:ascii="Times New Roman" w:hAnsi="Times New Roman"/>
                <w:b w:val="0"/>
                <w:i w:val="0"/>
                <w:color w:val="000000"/>
              </w:rPr>
              <w:t>and more.</w:t>
            </w:r>
          </w:p>
        </w:tc>
        <w:tc>
          <w:tcPr>
            <w:tcW w:w="2070" w:type="dxa"/>
            <w:shd w:val="clear" w:color="auto" w:fill="auto"/>
          </w:tcPr>
          <w:p w14:paraId="668D3BE6" w14:textId="5D4659CC" w:rsidR="00277DDB" w:rsidRPr="005C5A1D" w:rsidRDefault="009B5A38" w:rsidP="002B2587">
            <w:pPr>
              <w:pStyle w:val="NoSpacing"/>
              <w:framePr w:hSpace="0" w:wrap="auto" w:vAnchor="margin" w:xAlign="left" w:yAlign="inline"/>
              <w:ind w:right="0"/>
              <w:suppressOverlap w:val="0"/>
              <w:rPr>
                <w:b w:val="0"/>
                <w:i w:val="0"/>
                <w:color w:val="000000" w:themeColor="text1"/>
              </w:rPr>
            </w:pPr>
            <w:r>
              <w:rPr>
                <w:b w:val="0"/>
                <w:i w:val="0"/>
                <w:color w:val="000000" w:themeColor="text1"/>
              </w:rPr>
              <w:t>Waiting for Assembly</w:t>
            </w:r>
            <w:r>
              <w:rPr>
                <w:b w:val="0"/>
                <w:i w:val="0"/>
                <w:color w:val="000000" w:themeColor="text1"/>
              </w:rPr>
              <w:t xml:space="preserve"> Floor Action</w:t>
            </w:r>
          </w:p>
        </w:tc>
      </w:tr>
    </w:tbl>
    <w:p w14:paraId="24E42A93" w14:textId="77777777" w:rsidR="00583037" w:rsidRDefault="00583037" w:rsidP="00277DDB"/>
    <w:p w14:paraId="604219CC" w14:textId="77777777" w:rsidR="00583037" w:rsidRDefault="00583037" w:rsidP="00277DDB"/>
    <w:p w14:paraId="61E2E7B5" w14:textId="77777777" w:rsidR="00C2607A" w:rsidRDefault="00285CC9" w:rsidP="0035171C">
      <w:pPr>
        <w:jc w:val="center"/>
        <w:outlineLvl w:val="0"/>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285CC9" w:rsidP="00C2607A">
      <w:pPr>
        <w:pStyle w:val="NoSpacing"/>
        <w:framePr w:wrap="around"/>
        <w:jc w:val="center"/>
      </w:pPr>
      <w:hyperlink r:id="rId102"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03"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285CC9"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104"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5"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6"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07"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285CC9"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08"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9"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0"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11"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2"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3"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4"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5"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6"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7"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8"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285CC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285CC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285CC9"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31DE1050" w14:textId="77777777" w:rsidR="00C2607A" w:rsidRDefault="00C2607A" w:rsidP="000E3213">
      <w:pPr>
        <w:pStyle w:val="NoSpacing"/>
        <w:framePr w:hSpace="0" w:wrap="auto" w:vAnchor="margin" w:xAlign="left" w:yAlign="inline"/>
        <w:tabs>
          <w:tab w:val="left" w:pos="5490"/>
        </w:tabs>
        <w:suppressOverlap w:val="0"/>
        <w:rPr>
          <w:rFonts w:eastAsia="Times New Roman"/>
          <w:color w:val="333333"/>
        </w:rPr>
      </w:pPr>
    </w:p>
    <w:p w14:paraId="0C8BDAC7" w14:textId="77777777" w:rsidR="00C2607A" w:rsidRPr="006D3001" w:rsidRDefault="00C2607A" w:rsidP="0035171C">
      <w:pPr>
        <w:pStyle w:val="NoSpacing"/>
        <w:framePr w:hSpace="0" w:wrap="auto" w:vAnchor="margin" w:xAlign="left" w:yAlign="inline"/>
        <w:tabs>
          <w:tab w:val="left" w:pos="5490"/>
        </w:tabs>
        <w:suppressOverlap w:val="0"/>
        <w:jc w:val="center"/>
        <w:outlineLvl w:val="0"/>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21"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22"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285CC9" w:rsidP="00C2607A">
      <w:pPr>
        <w:rPr>
          <w:rFonts w:eastAsia="Times New Roman"/>
          <w:color w:val="000000" w:themeColor="text1"/>
          <w:sz w:val="22"/>
          <w:szCs w:val="22"/>
        </w:rPr>
      </w:pPr>
      <w:hyperlink r:id="rId123"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24"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25"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26"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27"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28"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29"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35171C">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35C30CDF" w14:textId="77777777" w:rsidR="006C0196" w:rsidRPr="00E91C69" w:rsidRDefault="006C0196" w:rsidP="006C0196">
      <w:pPr>
        <w:rPr>
          <w:rFonts w:eastAsia="Times New Roman"/>
          <w:sz w:val="22"/>
          <w:szCs w:val="22"/>
        </w:rPr>
      </w:pPr>
      <w:r>
        <w:rPr>
          <w:rFonts w:eastAsia="Times New Roman"/>
          <w:sz w:val="22"/>
          <w:szCs w:val="22"/>
        </w:rPr>
        <w:t>May 30 – June 3</w:t>
      </w:r>
      <w:r w:rsidRPr="00E91C69">
        <w:rPr>
          <w:rFonts w:eastAsia="Times New Roman"/>
          <w:sz w:val="22"/>
          <w:szCs w:val="22"/>
        </w:rPr>
        <w:t xml:space="preserve"> —Floor Session Only. No committee may meet for any purpose (J.R. 61(a)(7)). </w:t>
      </w:r>
    </w:p>
    <w:p w14:paraId="16D1A86C" w14:textId="77777777" w:rsidR="006C0196" w:rsidRPr="00E91C69" w:rsidRDefault="006C0196" w:rsidP="006C0196">
      <w:pPr>
        <w:rPr>
          <w:rFonts w:eastAsia="Times New Roman"/>
          <w:sz w:val="22"/>
          <w:szCs w:val="22"/>
        </w:rPr>
      </w:pPr>
    </w:p>
    <w:p w14:paraId="0436EFCF" w14:textId="77777777" w:rsidR="006C0196" w:rsidRPr="00E91C69" w:rsidRDefault="006C0196" w:rsidP="006C0196">
      <w:pPr>
        <w:rPr>
          <w:rFonts w:eastAsia="Times New Roman"/>
          <w:sz w:val="22"/>
          <w:szCs w:val="22"/>
        </w:rPr>
      </w:pPr>
      <w:r>
        <w:rPr>
          <w:rFonts w:eastAsia="Times New Roman"/>
          <w:sz w:val="22"/>
          <w:szCs w:val="22"/>
        </w:rPr>
        <w:t>June 3</w:t>
      </w:r>
      <w:r w:rsidRPr="00E91C69">
        <w:rPr>
          <w:rFonts w:eastAsia="Times New Roman"/>
          <w:sz w:val="22"/>
          <w:szCs w:val="22"/>
        </w:rPr>
        <w:t xml:space="preserve"> —Last day for bills to be passed out of the house of origin (J.R. 61(a)(8)). June 8 —Committee meetings may resume (J.R. 61(a)(9)). </w:t>
      </w:r>
    </w:p>
    <w:p w14:paraId="2E125C60" w14:textId="77777777" w:rsidR="006C0196" w:rsidRDefault="006C0196" w:rsidP="006C0196">
      <w:pPr>
        <w:rPr>
          <w:rFonts w:eastAsia="Times New Roman"/>
          <w:sz w:val="22"/>
          <w:szCs w:val="22"/>
        </w:rPr>
      </w:pPr>
    </w:p>
    <w:p w14:paraId="116EAD23" w14:textId="77777777" w:rsidR="006C0196" w:rsidRPr="00E91C69" w:rsidRDefault="006C0196" w:rsidP="006C0196">
      <w:pPr>
        <w:rPr>
          <w:rFonts w:eastAsia="Times New Roman"/>
          <w:sz w:val="22"/>
          <w:szCs w:val="22"/>
        </w:rPr>
      </w:pPr>
      <w:r w:rsidRPr="00E91C69">
        <w:rPr>
          <w:rFonts w:eastAsia="Times New Roman"/>
          <w:sz w:val="22"/>
          <w:szCs w:val="22"/>
        </w:rPr>
        <w:t xml:space="preserve">June 15 —Budget must be passed by midnight (Art. IV, Sec. 12 (c)(3)). </w:t>
      </w:r>
    </w:p>
    <w:p w14:paraId="5DF4DE85" w14:textId="77777777" w:rsidR="006C0196" w:rsidRPr="00E91C69" w:rsidRDefault="006C0196" w:rsidP="006C0196">
      <w:pPr>
        <w:rPr>
          <w:rFonts w:eastAsia="Times New Roman"/>
          <w:sz w:val="22"/>
          <w:szCs w:val="22"/>
        </w:rPr>
      </w:pPr>
    </w:p>
    <w:p w14:paraId="1609871C" w14:textId="77777777" w:rsidR="006C0196" w:rsidRPr="00E91C69" w:rsidRDefault="006C0196" w:rsidP="006C0196">
      <w:pPr>
        <w:rPr>
          <w:rFonts w:eastAsia="Times New Roman"/>
          <w:sz w:val="22"/>
          <w:szCs w:val="22"/>
        </w:rPr>
      </w:pPr>
      <w:r>
        <w:rPr>
          <w:rFonts w:eastAsia="Times New Roman"/>
          <w:sz w:val="22"/>
          <w:szCs w:val="22"/>
        </w:rPr>
        <w:t>July 4</w:t>
      </w:r>
      <w:r w:rsidRPr="00E91C69">
        <w:rPr>
          <w:rFonts w:eastAsia="Times New Roman"/>
          <w:sz w:val="22"/>
          <w:szCs w:val="22"/>
        </w:rPr>
        <w:t xml:space="preserve"> —Independence Day. </w:t>
      </w:r>
    </w:p>
    <w:p w14:paraId="0690FB24" w14:textId="77777777" w:rsidR="006C0196" w:rsidRPr="00E91C69" w:rsidRDefault="006C0196" w:rsidP="006C0196">
      <w:pPr>
        <w:rPr>
          <w:rFonts w:eastAsia="Times New Roman"/>
          <w:sz w:val="22"/>
          <w:szCs w:val="22"/>
        </w:rPr>
      </w:pPr>
      <w:r>
        <w:rPr>
          <w:rFonts w:eastAsia="Times New Roman"/>
          <w:sz w:val="22"/>
          <w:szCs w:val="22"/>
        </w:rPr>
        <w:t>July 15</w:t>
      </w:r>
      <w:r w:rsidRPr="00E91C69">
        <w:rPr>
          <w:rFonts w:eastAsia="Times New Roman"/>
          <w:sz w:val="22"/>
          <w:szCs w:val="22"/>
        </w:rPr>
        <w:t xml:space="preserve"> —Last day for policy committees to meet and report bills (J.R. 61(a</w:t>
      </w:r>
      <w:proofErr w:type="gramStart"/>
      <w:r w:rsidRPr="00E91C69">
        <w:rPr>
          <w:rFonts w:eastAsia="Times New Roman"/>
          <w:sz w:val="22"/>
          <w:szCs w:val="22"/>
        </w:rPr>
        <w:t>)(</w:t>
      </w:r>
      <w:proofErr w:type="gramEnd"/>
      <w:r w:rsidRPr="00E91C69">
        <w:rPr>
          <w:rFonts w:eastAsia="Times New Roman"/>
          <w:sz w:val="22"/>
          <w:szCs w:val="22"/>
        </w:rPr>
        <w:t>10)). Summer Recess begins at the end of this day’s session, provided the Budget has been enacted (J.R. 51(a)(3)).</w:t>
      </w:r>
    </w:p>
    <w:p w14:paraId="02FF4FE0" w14:textId="77777777" w:rsidR="006C0196" w:rsidRPr="00E91C69" w:rsidRDefault="006C0196" w:rsidP="006C0196">
      <w:pPr>
        <w:rPr>
          <w:rFonts w:eastAsia="Times New Roman"/>
          <w:sz w:val="22"/>
          <w:szCs w:val="22"/>
        </w:rPr>
      </w:pPr>
      <w:r>
        <w:rPr>
          <w:rFonts w:eastAsia="Times New Roman"/>
          <w:sz w:val="22"/>
          <w:szCs w:val="22"/>
        </w:rPr>
        <w:t>Aug. 15</w:t>
      </w:r>
      <w:r w:rsidRPr="00E91C69">
        <w:rPr>
          <w:rFonts w:eastAsia="Times New Roman"/>
          <w:sz w:val="22"/>
          <w:szCs w:val="22"/>
        </w:rPr>
        <w:t xml:space="preserve"> —Legislature reconvenes from Summer Recess (J.R. 51(a)(3)). </w:t>
      </w:r>
    </w:p>
    <w:p w14:paraId="17A7F5E8" w14:textId="77777777" w:rsidR="006C0196" w:rsidRPr="00E91C69" w:rsidRDefault="006C0196" w:rsidP="006C0196">
      <w:pPr>
        <w:rPr>
          <w:rFonts w:eastAsia="Times New Roman"/>
          <w:sz w:val="22"/>
          <w:szCs w:val="22"/>
        </w:rPr>
      </w:pPr>
    </w:p>
    <w:p w14:paraId="5DB649F0" w14:textId="77777777" w:rsidR="002D40A0" w:rsidRDefault="002D40A0" w:rsidP="006C0196">
      <w:pPr>
        <w:rPr>
          <w:rFonts w:eastAsia="Times New Roman"/>
          <w:sz w:val="22"/>
          <w:szCs w:val="22"/>
        </w:rPr>
      </w:pPr>
    </w:p>
    <w:p w14:paraId="353F6550" w14:textId="77777777" w:rsidR="002D40A0" w:rsidRDefault="002D40A0" w:rsidP="006C0196">
      <w:pPr>
        <w:rPr>
          <w:rFonts w:eastAsia="Times New Roman"/>
          <w:sz w:val="22"/>
          <w:szCs w:val="22"/>
        </w:rPr>
      </w:pPr>
    </w:p>
    <w:p w14:paraId="5C1E81D5" w14:textId="77777777" w:rsidR="002D40A0" w:rsidRDefault="002D40A0" w:rsidP="006C0196">
      <w:pPr>
        <w:rPr>
          <w:rFonts w:eastAsia="Times New Roman"/>
          <w:sz w:val="22"/>
          <w:szCs w:val="22"/>
        </w:rPr>
      </w:pPr>
    </w:p>
    <w:p w14:paraId="21917B3C" w14:textId="77777777" w:rsidR="006C0196" w:rsidRPr="00E91C69" w:rsidRDefault="006C0196" w:rsidP="006C0196">
      <w:pPr>
        <w:rPr>
          <w:rFonts w:eastAsia="Times New Roman"/>
          <w:sz w:val="22"/>
          <w:szCs w:val="22"/>
        </w:rPr>
      </w:pPr>
      <w:r>
        <w:rPr>
          <w:rFonts w:eastAsia="Times New Roman"/>
          <w:sz w:val="22"/>
          <w:szCs w:val="22"/>
        </w:rPr>
        <w:t>Aug. 26</w:t>
      </w:r>
      <w:r w:rsidRPr="00E91C69">
        <w:rPr>
          <w:rFonts w:eastAsia="Times New Roman"/>
          <w:sz w:val="22"/>
          <w:szCs w:val="22"/>
        </w:rPr>
        <w:t xml:space="preserve"> —Last day for fiscal committees to meet and report bills to the Floor (J.R. 61(a) (11)). </w:t>
      </w:r>
    </w:p>
    <w:p w14:paraId="65316EE2" w14:textId="77777777" w:rsidR="006C0196" w:rsidRPr="00E91C69" w:rsidRDefault="006C0196" w:rsidP="006C0196">
      <w:pPr>
        <w:rPr>
          <w:rFonts w:eastAsia="Times New Roman"/>
          <w:sz w:val="22"/>
          <w:szCs w:val="22"/>
        </w:rPr>
      </w:pPr>
    </w:p>
    <w:p w14:paraId="3477B5E2" w14:textId="77777777" w:rsidR="006C0196" w:rsidRPr="00E91C69" w:rsidRDefault="006C0196" w:rsidP="006C0196">
      <w:pPr>
        <w:rPr>
          <w:rFonts w:eastAsia="Times New Roman"/>
          <w:sz w:val="22"/>
          <w:szCs w:val="22"/>
        </w:rPr>
      </w:pPr>
      <w:r>
        <w:rPr>
          <w:rFonts w:eastAsia="Times New Roman"/>
          <w:sz w:val="22"/>
          <w:szCs w:val="22"/>
        </w:rPr>
        <w:t>Aug. 29–Sep.9</w:t>
      </w:r>
      <w:r w:rsidRPr="00E91C69">
        <w:rPr>
          <w:rFonts w:eastAsia="Times New Roman"/>
          <w:sz w:val="22"/>
          <w:szCs w:val="22"/>
        </w:rPr>
        <w:t>—Floor Session only. No committees, other than Conference Committees and Rules Committee, may meet for any purpose (J.R. 61(a</w:t>
      </w:r>
      <w:proofErr w:type="gramStart"/>
      <w:r w:rsidRPr="00E91C69">
        <w:rPr>
          <w:rFonts w:eastAsia="Times New Roman"/>
          <w:sz w:val="22"/>
          <w:szCs w:val="22"/>
        </w:rPr>
        <w:t>)(</w:t>
      </w:r>
      <w:proofErr w:type="gramEnd"/>
      <w:r w:rsidRPr="00E91C69">
        <w:rPr>
          <w:rFonts w:eastAsia="Times New Roman"/>
          <w:sz w:val="22"/>
          <w:szCs w:val="22"/>
        </w:rPr>
        <w:t xml:space="preserve">12)). </w:t>
      </w:r>
    </w:p>
    <w:p w14:paraId="6F897A83" w14:textId="77777777" w:rsidR="006C0196" w:rsidRPr="00E91C69" w:rsidRDefault="006C0196" w:rsidP="006C0196">
      <w:pPr>
        <w:rPr>
          <w:rFonts w:eastAsia="Times New Roman"/>
          <w:sz w:val="22"/>
          <w:szCs w:val="22"/>
        </w:rPr>
      </w:pPr>
    </w:p>
    <w:p w14:paraId="082DE483" w14:textId="77777777" w:rsidR="006C0196" w:rsidRPr="00E91C69" w:rsidRDefault="006C0196" w:rsidP="006C0196">
      <w:pPr>
        <w:rPr>
          <w:rFonts w:eastAsia="Times New Roman"/>
          <w:sz w:val="22"/>
          <w:szCs w:val="22"/>
        </w:rPr>
      </w:pPr>
      <w:r>
        <w:rPr>
          <w:rFonts w:eastAsia="Times New Roman"/>
          <w:sz w:val="22"/>
          <w:szCs w:val="22"/>
        </w:rPr>
        <w:t>Sep. 2</w:t>
      </w:r>
      <w:r w:rsidRPr="00E91C69">
        <w:rPr>
          <w:rFonts w:eastAsia="Times New Roman"/>
          <w:sz w:val="22"/>
          <w:szCs w:val="22"/>
        </w:rPr>
        <w:t xml:space="preserve"> —Last day to amend bills on the Floor (J.R. 61(a</w:t>
      </w:r>
      <w:proofErr w:type="gramStart"/>
      <w:r w:rsidRPr="00E91C69">
        <w:rPr>
          <w:rFonts w:eastAsia="Times New Roman"/>
          <w:sz w:val="22"/>
          <w:szCs w:val="22"/>
        </w:rPr>
        <w:t>)(</w:t>
      </w:r>
      <w:proofErr w:type="gramEnd"/>
      <w:r w:rsidRPr="00E91C69">
        <w:rPr>
          <w:rFonts w:eastAsia="Times New Roman"/>
          <w:sz w:val="22"/>
          <w:szCs w:val="22"/>
        </w:rPr>
        <w:t xml:space="preserve">13)). </w:t>
      </w:r>
    </w:p>
    <w:p w14:paraId="63A41EE0" w14:textId="77777777" w:rsidR="006C0196" w:rsidRPr="00E91C69" w:rsidRDefault="006C0196" w:rsidP="006C0196">
      <w:pPr>
        <w:rPr>
          <w:rFonts w:eastAsia="Times New Roman"/>
          <w:sz w:val="22"/>
          <w:szCs w:val="22"/>
        </w:rPr>
      </w:pPr>
    </w:p>
    <w:p w14:paraId="2A415470" w14:textId="77777777" w:rsidR="006C0196" w:rsidRPr="00E91C69" w:rsidRDefault="006C0196" w:rsidP="0035171C">
      <w:pPr>
        <w:outlineLvl w:val="0"/>
        <w:rPr>
          <w:rFonts w:eastAsia="Times New Roman"/>
          <w:sz w:val="22"/>
          <w:szCs w:val="22"/>
        </w:rPr>
      </w:pPr>
      <w:r>
        <w:rPr>
          <w:rFonts w:eastAsia="Times New Roman"/>
          <w:sz w:val="22"/>
          <w:szCs w:val="22"/>
        </w:rPr>
        <w:t>Sep. 5</w:t>
      </w:r>
      <w:r w:rsidRPr="00E91C69">
        <w:rPr>
          <w:rFonts w:eastAsia="Times New Roman"/>
          <w:sz w:val="22"/>
          <w:szCs w:val="22"/>
        </w:rPr>
        <w:t xml:space="preserve"> —Labor Day. </w:t>
      </w:r>
    </w:p>
    <w:p w14:paraId="27511718" w14:textId="77777777" w:rsidR="006C0196" w:rsidRPr="00E91C69" w:rsidRDefault="006C0196" w:rsidP="006C0196">
      <w:pPr>
        <w:rPr>
          <w:rFonts w:eastAsia="Times New Roman"/>
          <w:sz w:val="22"/>
          <w:szCs w:val="22"/>
        </w:rPr>
      </w:pPr>
    </w:p>
    <w:p w14:paraId="6CEFB55B" w14:textId="77777777" w:rsidR="006C0196" w:rsidRPr="00E91C69" w:rsidRDefault="006C0196" w:rsidP="006C0196">
      <w:pPr>
        <w:rPr>
          <w:rFonts w:eastAsia="Times New Roman"/>
          <w:sz w:val="22"/>
          <w:szCs w:val="22"/>
        </w:rPr>
      </w:pPr>
      <w:r>
        <w:rPr>
          <w:rFonts w:eastAsia="Times New Roman"/>
          <w:sz w:val="22"/>
          <w:szCs w:val="22"/>
        </w:rPr>
        <w:t>Sep. 9</w:t>
      </w:r>
      <w:r w:rsidRPr="00E91C69">
        <w:rPr>
          <w:rFonts w:eastAsia="Times New Roman"/>
          <w:sz w:val="22"/>
          <w:szCs w:val="22"/>
        </w:rPr>
        <w:t xml:space="preserve"> —Last day for each house to pass bills (J.R. 61(a</w:t>
      </w:r>
      <w:proofErr w:type="gramStart"/>
      <w:r w:rsidRPr="00E91C69">
        <w:rPr>
          <w:rFonts w:eastAsia="Times New Roman"/>
          <w:sz w:val="22"/>
          <w:szCs w:val="22"/>
        </w:rPr>
        <w:t>)(</w:t>
      </w:r>
      <w:proofErr w:type="gramEnd"/>
      <w:r w:rsidRPr="00E91C69">
        <w:rPr>
          <w:rFonts w:eastAsia="Times New Roman"/>
          <w:sz w:val="22"/>
          <w:szCs w:val="22"/>
        </w:rPr>
        <w:t xml:space="preserve">14)). Interim Study Recess begins at the end of this day’s session (J.R. 51(a)(4)). </w:t>
      </w:r>
    </w:p>
    <w:p w14:paraId="430D4265" w14:textId="77777777" w:rsidR="006C0196" w:rsidRDefault="006C0196" w:rsidP="006C0196">
      <w:pPr>
        <w:sectPr w:rsidR="006C0196" w:rsidSect="007F0DF7">
          <w:type w:val="continuous"/>
          <w:pgSz w:w="12240" w:h="15840"/>
          <w:pgMar w:top="1440" w:right="1800" w:bottom="1440" w:left="1800" w:header="720" w:footer="720" w:gutter="0"/>
          <w:cols w:num="2" w:space="720"/>
        </w:sectPr>
      </w:pPr>
      <w:r w:rsidRPr="007F0DF7">
        <w:rPr>
          <w:rFonts w:eastAsia="Times New Roman"/>
          <w:b/>
          <w:color w:val="000000" w:themeColor="text1"/>
          <w:sz w:val="22"/>
          <w:szCs w:val="22"/>
        </w:rPr>
        <w:t>Oct. 7 —Last day for Governor to sign or veto bills passed by the Legislature on or before Sep. 11 and in the Governor’s possession after Sep. 11 (Art. IV, Sec. 10(b)(1</w:t>
      </w:r>
      <w:r>
        <w:rPr>
          <w:rFonts w:eastAsia="Times New Roman"/>
          <w:b/>
          <w:color w:val="000000" w:themeColor="text1"/>
          <w:sz w:val="22"/>
          <w:szCs w:val="22"/>
        </w:rPr>
        <w:t>)</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35171C">
      <w:pPr>
        <w:widowControl w:val="0"/>
        <w:autoSpaceDE w:val="0"/>
        <w:autoSpaceDN w:val="0"/>
        <w:adjustRightInd w:val="0"/>
        <w:jc w:val="center"/>
        <w:outlineLvl w:val="0"/>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30"/>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35171C">
      <w:pPr>
        <w:widowControl w:val="0"/>
        <w:autoSpaceDE w:val="0"/>
        <w:autoSpaceDN w:val="0"/>
        <w:adjustRightInd w:val="0"/>
        <w:jc w:val="both"/>
        <w:outlineLvl w:val="0"/>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1"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2"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5FA19DC1" w:rsidR="006C0196" w:rsidRPr="00F34D02" w:rsidRDefault="005E72C4" w:rsidP="0035171C">
      <w:pPr>
        <w:widowControl w:val="0"/>
        <w:autoSpaceDE w:val="0"/>
        <w:autoSpaceDN w:val="0"/>
        <w:adjustRightInd w:val="0"/>
        <w:outlineLvl w:val="0"/>
        <w:rPr>
          <w:rFonts w:ascii="Arial" w:eastAsiaTheme="minorEastAsia" w:hAnsi="Arial" w:cs="Arial"/>
          <w:b/>
          <w:color w:val="262626"/>
          <w:sz w:val="20"/>
          <w:szCs w:val="20"/>
        </w:rPr>
      </w:pPr>
      <w:r>
        <w:rPr>
          <w:rFonts w:ascii="Arial" w:eastAsiaTheme="minorEastAsia" w:hAnsi="Arial" w:cs="Arial"/>
          <w:b/>
          <w:color w:val="262626"/>
          <w:sz w:val="20"/>
          <w:szCs w:val="20"/>
        </w:rPr>
        <w:t>Daphne Mac</w:t>
      </w:r>
      <w:r w:rsidR="00D111DC">
        <w:rPr>
          <w:rFonts w:ascii="Arial" w:eastAsiaTheme="minorEastAsia" w:hAnsi="Arial" w:cs="Arial"/>
          <w:b/>
          <w:color w:val="262626"/>
          <w:sz w:val="20"/>
          <w:szCs w:val="20"/>
        </w:rPr>
        <w:t>k</w:t>
      </w:r>
      <w:r>
        <w:rPr>
          <w:rFonts w:ascii="Arial" w:eastAsiaTheme="minorEastAsia" w:hAnsi="Arial" w:cs="Arial"/>
          <w:b/>
          <w:color w:val="262626"/>
          <w:sz w:val="20"/>
          <w:szCs w:val="20"/>
        </w:rPr>
        <w:t>lin, Advocate</w:t>
      </w:r>
    </w:p>
    <w:p w14:paraId="2E96E386"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3"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Default="00316DF6" w:rsidP="00316DF6">
      <w:pPr>
        <w:widowControl w:val="0"/>
        <w:autoSpaceDE w:val="0"/>
        <w:autoSpaceDN w:val="0"/>
        <w:adjustRightInd w:val="0"/>
        <w:rPr>
          <w:rFonts w:ascii="Arial" w:eastAsiaTheme="minorEastAsia" w:hAnsi="Arial" w:cs="Arial"/>
          <w:color w:val="262626"/>
          <w:sz w:val="20"/>
          <w:szCs w:val="20"/>
        </w:rPr>
      </w:pPr>
    </w:p>
    <w:p w14:paraId="562DD5C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76ECC8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488F00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4B4788D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125A059D"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2961986" w14:textId="2AB22B9E" w:rsidR="00D111DC" w:rsidRDefault="004446EE" w:rsidP="00D111DC">
      <w:pPr>
        <w:widowControl w:val="0"/>
        <w:autoSpaceDE w:val="0"/>
        <w:autoSpaceDN w:val="0"/>
        <w:adjustRightInd w:val="0"/>
        <w:jc w:val="center"/>
        <w:rPr>
          <w:rFonts w:ascii="Arial" w:eastAsiaTheme="minorEastAsia" w:hAnsi="Arial" w:cs="Arial"/>
          <w:color w:val="262626"/>
          <w:sz w:val="20"/>
          <w:szCs w:val="20"/>
        </w:rPr>
      </w:pPr>
      <w:r w:rsidRPr="00D111DC">
        <w:rPr>
          <w:rFonts w:ascii="Arial" w:eastAsiaTheme="minorEastAsia" w:hAnsi="Arial" w:cs="Arial"/>
          <w:noProof/>
          <w:color w:val="262626"/>
          <w:sz w:val="20"/>
          <w:szCs w:val="20"/>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486400" cy="364871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930400" cy="193040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752600" cy="1765300"/>
                    </a:xfrm>
                    <a:prstGeom prst="rect">
                      <a:avLst/>
                    </a:prstGeom>
                  </pic:spPr>
                </pic:pic>
              </a:graphicData>
            </a:graphic>
          </wp:inline>
        </w:drawing>
      </w:r>
    </w:p>
    <w:p w14:paraId="735DFA13" w14:textId="326D1E4C" w:rsidR="00D111DC" w:rsidRDefault="00D111DC" w:rsidP="00316DF6">
      <w:pPr>
        <w:widowControl w:val="0"/>
        <w:autoSpaceDE w:val="0"/>
        <w:autoSpaceDN w:val="0"/>
        <w:adjustRightInd w:val="0"/>
        <w:rPr>
          <w:rFonts w:ascii="Arial" w:eastAsiaTheme="minorEastAsia" w:hAnsi="Arial" w:cs="Arial"/>
          <w:color w:val="262626"/>
          <w:sz w:val="20"/>
          <w:szCs w:val="20"/>
        </w:rPr>
      </w:pPr>
    </w:p>
    <w:p w14:paraId="774FA748"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D41B6E0" w14:textId="2DDF1FE9" w:rsidR="00D111DC" w:rsidRPr="00316DF6" w:rsidRDefault="00510C5F" w:rsidP="00510C5F">
      <w:pPr>
        <w:widowControl w:val="0"/>
        <w:autoSpaceDE w:val="0"/>
        <w:autoSpaceDN w:val="0"/>
        <w:adjustRightInd w:val="0"/>
        <w:jc w:val="center"/>
        <w:rPr>
          <w:rFonts w:ascii="Arial" w:eastAsiaTheme="minorEastAsia" w:hAnsi="Arial" w:cs="Arial"/>
          <w:color w:val="262626"/>
          <w:sz w:val="20"/>
          <w:szCs w:val="20"/>
        </w:rPr>
      </w:pPr>
      <w:r w:rsidRPr="00510C5F">
        <w:rPr>
          <w:rFonts w:ascii="Arial" w:eastAsiaTheme="minorEastAsia" w:hAnsi="Arial" w:cs="Arial"/>
          <w:noProof/>
          <w:color w:val="262626"/>
          <w:sz w:val="20"/>
          <w:szCs w:val="20"/>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235200" cy="1485900"/>
                    </a:xfrm>
                    <a:prstGeom prst="rect">
                      <a:avLst/>
                    </a:prstGeom>
                  </pic:spPr>
                </pic:pic>
              </a:graphicData>
            </a:graphic>
          </wp:inline>
        </w:drawing>
      </w:r>
      <w:r w:rsidRPr="00510C5F">
        <w:rPr>
          <w:rFonts w:ascii="Arial" w:eastAsiaTheme="minorEastAsia" w:hAnsi="Arial" w:cs="Arial"/>
          <w:noProof/>
          <w:color w:val="262626"/>
          <w:sz w:val="20"/>
          <w:szCs w:val="20"/>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425700" cy="1511300"/>
                    </a:xfrm>
                    <a:prstGeom prst="rect">
                      <a:avLst/>
                    </a:prstGeom>
                  </pic:spPr>
                </pic:pic>
              </a:graphicData>
            </a:graphic>
          </wp:inline>
        </w:drawing>
      </w:r>
    </w:p>
    <w:sectPr w:rsidR="00D111DC"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546D42" w14:textId="77777777" w:rsidR="00285CC9" w:rsidRDefault="00285CC9" w:rsidP="00277DDB">
      <w:r>
        <w:separator/>
      </w:r>
    </w:p>
  </w:endnote>
  <w:endnote w:type="continuationSeparator" w:id="0">
    <w:p w14:paraId="12091B14" w14:textId="77777777" w:rsidR="00285CC9" w:rsidRDefault="00285CC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830759" w:rsidRDefault="00830759"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830759" w:rsidRDefault="00830759"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830759" w:rsidRPr="008B492C" w:rsidRDefault="00830759"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9B5A38">
      <w:rPr>
        <w:rStyle w:val="PageNumber"/>
        <w:rFonts w:ascii="Arial" w:hAnsi="Arial" w:cs="Arial"/>
        <w:b/>
        <w:bCs/>
        <w:noProof/>
        <w:color w:val="002060"/>
        <w:sz w:val="48"/>
      </w:rPr>
      <w:t>2</w:t>
    </w:r>
    <w:r w:rsidRPr="008B492C">
      <w:rPr>
        <w:rStyle w:val="PageNumber"/>
        <w:rFonts w:ascii="Arial" w:hAnsi="Arial" w:cs="Arial"/>
        <w:b/>
        <w:bCs/>
        <w:color w:val="002060"/>
        <w:sz w:val="48"/>
      </w:rPr>
      <w:fldChar w:fldCharType="end"/>
    </w:r>
  </w:p>
  <w:p w14:paraId="1F42530D" w14:textId="05E0D454" w:rsidR="00830759" w:rsidRPr="0026273B" w:rsidRDefault="00D05DDD" w:rsidP="008B492C">
    <w:pPr>
      <w:pStyle w:val="Footer"/>
      <w:ind w:right="360"/>
      <w:jc w:val="center"/>
    </w:pPr>
    <w:r>
      <w:rPr>
        <w:rFonts w:ascii="Times New Roman" w:hAnsi="Times New Roman"/>
        <w:b/>
        <w:sz w:val="20"/>
        <w:szCs w:val="20"/>
      </w:rPr>
      <w:t>July 25</w:t>
    </w:r>
    <w:r w:rsidR="00830759">
      <w:rPr>
        <w:rFonts w:ascii="Times New Roman" w:hAnsi="Times New Roman"/>
        <w:b/>
        <w:sz w:val="20"/>
        <w:szCs w:val="20"/>
      </w:rPr>
      <w:t xml:space="preserve">, 2016 </w:t>
    </w:r>
    <w:r w:rsidR="00830759" w:rsidRPr="0026273B">
      <w:rPr>
        <w:rFonts w:ascii="Times New Roman" w:hAnsi="Times New Roman"/>
        <w:b/>
        <w:sz w:val="20"/>
        <w:szCs w:val="20"/>
      </w:rPr>
      <w:t xml:space="preserve">- CCWRO Welfare Bill and Budget Action Tracker -  </w:t>
    </w:r>
    <w:r w:rsidR="00830759">
      <w:rPr>
        <w:rFonts w:ascii="Times New Roman" w:hAnsi="Times New Roman"/>
        <w:b/>
        <w:sz w:val="20"/>
        <w:szCs w:val="20"/>
      </w:rPr>
      <w:t>#</w:t>
    </w:r>
    <w:r w:rsidR="00830759" w:rsidRPr="0026273B">
      <w:rPr>
        <w:rFonts w:ascii="Times New Roman" w:hAnsi="Times New Roman"/>
        <w:b/>
        <w:sz w:val="20"/>
        <w:szCs w:val="20"/>
      </w:rPr>
      <w:t>2016</w:t>
    </w:r>
    <w:r w:rsidR="00D85458">
      <w:rPr>
        <w:rFonts w:ascii="Times New Roman" w:hAnsi="Times New Roman"/>
        <w:b/>
        <w:sz w:val="20"/>
        <w:szCs w:val="20"/>
      </w:rPr>
      <w:t>-12</w:t>
    </w:r>
    <w:r w:rsidR="00830759">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830759" w:rsidRPr="008B492C" w:rsidRDefault="00830759" w:rsidP="00D111DC">
    <w:pPr>
      <w:pStyle w:val="Footer"/>
      <w:framePr w:wrap="none" w:vAnchor="text" w:hAnchor="margin" w:xAlign="right" w:y="1"/>
      <w:rPr>
        <w:rStyle w:val="PageNumber"/>
        <w:rFonts w:ascii="Arial" w:hAnsi="Arial" w:cs="Arial"/>
        <w:b/>
        <w:bCs/>
        <w:color w:val="002060"/>
      </w:rPr>
    </w:pPr>
  </w:p>
  <w:p w14:paraId="7B95F836" w14:textId="77777777" w:rsidR="00830759" w:rsidRDefault="0083075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580477" w14:textId="77777777" w:rsidR="00285CC9" w:rsidRDefault="00285CC9" w:rsidP="00277DDB">
      <w:r>
        <w:separator/>
      </w:r>
    </w:p>
  </w:footnote>
  <w:footnote w:type="continuationSeparator" w:id="0">
    <w:p w14:paraId="48EA30EC" w14:textId="77777777" w:rsidR="00285CC9" w:rsidRDefault="00285CC9"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5A9E"/>
    <w:rsid w:val="00023914"/>
    <w:rsid w:val="00024FEC"/>
    <w:rsid w:val="0004322C"/>
    <w:rsid w:val="00043D14"/>
    <w:rsid w:val="00062D40"/>
    <w:rsid w:val="00072397"/>
    <w:rsid w:val="0007459B"/>
    <w:rsid w:val="00074D1B"/>
    <w:rsid w:val="00091940"/>
    <w:rsid w:val="000922CD"/>
    <w:rsid w:val="00093A07"/>
    <w:rsid w:val="00096477"/>
    <w:rsid w:val="000C3BCD"/>
    <w:rsid w:val="000D2A28"/>
    <w:rsid w:val="000E3213"/>
    <w:rsid w:val="000F7798"/>
    <w:rsid w:val="00106F39"/>
    <w:rsid w:val="00127195"/>
    <w:rsid w:val="00131764"/>
    <w:rsid w:val="00131CBE"/>
    <w:rsid w:val="0013658F"/>
    <w:rsid w:val="00136FC8"/>
    <w:rsid w:val="0014512C"/>
    <w:rsid w:val="00154331"/>
    <w:rsid w:val="001605F4"/>
    <w:rsid w:val="001676CA"/>
    <w:rsid w:val="00186026"/>
    <w:rsid w:val="001B11F6"/>
    <w:rsid w:val="001B6C40"/>
    <w:rsid w:val="001C7DD3"/>
    <w:rsid w:val="001D4CA5"/>
    <w:rsid w:val="001E4A04"/>
    <w:rsid w:val="001F16B2"/>
    <w:rsid w:val="00200DF1"/>
    <w:rsid w:val="00202A64"/>
    <w:rsid w:val="002031AE"/>
    <w:rsid w:val="00216D91"/>
    <w:rsid w:val="00224DDD"/>
    <w:rsid w:val="00252752"/>
    <w:rsid w:val="002561DF"/>
    <w:rsid w:val="0026273B"/>
    <w:rsid w:val="00263716"/>
    <w:rsid w:val="00265527"/>
    <w:rsid w:val="00277DDB"/>
    <w:rsid w:val="00285CC9"/>
    <w:rsid w:val="002B1A96"/>
    <w:rsid w:val="002B2587"/>
    <w:rsid w:val="002B7FDD"/>
    <w:rsid w:val="002C0A1B"/>
    <w:rsid w:val="002C217A"/>
    <w:rsid w:val="002C77BA"/>
    <w:rsid w:val="002D40A0"/>
    <w:rsid w:val="002E26AF"/>
    <w:rsid w:val="002F18F3"/>
    <w:rsid w:val="00305831"/>
    <w:rsid w:val="00316DF6"/>
    <w:rsid w:val="00332053"/>
    <w:rsid w:val="00332487"/>
    <w:rsid w:val="0035171C"/>
    <w:rsid w:val="00351C8D"/>
    <w:rsid w:val="00352D3A"/>
    <w:rsid w:val="0036327D"/>
    <w:rsid w:val="003737CA"/>
    <w:rsid w:val="00374286"/>
    <w:rsid w:val="00393899"/>
    <w:rsid w:val="003A11A0"/>
    <w:rsid w:val="003B678E"/>
    <w:rsid w:val="003C6181"/>
    <w:rsid w:val="003D089A"/>
    <w:rsid w:val="003D3CB7"/>
    <w:rsid w:val="0040262D"/>
    <w:rsid w:val="00423031"/>
    <w:rsid w:val="004265FB"/>
    <w:rsid w:val="004370D3"/>
    <w:rsid w:val="004446EE"/>
    <w:rsid w:val="00461EE9"/>
    <w:rsid w:val="004656E3"/>
    <w:rsid w:val="00467AF8"/>
    <w:rsid w:val="004703CB"/>
    <w:rsid w:val="00481E8D"/>
    <w:rsid w:val="00485FFA"/>
    <w:rsid w:val="00490155"/>
    <w:rsid w:val="004A7BDC"/>
    <w:rsid w:val="004C4E76"/>
    <w:rsid w:val="004E1B0C"/>
    <w:rsid w:val="004F53E0"/>
    <w:rsid w:val="004F59FF"/>
    <w:rsid w:val="004F75F0"/>
    <w:rsid w:val="00510C5F"/>
    <w:rsid w:val="00513C25"/>
    <w:rsid w:val="00520353"/>
    <w:rsid w:val="005213E1"/>
    <w:rsid w:val="005223A0"/>
    <w:rsid w:val="00530F3D"/>
    <w:rsid w:val="00537283"/>
    <w:rsid w:val="00540607"/>
    <w:rsid w:val="00541A21"/>
    <w:rsid w:val="0054242C"/>
    <w:rsid w:val="0056619A"/>
    <w:rsid w:val="005753F7"/>
    <w:rsid w:val="00583037"/>
    <w:rsid w:val="00597493"/>
    <w:rsid w:val="00597DE6"/>
    <w:rsid w:val="005B4C67"/>
    <w:rsid w:val="005B5535"/>
    <w:rsid w:val="005C5A1D"/>
    <w:rsid w:val="005E1F3D"/>
    <w:rsid w:val="005E72C4"/>
    <w:rsid w:val="005F4A7B"/>
    <w:rsid w:val="006029A3"/>
    <w:rsid w:val="00617561"/>
    <w:rsid w:val="0062347C"/>
    <w:rsid w:val="006306E8"/>
    <w:rsid w:val="006348B4"/>
    <w:rsid w:val="00636B46"/>
    <w:rsid w:val="00643959"/>
    <w:rsid w:val="00654594"/>
    <w:rsid w:val="006A38F5"/>
    <w:rsid w:val="006B3816"/>
    <w:rsid w:val="006B5E0D"/>
    <w:rsid w:val="006C0196"/>
    <w:rsid w:val="006C7B26"/>
    <w:rsid w:val="006D696B"/>
    <w:rsid w:val="007017FC"/>
    <w:rsid w:val="00705E95"/>
    <w:rsid w:val="00706B2C"/>
    <w:rsid w:val="00712354"/>
    <w:rsid w:val="00733C17"/>
    <w:rsid w:val="00741962"/>
    <w:rsid w:val="00752657"/>
    <w:rsid w:val="00760FE3"/>
    <w:rsid w:val="00772A17"/>
    <w:rsid w:val="00783604"/>
    <w:rsid w:val="00784D83"/>
    <w:rsid w:val="00787EDE"/>
    <w:rsid w:val="00791D07"/>
    <w:rsid w:val="00792CF8"/>
    <w:rsid w:val="007B1275"/>
    <w:rsid w:val="007B4BF4"/>
    <w:rsid w:val="007B7567"/>
    <w:rsid w:val="007E36C8"/>
    <w:rsid w:val="007F0DF7"/>
    <w:rsid w:val="007F6C5A"/>
    <w:rsid w:val="00803A63"/>
    <w:rsid w:val="00805620"/>
    <w:rsid w:val="0081346F"/>
    <w:rsid w:val="00823BC6"/>
    <w:rsid w:val="00830759"/>
    <w:rsid w:val="0083100F"/>
    <w:rsid w:val="008348E7"/>
    <w:rsid w:val="00846088"/>
    <w:rsid w:val="00850D61"/>
    <w:rsid w:val="00852CB5"/>
    <w:rsid w:val="008563B1"/>
    <w:rsid w:val="00874C98"/>
    <w:rsid w:val="0088659C"/>
    <w:rsid w:val="00893A6B"/>
    <w:rsid w:val="008A2914"/>
    <w:rsid w:val="008B03AD"/>
    <w:rsid w:val="008B492C"/>
    <w:rsid w:val="008D60BA"/>
    <w:rsid w:val="008E743B"/>
    <w:rsid w:val="008F00C4"/>
    <w:rsid w:val="008F79B3"/>
    <w:rsid w:val="0090676E"/>
    <w:rsid w:val="00907A07"/>
    <w:rsid w:val="009144E2"/>
    <w:rsid w:val="009243DF"/>
    <w:rsid w:val="0096173E"/>
    <w:rsid w:val="00963D06"/>
    <w:rsid w:val="0098631F"/>
    <w:rsid w:val="00990D86"/>
    <w:rsid w:val="00993511"/>
    <w:rsid w:val="009B14B8"/>
    <w:rsid w:val="009B476F"/>
    <w:rsid w:val="009B5A38"/>
    <w:rsid w:val="009C5D47"/>
    <w:rsid w:val="009C5FA9"/>
    <w:rsid w:val="009F0BA2"/>
    <w:rsid w:val="009F142D"/>
    <w:rsid w:val="009F66C6"/>
    <w:rsid w:val="00A2629D"/>
    <w:rsid w:val="00A30AB9"/>
    <w:rsid w:val="00A45F37"/>
    <w:rsid w:val="00A568B4"/>
    <w:rsid w:val="00A660A8"/>
    <w:rsid w:val="00AC527A"/>
    <w:rsid w:val="00AE339D"/>
    <w:rsid w:val="00AE61C0"/>
    <w:rsid w:val="00AE74C7"/>
    <w:rsid w:val="00AF5C88"/>
    <w:rsid w:val="00B15877"/>
    <w:rsid w:val="00B25DFF"/>
    <w:rsid w:val="00B34220"/>
    <w:rsid w:val="00B34E36"/>
    <w:rsid w:val="00B43AAD"/>
    <w:rsid w:val="00B52877"/>
    <w:rsid w:val="00B55D66"/>
    <w:rsid w:val="00BB121B"/>
    <w:rsid w:val="00BB530B"/>
    <w:rsid w:val="00BC5949"/>
    <w:rsid w:val="00BC7ED7"/>
    <w:rsid w:val="00BD1FCF"/>
    <w:rsid w:val="00C2607A"/>
    <w:rsid w:val="00C260CA"/>
    <w:rsid w:val="00C52E85"/>
    <w:rsid w:val="00C57711"/>
    <w:rsid w:val="00C6242B"/>
    <w:rsid w:val="00C64EDA"/>
    <w:rsid w:val="00C74E54"/>
    <w:rsid w:val="00C84B7D"/>
    <w:rsid w:val="00C8696C"/>
    <w:rsid w:val="00C94D04"/>
    <w:rsid w:val="00CC2660"/>
    <w:rsid w:val="00CC6DD2"/>
    <w:rsid w:val="00CC77DD"/>
    <w:rsid w:val="00CD115D"/>
    <w:rsid w:val="00CD774B"/>
    <w:rsid w:val="00CE3763"/>
    <w:rsid w:val="00D05DDD"/>
    <w:rsid w:val="00D0674B"/>
    <w:rsid w:val="00D111DC"/>
    <w:rsid w:val="00D1215A"/>
    <w:rsid w:val="00D23308"/>
    <w:rsid w:val="00D60E24"/>
    <w:rsid w:val="00D76638"/>
    <w:rsid w:val="00D84BDF"/>
    <w:rsid w:val="00D85458"/>
    <w:rsid w:val="00DB4AEA"/>
    <w:rsid w:val="00DB4C90"/>
    <w:rsid w:val="00DC7297"/>
    <w:rsid w:val="00DD6633"/>
    <w:rsid w:val="00DF7B90"/>
    <w:rsid w:val="00E01248"/>
    <w:rsid w:val="00E1311C"/>
    <w:rsid w:val="00E20764"/>
    <w:rsid w:val="00E33472"/>
    <w:rsid w:val="00E36120"/>
    <w:rsid w:val="00E43DB9"/>
    <w:rsid w:val="00E55FE4"/>
    <w:rsid w:val="00E6002E"/>
    <w:rsid w:val="00E66083"/>
    <w:rsid w:val="00E74F4E"/>
    <w:rsid w:val="00E81590"/>
    <w:rsid w:val="00E94784"/>
    <w:rsid w:val="00EA271F"/>
    <w:rsid w:val="00EC6E39"/>
    <w:rsid w:val="00ED58D9"/>
    <w:rsid w:val="00EE2B30"/>
    <w:rsid w:val="00F34D02"/>
    <w:rsid w:val="00F36204"/>
    <w:rsid w:val="00F511AC"/>
    <w:rsid w:val="00F56C5C"/>
    <w:rsid w:val="00F856A1"/>
    <w:rsid w:val="00FA4CFB"/>
    <w:rsid w:val="00FC450F"/>
    <w:rsid w:val="00FD1693"/>
    <w:rsid w:val="00FD4340"/>
    <w:rsid w:val="00FD67BC"/>
    <w:rsid w:val="00FE0856"/>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footer" Target="footer2.xml"/><Relationship Id="rId11" Type="http://schemas.openxmlformats.org/officeDocument/2006/relationships/image" Target="media/image2.tiff"/><Relationship Id="rId12" Type="http://schemas.openxmlformats.org/officeDocument/2006/relationships/image" Target="media/image3.tiff"/><Relationship Id="rId13" Type="http://schemas.openxmlformats.org/officeDocument/2006/relationships/image" Target="media/image20.tiff"/><Relationship Id="rId14" Type="http://schemas.openxmlformats.org/officeDocument/2006/relationships/image" Target="media/image30.tiff"/><Relationship Id="rId15" Type="http://schemas.openxmlformats.org/officeDocument/2006/relationships/image" Target="media/image4.png"/><Relationship Id="rId16" Type="http://schemas.openxmlformats.org/officeDocument/2006/relationships/image" Target="media/image5.tiff"/><Relationship Id="rId17" Type="http://schemas.openxmlformats.org/officeDocument/2006/relationships/image" Target="media/image40.png"/><Relationship Id="rId18" Type="http://schemas.openxmlformats.org/officeDocument/2006/relationships/image" Target="media/image50.tiff"/><Relationship Id="rId19" Type="http://schemas.openxmlformats.org/officeDocument/2006/relationships/hyperlink" Target="mailto:daphne.hunt@asm.ca.gov" TargetMode="External"/><Relationship Id="rId60" Type="http://schemas.openxmlformats.org/officeDocument/2006/relationships/hyperlink" Target="mailto:Gabriel.Villarreal@asm.ca.gov" TargetMode="External"/><Relationship Id="rId61" Type="http://schemas.openxmlformats.org/officeDocument/2006/relationships/hyperlink" Target="http://www.wclp.org/" TargetMode="External"/><Relationship Id="rId62" Type="http://schemas.openxmlformats.org/officeDocument/2006/relationships/hyperlink" Target="https://leginfo.legislature.ca.gov/faces/billNavClient.xhtml?bill_id=201520160AB2062" TargetMode="External"/><Relationship Id="rId63" Type="http://schemas.openxmlformats.org/officeDocument/2006/relationships/hyperlink" Target="http://asmdc.org/members/a39/" TargetMode="External"/><Relationship Id="rId64" Type="http://schemas.openxmlformats.org/officeDocument/2006/relationships/hyperlink" Target="mailto:%20Jasmine.Kullar@asm.ca.gov" TargetMode="External"/><Relationship Id="rId65" Type="http://schemas.openxmlformats.org/officeDocument/2006/relationships/hyperlink" Target="http://www.ccwro.org/" TargetMode="External"/><Relationship Id="rId66" Type="http://schemas.openxmlformats.org/officeDocument/2006/relationships/hyperlink" Target="https://leginfo.legislature.ca.gov/faces/billNavClient.xhtml?bill_id=201520160AB2346" TargetMode="External"/><Relationship Id="rId67" Type="http://schemas.openxmlformats.org/officeDocument/2006/relationships/hyperlink" Target="https://ad16.asmrc.org/" TargetMode="External"/><Relationship Id="rId68" Type="http://schemas.openxmlformats.org/officeDocument/2006/relationships/hyperlink" Target="mailto:faith.lane@asm.ca.gov" TargetMode="External"/><Relationship Id="rId69" Type="http://schemas.openxmlformats.org/officeDocument/2006/relationships/hyperlink" Target="http://www.ccwro.org/" TargetMode="External"/><Relationship Id="rId120" Type="http://schemas.openxmlformats.org/officeDocument/2006/relationships/hyperlink" Target="http://asmdc.org/members/a02" TargetMode="External"/><Relationship Id="rId121" Type="http://schemas.openxmlformats.org/officeDocument/2006/relationships/hyperlink" Target="mailto:jolie.onodera@sen.ca.gov" TargetMode="External"/><Relationship Id="rId122" Type="http://schemas.openxmlformats.org/officeDocument/2006/relationships/hyperlink" Target="mailto:shantel.denny@sen.ca.gov" TargetMode="External"/><Relationship Id="rId123" Type="http://schemas.openxmlformats.org/officeDocument/2006/relationships/hyperlink" Target="http://senate.ca.gov/sd33" TargetMode="External"/><Relationship Id="rId124" Type="http://schemas.openxmlformats.org/officeDocument/2006/relationships/hyperlink" Target="http://senate.ca.gov/sd36" TargetMode="External"/><Relationship Id="rId125" Type="http://schemas.openxmlformats.org/officeDocument/2006/relationships/hyperlink" Target="http://senate.ca.gov/sd15" TargetMode="External"/><Relationship Id="rId126" Type="http://schemas.openxmlformats.org/officeDocument/2006/relationships/hyperlink" Target="http://senate.ca.gov/sd13" TargetMode="External"/><Relationship Id="rId127" Type="http://schemas.openxmlformats.org/officeDocument/2006/relationships/hyperlink" Target="http://senate.ca.gov/sd20" TargetMode="External"/><Relationship Id="rId128" Type="http://schemas.openxmlformats.org/officeDocument/2006/relationships/hyperlink" Target="http://senate.ca.gov/sd32" TargetMode="External"/><Relationship Id="rId129" Type="http://schemas.openxmlformats.org/officeDocument/2006/relationships/hyperlink" Target="http://senate.ca.gov/sd04" TargetMode="External"/><Relationship Id="rId40" Type="http://schemas.openxmlformats.org/officeDocument/2006/relationships/hyperlink" Target="http://www.wclp.org/" TargetMode="External"/><Relationship Id="rId41" Type="http://schemas.openxmlformats.org/officeDocument/2006/relationships/hyperlink" Target="http://www.ccwro.org/" TargetMode="External"/><Relationship Id="rId42" Type="http://schemas.openxmlformats.org/officeDocument/2006/relationships/hyperlink" Target="https://leginfo.legislature.ca.gov/faces/billNavClient.xhtml?bill_id=201520160AB1747" TargetMode="External"/><Relationship Id="rId90" Type="http://schemas.openxmlformats.org/officeDocument/2006/relationships/hyperlink" Target="http://www.ebclc.org/" TargetMode="External"/><Relationship Id="rId91" Type="http://schemas.openxmlformats.org/officeDocument/2006/relationships/hyperlink" Target="http://www.wclp.org/" TargetMode="External"/><Relationship Id="rId92" Type="http://schemas.openxmlformats.org/officeDocument/2006/relationships/hyperlink" Target="https://leginfo.legislature.ca.gov/faces/billNavClient.xhtml?bill_id=201520160SB947" TargetMode="External"/><Relationship Id="rId93" Type="http://schemas.openxmlformats.org/officeDocument/2006/relationships/hyperlink" Target="mailto:darin.walsh@sen.ca.gov" TargetMode="External"/><Relationship Id="rId94" Type="http://schemas.openxmlformats.org/officeDocument/2006/relationships/hyperlink" Target="http://www.ccwro.org/" TargetMode="External"/><Relationship Id="rId95" Type="http://schemas.openxmlformats.org/officeDocument/2006/relationships/hyperlink" Target="http://www.wclp.org/" TargetMode="External"/><Relationship Id="rId96" Type="http://schemas.openxmlformats.org/officeDocument/2006/relationships/hyperlink" Target="http://sd11.senate.ca.gov/" TargetMode="External"/><Relationship Id="rId101" Type="http://schemas.openxmlformats.org/officeDocument/2006/relationships/hyperlink" Target="http://www.wclp.org/" TargetMode="External"/><Relationship Id="rId102" Type="http://schemas.openxmlformats.org/officeDocument/2006/relationships/hyperlink" Target="mailto:jennifer.swenson@asm.ca.gov" TargetMode="External"/><Relationship Id="rId103" Type="http://schemas.openxmlformats.org/officeDocument/2006/relationships/hyperlink" Target="mailto:julie.souliere@asm.ca.gov" TargetMode="External"/><Relationship Id="rId104" Type="http://schemas.openxmlformats.org/officeDocument/2006/relationships/hyperlink" Target="http://asmdc.org/members/a80/" TargetMode="External"/><Relationship Id="rId105" Type="http://schemas.openxmlformats.org/officeDocument/2006/relationships/hyperlink" Target="http://assembly.ca.gov/a05" TargetMode="External"/><Relationship Id="rId106" Type="http://schemas.openxmlformats.org/officeDocument/2006/relationships/hyperlink" Target="http://asmdc.org/members/a50" TargetMode="External"/><Relationship Id="rId107" Type="http://schemas.openxmlformats.org/officeDocument/2006/relationships/hyperlink" Target="http://assembly.ca.gov/a14" TargetMode="External"/><Relationship Id="rId108" Type="http://schemas.openxmlformats.org/officeDocument/2006/relationships/hyperlink" Target="http://asmdc.org/members/a18" TargetMode="External"/><Relationship Id="rId109" Type="http://schemas.openxmlformats.org/officeDocument/2006/relationships/hyperlink" Target="http://asmdc.org/members/a57" TargetMode="External"/><Relationship Id="rId97" Type="http://schemas.openxmlformats.org/officeDocument/2006/relationships/hyperlink" Target="mailto:joe.parra@sen.ca.gov" TargetMode="External"/><Relationship Id="rId98" Type="http://schemas.openxmlformats.org/officeDocument/2006/relationships/hyperlink" Target="http://www.wclp.org/" TargetMode="External"/><Relationship Id="rId99" Type="http://schemas.openxmlformats.org/officeDocument/2006/relationships/hyperlink" Target="http://sd17.senate.ca.gov/" TargetMode="External"/><Relationship Id="rId43" Type="http://schemas.openxmlformats.org/officeDocument/2006/relationships/hyperlink" Target="http://asmdc.org/members/a79/" TargetMode="External"/><Relationship Id="rId44" Type="http://schemas.openxmlformats.org/officeDocument/2006/relationships/hyperlink" Target="mailto:Marcus.mckinney@asm.ca.gov" TargetMode="External"/><Relationship Id="rId45" Type="http://schemas.openxmlformats.org/officeDocument/2006/relationships/hyperlink" Target="http://www.wclp.org/" TargetMode="External"/><Relationship Id="rId46" Type="http://schemas.openxmlformats.org/officeDocument/2006/relationships/hyperlink" Target="https://leginfo.legislature.ca.gov/faces/billNavClient.xhtml?bill_id=201520160AB1770" TargetMode="External"/><Relationship Id="rId47" Type="http://schemas.openxmlformats.org/officeDocument/2006/relationships/hyperlink" Target="http://asmdc.org/members/a30/" TargetMode="External"/><Relationship Id="rId48" Type="http://schemas.openxmlformats.org/officeDocument/2006/relationships/hyperlink" Target="mailto:Paco.torres@asm.ca.gov" TargetMode="External"/><Relationship Id="rId49" Type="http://schemas.openxmlformats.org/officeDocument/2006/relationships/hyperlink" Target="http://www.wclp.org/" TargetMode="External"/><Relationship Id="rId100" Type="http://schemas.openxmlformats.org/officeDocument/2006/relationships/hyperlink" Target="http://www.ccwro.org/" TargetMode="External"/><Relationship Id="rId20" Type="http://schemas.openxmlformats.org/officeDocument/2006/relationships/hyperlink" Target="mailto:kelsy.castillo@asm.ca.gov" TargetMode="External"/><Relationship Id="rId21" Type="http://schemas.openxmlformats.org/officeDocument/2006/relationships/hyperlink" Target="mailto:Irene.frausto@asm.ca.gov" TargetMode="External"/><Relationship Id="rId22" Type="http://schemas.openxmlformats.org/officeDocument/2006/relationships/hyperlink" Target="mailto:mary.bellamy@asm.ca.gov" TargetMode="External"/><Relationship Id="rId70" Type="http://schemas.openxmlformats.org/officeDocument/2006/relationships/hyperlink" Target="https://leginfo.legislature.ca.gov/faces/billNavClient.xhtml?bill_id=201520160AB2448" TargetMode="External"/><Relationship Id="rId71" Type="http://schemas.openxmlformats.org/officeDocument/2006/relationships/hyperlink" Target="http://asmdc.org/members/a62/" TargetMode="External"/><Relationship Id="rId72" Type="http://schemas.openxmlformats.org/officeDocument/2006/relationships/hyperlink" Target="mailto:allison.ruff@asm.ca.gov" TargetMode="External"/><Relationship Id="rId73" Type="http://schemas.openxmlformats.org/officeDocument/2006/relationships/hyperlink" Target="http://leginfo.legislature.ca.gov/faces/billNavClient.xhtml?bill_id=201520160AJR35" TargetMode="External"/><Relationship Id="rId74" Type="http://schemas.openxmlformats.org/officeDocument/2006/relationships/hyperlink" Target="http://asmdc.org/members/a47/" TargetMode="External"/><Relationship Id="rId75" Type="http://schemas.openxmlformats.org/officeDocument/2006/relationships/hyperlink" Target="mailto:%20Shannon.McKinley@asm.ca.gov" TargetMode="External"/><Relationship Id="rId76" Type="http://schemas.openxmlformats.org/officeDocument/2006/relationships/hyperlink" Target="http://www.ccwro.org/" TargetMode="External"/><Relationship Id="rId77" Type="http://schemas.openxmlformats.org/officeDocument/2006/relationships/hyperlink" Target="mailto:mareva.brown@sen.ca.gov" TargetMode="External"/><Relationship Id="rId78" Type="http://schemas.openxmlformats.org/officeDocument/2006/relationships/hyperlink" Target="mailto:taryn.smith@sen.ca.gov" TargetMode="External"/><Relationship Id="rId79" Type="http://schemas.openxmlformats.org/officeDocument/2006/relationships/hyperlink" Target="mailto:mark.teemer@sen.ca.gov" TargetMode="External"/><Relationship Id="rId23" Type="http://schemas.openxmlformats.org/officeDocument/2006/relationships/hyperlink" Target="http://asmdc.org/members/a14/" TargetMode="External"/><Relationship Id="rId24" Type="http://schemas.openxmlformats.org/officeDocument/2006/relationships/hyperlink" Target="mailto:luis.quinonez@asm.ca.gov" TargetMode="External"/><Relationship Id="rId25" Type="http://schemas.openxmlformats.org/officeDocument/2006/relationships/hyperlink" Target="mailto:olga.shilo@asm.ca.gov" TargetMode="External"/><Relationship Id="rId26" Type="http://schemas.openxmlformats.org/officeDocument/2006/relationships/hyperlink" Target="http://asmdc.org/members/a31/" TargetMode="External"/><Relationship Id="rId27" Type="http://schemas.openxmlformats.org/officeDocument/2006/relationships/hyperlink" Target="mailto:genesis.tang@asm.ca.gov" TargetMode="External"/><Relationship Id="rId28" Type="http://schemas.openxmlformats.org/officeDocument/2006/relationships/hyperlink" Target="mailto:kristi.lopez@asm.ca.gov" TargetMode="External"/><Relationship Id="rId29" Type="http://schemas.openxmlformats.org/officeDocument/2006/relationships/hyperlink" Target="mailto:Arianna.smith@asm.ca.gov" TargetMode="External"/><Relationship Id="rId130" Type="http://schemas.openxmlformats.org/officeDocument/2006/relationships/footer" Target="footer3.xml"/><Relationship Id="rId131" Type="http://schemas.openxmlformats.org/officeDocument/2006/relationships/hyperlink" Target="mailto:kevin.aslanian@ccwro.org" TargetMode="External"/><Relationship Id="rId132" Type="http://schemas.openxmlformats.org/officeDocument/2006/relationships/hyperlink" Target="mailto:grace.galligher@gmail.com" TargetMode="External"/><Relationship Id="rId133" Type="http://schemas.openxmlformats.org/officeDocument/2006/relationships/hyperlink" Target="mailto:tlk2014dlm@gmail.com" TargetMode="External"/><Relationship Id="rId134" Type="http://schemas.openxmlformats.org/officeDocument/2006/relationships/image" Target="media/image6.tiff"/><Relationship Id="rId135" Type="http://schemas.openxmlformats.org/officeDocument/2006/relationships/image" Target="media/image7.tiff"/><Relationship Id="rId136" Type="http://schemas.openxmlformats.org/officeDocument/2006/relationships/image" Target="media/image8.tiff"/><Relationship Id="rId137" Type="http://schemas.openxmlformats.org/officeDocument/2006/relationships/image" Target="media/image9.tiff"/><Relationship Id="rId138" Type="http://schemas.openxmlformats.org/officeDocument/2006/relationships/image" Target="media/image10.tiff"/><Relationship Id="rId13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footer" Target="footer1.xml"/><Relationship Id="rId50" Type="http://schemas.openxmlformats.org/officeDocument/2006/relationships/hyperlink" Target="https://leginfo.legislature.ca.gov/faces/billNavClient.xhtml?bill_id=201520160AB1797" TargetMode="External"/><Relationship Id="rId51" Type="http://schemas.openxmlformats.org/officeDocument/2006/relationships/hyperlink" Target="https://ad36.asmrc.org/" TargetMode="External"/><Relationship Id="rId52" Type="http://schemas.openxmlformats.org/officeDocument/2006/relationships/hyperlink" Target="http://asmdc.org/members/a79/" TargetMode="External"/><Relationship Id="rId53" Type="http://schemas.openxmlformats.org/officeDocument/2006/relationships/hyperlink" Target="mailto:antoine.hage@asm.ca.gov" TargetMode="External"/><Relationship Id="rId54" Type="http://schemas.openxmlformats.org/officeDocument/2006/relationships/hyperlink" Target="http://www.ccwro.org/" TargetMode="External"/><Relationship Id="rId55" Type="http://schemas.openxmlformats.org/officeDocument/2006/relationships/hyperlink" Target="https://leginfo.legislature.ca.gov/faces/billNavClient.xhtml?bill_id=201520160AB1809" TargetMode="External"/><Relationship Id="rId56" Type="http://schemas.openxmlformats.org/officeDocument/2006/relationships/hyperlink" Target="http://asmdc.org/members/a39/" TargetMode="External"/><Relationship Id="rId57" Type="http://schemas.openxmlformats.org/officeDocument/2006/relationships/hyperlink" Target="mailto:kristi.lopez@asm.ca.gov" TargetMode="External"/><Relationship Id="rId58" Type="http://schemas.openxmlformats.org/officeDocument/2006/relationships/hyperlink" Target="https://leginfo.legislature.ca.gov/faces/billNavClient.xhtml?bill_id=201520160AB2057" TargetMode="External"/><Relationship Id="rId59" Type="http://schemas.openxmlformats.org/officeDocument/2006/relationships/hyperlink" Target="http://asmdc.org/members/a29/" TargetMode="External"/><Relationship Id="rId110" Type="http://schemas.openxmlformats.org/officeDocument/2006/relationships/hyperlink" Target="http://assembly.ca.gov/a55" TargetMode="External"/><Relationship Id="rId111" Type="http://schemas.openxmlformats.org/officeDocument/2006/relationships/hyperlink" Target="http://asmdc.org/members/a69" TargetMode="External"/><Relationship Id="rId112" Type="http://schemas.openxmlformats.org/officeDocument/2006/relationships/hyperlink" Target="http://asmdc.org/members/a13" TargetMode="External"/><Relationship Id="rId113" Type="http://schemas.openxmlformats.org/officeDocument/2006/relationships/hyperlink" Target="http://assembly.ca.gov/a03" TargetMode="External"/><Relationship Id="rId114" Type="http://schemas.openxmlformats.org/officeDocument/2006/relationships/hyperlink" Target="http://asmdc.org/members/a56" TargetMode="External"/><Relationship Id="rId115" Type="http://schemas.openxmlformats.org/officeDocument/2006/relationships/hyperlink" Target="http://asmdc.org/members/a41" TargetMode="External"/><Relationship Id="rId116" Type="http://schemas.openxmlformats.org/officeDocument/2006/relationships/hyperlink" Target="http://assembly.ca.gov/a71" TargetMode="External"/><Relationship Id="rId117" Type="http://schemas.openxmlformats.org/officeDocument/2006/relationships/hyperlink" Target="http://asmdc.org/members/a20" TargetMode="External"/><Relationship Id="rId118" Type="http://schemas.openxmlformats.org/officeDocument/2006/relationships/hyperlink" Target="http://assembly.ca.gov/a68" TargetMode="External"/><Relationship Id="rId119" Type="http://schemas.openxmlformats.org/officeDocument/2006/relationships/hyperlink" Target="http://asmdc.org/members/a79" TargetMode="External"/><Relationship Id="rId30" Type="http://schemas.openxmlformats.org/officeDocument/2006/relationships/hyperlink" Target="mailto:erin.donnette@asm.ca.gov" TargetMode="External"/><Relationship Id="rId31" Type="http://schemas.openxmlformats.org/officeDocument/2006/relationships/hyperlink" Target="mailto:Rodolfo.RiveraAquino@asm.ca.gov" TargetMode="External"/><Relationship Id="rId32" Type="http://schemas.openxmlformats.org/officeDocument/2006/relationships/hyperlink" Target="mailto:%20andrea.sanmiguel@asm.ca.gov" TargetMode="External"/><Relationship Id="rId33" Type="http://schemas.openxmlformats.org/officeDocument/2006/relationships/hyperlink" Target="http://leginfo.legislature.ca.gov/faces/billNavClient.xhtml?bill_id=201520160AB1584" TargetMode="External"/><Relationship Id="rId34" Type="http://schemas.openxmlformats.org/officeDocument/2006/relationships/hyperlink" Target="http://asmdc.org/members/a47/" TargetMode="External"/><Relationship Id="rId35" Type="http://schemas.openxmlformats.org/officeDocument/2006/relationships/hyperlink" Target="mailto:%20Shannon.McKinley@asm.ca.gov" TargetMode="External"/><Relationship Id="rId36" Type="http://schemas.openxmlformats.org/officeDocument/2006/relationships/hyperlink" Target="http://www.wclp.org/" TargetMode="External"/><Relationship Id="rId37" Type="http://schemas.openxmlformats.org/officeDocument/2006/relationships/hyperlink" Target="https://leginfo.legislature.ca.gov/faces/billNavClient.xhtml?bill_id=201520160AB1742" TargetMode="External"/><Relationship Id="rId38" Type="http://schemas.openxmlformats.org/officeDocument/2006/relationships/hyperlink" Target="http://asmdc.org/members/a29/" TargetMode="External"/><Relationship Id="rId39" Type="http://schemas.openxmlformats.org/officeDocument/2006/relationships/hyperlink" Target="mailto:Gabriel.Villarreal@asm.ca.gov" TargetMode="External"/><Relationship Id="rId80" Type="http://schemas.openxmlformats.org/officeDocument/2006/relationships/hyperlink" Target="mailto:joe.parra@sen.ca.gov" TargetMode="External"/><Relationship Id="rId81" Type="http://schemas.openxmlformats.org/officeDocument/2006/relationships/hyperlink" Target="mailto:kelly.burrns@sen.ca.gov" TargetMode="External"/><Relationship Id="rId82" Type="http://schemas.openxmlformats.org/officeDocument/2006/relationships/hyperlink" Target="http://district8.cssrc.us/" TargetMode="External"/><Relationship Id="rId83" Type="http://schemas.openxmlformats.org/officeDocument/2006/relationships/hyperlink" Target="mailto:matt.galligher@sen.ca.gov" TargetMode="External"/><Relationship Id="rId84" Type="http://schemas.openxmlformats.org/officeDocument/2006/relationships/hyperlink" Target="http://senate.ca.gov/sd25" TargetMode="External"/><Relationship Id="rId85" Type="http://schemas.openxmlformats.org/officeDocument/2006/relationships/hyperlink" Target="mailto:darcel.sanders@sen.ca.gov" TargetMode="External"/><Relationship Id="rId86" Type="http://schemas.openxmlformats.org/officeDocument/2006/relationships/hyperlink" Target="mailto:marla.cowan@sen.ca.gov" TargetMode="External"/><Relationship Id="rId87" Type="http://schemas.openxmlformats.org/officeDocument/2006/relationships/hyperlink" Target="mailto:cameron.demetre@sen.ca.gov" TargetMode="External"/><Relationship Id="rId88" Type="http://schemas.openxmlformats.org/officeDocument/2006/relationships/hyperlink" Target="mailto:http://sd26.senate.ca.gov/" TargetMode="External"/><Relationship Id="rId89" Type="http://schemas.openxmlformats.org/officeDocument/2006/relationships/hyperlink" Target="mailto:luan.huynh@sen.ca.gov" TargetMode="External"/><Relationship Id="rId14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7CACE2F-A6D5-9E4C-B54A-6B21BEB35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363</TotalTime>
  <Pages>8</Pages>
  <Words>2988</Words>
  <Characters>17038</Characters>
  <Application>Microsoft Macintosh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9</cp:revision>
  <cp:lastPrinted>2016-06-17T13:55:00Z</cp:lastPrinted>
  <dcterms:created xsi:type="dcterms:W3CDTF">2016-07-24T13:24:00Z</dcterms:created>
  <dcterms:modified xsi:type="dcterms:W3CDTF">2016-08-14T00:05:00Z</dcterms:modified>
</cp:coreProperties>
</file>