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77777777" w:rsidR="00186026" w:rsidRDefault="00186026" w:rsidP="00D60E24">
      <w:r w:rsidRPr="003808D7">
        <w:rPr>
          <w:rFonts w:cs="Arial"/>
          <w:i/>
          <w:noProof/>
          <w:color w:val="FF0000"/>
        </w:rPr>
        <mc:AlternateContent>
          <mc:Choice Requires="wps">
            <w:drawing>
              <wp:anchor distT="0" distB="0" distL="114300" distR="114300" simplePos="0" relativeHeight="251659264" behindDoc="0" locked="0" layoutInCell="1" allowOverlap="1" wp14:anchorId="70DCBC96" wp14:editId="18580AD9">
                <wp:simplePos x="0" y="0"/>
                <wp:positionH relativeFrom="column">
                  <wp:posOffset>1313180</wp:posOffset>
                </wp:positionH>
                <wp:positionV relativeFrom="paragraph">
                  <wp:posOffset>13335</wp:posOffset>
                </wp:positionV>
                <wp:extent cx="4914900" cy="1488440"/>
                <wp:effectExtent l="0" t="0" r="0" b="0"/>
                <wp:wrapTight wrapText="bothSides">
                  <wp:wrapPolygon edited="0">
                    <wp:start x="112" y="369"/>
                    <wp:lineTo x="112" y="20642"/>
                    <wp:lineTo x="21321" y="20642"/>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84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30A8F8FB" w:rsidR="00992046" w:rsidRPr="00481E8D" w:rsidRDefault="00DF1129" w:rsidP="00186026">
                            <w:pPr>
                              <w:shd w:val="clear" w:color="auto" w:fill="000090"/>
                              <w:jc w:val="center"/>
                              <w:rPr>
                                <w:rFonts w:ascii="Arial" w:hAnsi="Arial" w:cs="Arial"/>
                                <w:b/>
                                <w:color w:val="FFF2CC" w:themeColor="accent4" w:themeTint="33"/>
                                <w:sz w:val="72"/>
                                <w:szCs w:val="36"/>
                              </w:rPr>
                            </w:pPr>
                            <w:hyperlink r:id="rId8" w:history="1">
                              <w:r w:rsidR="00992046" w:rsidRPr="00481E8D">
                                <w:rPr>
                                  <w:rStyle w:val="Hyperlink"/>
                                  <w:rFonts w:ascii="Arial" w:hAnsi="Arial" w:cs="Arial"/>
                                  <w:b/>
                                  <w:color w:val="FFF2CC" w:themeColor="accent4" w:themeTint="33"/>
                                  <w:sz w:val="72"/>
                                  <w:szCs w:val="36"/>
                                </w:rPr>
                                <w:t>CCWRO</w:t>
                              </w:r>
                            </w:hyperlink>
                            <w:r w:rsidR="00992046" w:rsidRPr="00481E8D">
                              <w:rPr>
                                <w:rFonts w:ascii="Arial" w:hAnsi="Arial" w:cs="Arial"/>
                                <w:b/>
                                <w:color w:val="FFF2CC" w:themeColor="accent4" w:themeTint="33"/>
                                <w:sz w:val="72"/>
                                <w:szCs w:val="36"/>
                              </w:rPr>
                              <w:t xml:space="preserve"> </w:t>
                            </w:r>
                          </w:p>
                          <w:p w14:paraId="73B36EB6" w14:textId="5AFF6922" w:rsidR="00992046" w:rsidRDefault="00992046"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w:t>
                            </w:r>
                            <w:r w:rsidR="00B81536">
                              <w:rPr>
                                <w:rFonts w:ascii="Century Schoolbook" w:hAnsi="Century Schoolbook" w:cs="Arial"/>
                                <w:b/>
                                <w:color w:val="FFFFFF"/>
                                <w:sz w:val="36"/>
                                <w:szCs w:val="36"/>
                              </w:rPr>
                              <w:t>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103.4pt;margin-top:1.05pt;width:387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2yXu0ECAABGBAAADgAAAGRycy9lMm9Eb2MueG1srFPLbtswELwX6D8QvCuSbMaRhMiBY8dFgfQB&#10;JP0AmqIsoRKXJelIadB/75KyU7e9Fb0Q5D5md2e41zdj35EnaWwLqqTpRUKJVAKqVu1L+uVxG2WU&#10;WMdVxTtQsqTP0tKb5ds314Mu5Awa6CppCIIoWwy6pI1zuohjKxrZc3sBWip01mB67vBp9nFl+IDo&#10;fRfPkmQRD2AqbUBIa9G6mZx0GfDrWgr3qa6tdKQrKfbmwmnCufNnvLzmxd5w3bTi2Ab/hy563ios&#10;+gq14Y6Tg2n/gupbYcBC7S4E9DHUdStkmAGnSZM/pnlouJZhFiTH6lea7P+DFR+fPhvSViWdU6J4&#10;jxI9ytGRWxjJ3LMzaFtg0IPGMDeiGVUOk1p9D+KrJQrWDVd7uTIGhkbyCrtLfWZ8ljrhWA+yGz5A&#10;hWX4wUEAGmvTe+qQDILoqNLzqzK+FYFGlqcsT9Al0JeyLGMsaBfz4pSujXXvJPTEX0pqUPoAz5/u&#10;rfPt8OIU4qsp2LZdF+Tv1G8GDJwsWBxTvc+3EdR8yZP8LrvLWMRmi7uIJVUVrbZrFi226dXlZr5Z&#10;rzfpj+lXnSWlM5bczvJou8iuIlazyyi/SrIoSfPbfJGwnG22IQlLn4oG9jxhE3Vu3I1HNXZQPSOP&#10;BqbPjMuHlwbMd0oG/Mgltd8O3EhKuvcKtUDmkCvizh/m/LE7f3AlEKqkjpLpunbTthy0afcNVprU&#10;V7BC/eo2MOuFnro6qo6fNRB+XCy/DefvEPVr/Zc/AQAA//8DAFBLAwQUAAYACAAAACEAMAGTzdsA&#10;AAAJAQAADwAAAGRycy9kb3ducmV2LnhtbEyPy07DMBBF90j8gzVI7KjdoqYhjVOhIj6AUomtE7tx&#10;VHscxc6Dfj3DCnZzdEd3zpSHxTs2mSF2ASWsVwKYwSboDlsJ58/3pxxYTAq1cgGNhG8T4VDd35Wq&#10;0GHGDzOdUsuoBGOhJNiU+oLz2FjjVVyF3iBllzB4lQiHlutBzVTuHd8IkXGvOqQLVvXmaE1zPY1e&#10;QnMb3/JjV0/zbfe1qxfrthd0Uj4+LK97YMks6W8ZfvVJHSpyqsOIOjInYSMyUk80rIFR/pIL4pr4&#10;OdsCr0r+/4PqBwAA//8DAFBLAQItABQABgAIAAAAIQDkmcPA+wAAAOEBAAATAAAAAAAAAAAAAAAA&#10;AAAAAABbQ29udGVudF9UeXBlc10ueG1sUEsBAi0AFAAGAAgAAAAhACOyauHXAAAAlAEAAAsAAAAA&#10;AAAAAAAAAAAALAEAAF9yZWxzLy5yZWxzUEsBAi0AFAAGAAgAAAAhADtsl7tBAgAARgQAAA4AAAAA&#10;AAAAAAAAAAAALAIAAGRycy9lMm9Eb2MueG1sUEsBAi0AFAAGAAgAAAAhADABk83bAAAACQEAAA8A&#10;AAAAAAAAAAAAAAAAmQQAAGRycy9kb3ducmV2LnhtbFBLBQYAAAAABAAEAPMAAAChBQAAAAA=&#10;" filled="f" stroked="f">
                <v:textbox inset=",7.2pt,,7.2pt">
                  <w:txbxContent>
                    <w:p w14:paraId="37F2ABBE" w14:textId="30A8F8FB" w:rsidR="00992046" w:rsidRPr="00481E8D" w:rsidRDefault="00992046" w:rsidP="00186026">
                      <w:pPr>
                        <w:shd w:val="clear" w:color="auto" w:fill="000090"/>
                        <w:jc w:val="center"/>
                        <w:rPr>
                          <w:rFonts w:ascii="Arial" w:hAnsi="Arial" w:cs="Arial"/>
                          <w:b/>
                          <w:color w:val="FFF2CC" w:themeColor="accent4" w:themeTint="33"/>
                          <w:sz w:val="72"/>
                          <w:szCs w:val="36"/>
                        </w:rPr>
                      </w:pPr>
                      <w:hyperlink r:id="rId9"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5AFF6922" w:rsidR="00992046" w:rsidRDefault="00992046"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w:t>
                      </w:r>
                      <w:r w:rsidR="00B81536">
                        <w:rPr>
                          <w:rFonts w:ascii="Century Schoolbook" w:hAnsi="Century Schoolbook" w:cs="Arial"/>
                          <w:b/>
                          <w:color w:val="FFFFFF"/>
                          <w:sz w:val="36"/>
                          <w:szCs w:val="36"/>
                        </w:rPr>
                        <w:t>3</w:t>
                      </w:r>
                    </w:p>
                  </w:txbxContent>
                </v:textbox>
                <w10:wrap type="tight"/>
              </v:shape>
            </w:pict>
          </mc:Fallback>
        </mc:AlternateContent>
      </w:r>
      <w:r>
        <w:rPr>
          <w:rFonts w:ascii="Arial Black" w:hAnsi="Arial Black"/>
          <w:noProof/>
          <w:sz w:val="48"/>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777777" w:rsidR="00186026" w:rsidRDefault="00186026" w:rsidP="00C260CA">
      <w:pPr>
        <w:spacing w:after="120"/>
      </w:pPr>
    </w:p>
    <w:p w14:paraId="0ECBBB0A" w14:textId="77777777" w:rsidR="003D3CB7" w:rsidRDefault="003D3CB7" w:rsidP="00C260CA">
      <w:pPr>
        <w:spacing w:after="120"/>
      </w:pPr>
    </w:p>
    <w:p w14:paraId="595228AE" w14:textId="77777777" w:rsidR="00CE3763" w:rsidRDefault="00CE3763" w:rsidP="008B492C"/>
    <w:p w14:paraId="48317E6A" w14:textId="77777777" w:rsidR="00DF7B90" w:rsidRDefault="00DF7B90" w:rsidP="008B492C">
      <w:pPr>
        <w:rPr>
          <w:rFonts w:eastAsia="Times New Roman"/>
          <w:b/>
          <w:color w:val="002060"/>
          <w:sz w:val="40"/>
          <w:szCs w:val="28"/>
        </w:rPr>
      </w:pPr>
    </w:p>
    <w:p w14:paraId="24FD1076" w14:textId="77777777" w:rsidR="00D85458" w:rsidRDefault="00D85458" w:rsidP="008B492C">
      <w:pPr>
        <w:rPr>
          <w:rFonts w:eastAsia="Times New Roman"/>
          <w:b/>
          <w:color w:val="002060"/>
          <w:sz w:val="40"/>
          <w:szCs w:val="28"/>
        </w:rPr>
        <w:sectPr w:rsidR="00D85458" w:rsidSect="007F6C5A">
          <w:headerReference w:type="even" r:id="rId11"/>
          <w:headerReference w:type="default" r:id="rId12"/>
          <w:footerReference w:type="even" r:id="rId13"/>
          <w:footerReference w:type="default" r:id="rId14"/>
          <w:headerReference w:type="first" r:id="rId15"/>
          <w:footerReference w:type="first" r:id="rId16"/>
          <w:type w:val="continuous"/>
          <w:pgSz w:w="12240" w:h="15840"/>
          <w:pgMar w:top="1440" w:right="1800" w:bottom="1440" w:left="1800" w:header="720" w:footer="720" w:gutter="0"/>
          <w:cols w:num="2" w:space="720"/>
        </w:sectPr>
      </w:pPr>
    </w:p>
    <w:p w14:paraId="621D85EB" w14:textId="77777777" w:rsidR="00B81536" w:rsidRDefault="00B81536" w:rsidP="001F16B2">
      <w:pPr>
        <w:rPr>
          <w:rFonts w:eastAsia="Times New Roman"/>
          <w:b/>
          <w:color w:val="002060"/>
          <w:sz w:val="32"/>
          <w:szCs w:val="32"/>
        </w:rPr>
      </w:pPr>
    </w:p>
    <w:p w14:paraId="21A773D2" w14:textId="77777777" w:rsidR="00B81536" w:rsidRDefault="00B81536" w:rsidP="001F16B2">
      <w:pPr>
        <w:rPr>
          <w:rFonts w:eastAsia="Times New Roman"/>
          <w:b/>
          <w:color w:val="002060"/>
          <w:sz w:val="32"/>
          <w:szCs w:val="32"/>
        </w:rPr>
      </w:pPr>
    </w:p>
    <w:p w14:paraId="0F85DC8F" w14:textId="77777777" w:rsidR="00DC7B23" w:rsidRDefault="00B81536" w:rsidP="002F37E5">
      <w:pPr>
        <w:jc w:val="center"/>
        <w:rPr>
          <w:rFonts w:ascii="Arial" w:eastAsia="Times New Roman" w:hAnsi="Arial" w:cs="Arial"/>
          <w:b/>
          <w:bCs/>
          <w:color w:val="2F5496" w:themeColor="accent5" w:themeShade="BF"/>
          <w:sz w:val="48"/>
          <w:szCs w:val="48"/>
        </w:rPr>
      </w:pPr>
      <w:r w:rsidRPr="002F37E5">
        <w:rPr>
          <w:rFonts w:ascii="Arial" w:eastAsia="Times New Roman" w:hAnsi="Arial" w:cs="Arial"/>
          <w:b/>
          <w:bCs/>
          <w:color w:val="2F5496" w:themeColor="accent5" w:themeShade="BF"/>
          <w:sz w:val="48"/>
          <w:szCs w:val="48"/>
        </w:rPr>
        <w:t xml:space="preserve">Temporary Assistance to Needy </w:t>
      </w:r>
    </w:p>
    <w:p w14:paraId="2E7065F6" w14:textId="2F9C1B74" w:rsidR="00DC7B23" w:rsidRDefault="00DC7B23" w:rsidP="002F37E5">
      <w:pPr>
        <w:jc w:val="center"/>
        <w:rPr>
          <w:rFonts w:ascii="Arial" w:eastAsia="Times New Roman" w:hAnsi="Arial" w:cs="Arial"/>
          <w:b/>
          <w:bCs/>
          <w:color w:val="2F5496" w:themeColor="accent5" w:themeShade="BF"/>
          <w:sz w:val="48"/>
          <w:szCs w:val="48"/>
        </w:rPr>
      </w:pPr>
      <w:r>
        <w:rPr>
          <w:rFonts w:ascii="Arial" w:eastAsia="Times New Roman" w:hAnsi="Arial" w:cs="Arial"/>
          <w:b/>
          <w:bCs/>
          <w:color w:val="2F5496" w:themeColor="accent5" w:themeShade="BF"/>
          <w:sz w:val="48"/>
          <w:szCs w:val="48"/>
        </w:rPr>
        <w:t xml:space="preserve">Families (TANF) </w:t>
      </w:r>
      <w:r w:rsidR="00B81536" w:rsidRPr="002F37E5">
        <w:rPr>
          <w:rFonts w:ascii="Arial" w:eastAsia="Times New Roman" w:hAnsi="Arial" w:cs="Arial"/>
          <w:b/>
          <w:bCs/>
          <w:color w:val="2F5496" w:themeColor="accent5" w:themeShade="BF"/>
          <w:sz w:val="48"/>
          <w:szCs w:val="48"/>
        </w:rPr>
        <w:t xml:space="preserve">knows as </w:t>
      </w:r>
      <w:r w:rsidR="00B81536" w:rsidRPr="00DC7B23">
        <w:rPr>
          <w:rFonts w:ascii="Arial" w:eastAsia="Times New Roman" w:hAnsi="Arial" w:cs="Arial"/>
          <w:b/>
          <w:bCs/>
          <w:color w:val="FF0000"/>
          <w:sz w:val="48"/>
          <w:szCs w:val="48"/>
        </w:rPr>
        <w:t>“Welfare Deform”</w:t>
      </w:r>
      <w:r w:rsidR="00B81536" w:rsidRPr="002F37E5">
        <w:rPr>
          <w:rFonts w:ascii="Arial" w:eastAsia="Times New Roman" w:hAnsi="Arial" w:cs="Arial"/>
          <w:b/>
          <w:bCs/>
          <w:color w:val="2F5496" w:themeColor="accent5" w:themeShade="BF"/>
          <w:sz w:val="48"/>
          <w:szCs w:val="48"/>
        </w:rPr>
        <w:t xml:space="preserve"> in the low income </w:t>
      </w:r>
    </w:p>
    <w:p w14:paraId="56A605F4" w14:textId="12D5EF09" w:rsidR="001F16B2" w:rsidRPr="002F37E5" w:rsidRDefault="00B81536" w:rsidP="002F37E5">
      <w:pPr>
        <w:jc w:val="center"/>
        <w:rPr>
          <w:rFonts w:ascii="Arial" w:eastAsia="Times New Roman" w:hAnsi="Arial" w:cs="Arial"/>
          <w:b/>
          <w:bCs/>
          <w:color w:val="2F5496" w:themeColor="accent5" w:themeShade="BF"/>
          <w:sz w:val="48"/>
          <w:szCs w:val="48"/>
        </w:rPr>
        <w:sectPr w:rsidR="001F16B2" w:rsidRPr="002F37E5" w:rsidSect="00D85458">
          <w:type w:val="continuous"/>
          <w:pgSz w:w="12240" w:h="15840"/>
          <w:pgMar w:top="1440" w:right="1800" w:bottom="1440" w:left="1800" w:header="720" w:footer="720" w:gutter="0"/>
          <w:cols w:space="720"/>
        </w:sectPr>
      </w:pPr>
      <w:r w:rsidRPr="002F37E5">
        <w:rPr>
          <w:rFonts w:ascii="Arial" w:eastAsia="Times New Roman" w:hAnsi="Arial" w:cs="Arial"/>
          <w:b/>
          <w:bCs/>
          <w:color w:val="2F5496" w:themeColor="accent5" w:themeShade="BF"/>
          <w:sz w:val="48"/>
          <w:szCs w:val="48"/>
        </w:rPr>
        <w:t>community of America becomes 20 years old on August 2</w:t>
      </w:r>
      <w:r w:rsidR="00DC7B23">
        <w:rPr>
          <w:rFonts w:ascii="Arial" w:eastAsia="Times New Roman" w:hAnsi="Arial" w:cs="Arial"/>
          <w:b/>
          <w:bCs/>
          <w:color w:val="2F5496" w:themeColor="accent5" w:themeShade="BF"/>
          <w:sz w:val="48"/>
          <w:szCs w:val="48"/>
        </w:rPr>
        <w:t>2</w:t>
      </w:r>
      <w:r w:rsidRPr="002F37E5">
        <w:rPr>
          <w:rFonts w:ascii="Arial" w:eastAsia="Times New Roman" w:hAnsi="Arial" w:cs="Arial"/>
          <w:b/>
          <w:bCs/>
          <w:color w:val="2F5496" w:themeColor="accent5" w:themeShade="BF"/>
          <w:sz w:val="48"/>
          <w:szCs w:val="48"/>
        </w:rPr>
        <w:t>, 2016</w:t>
      </w:r>
    </w:p>
    <w:p w14:paraId="2A33B531" w14:textId="30759503" w:rsidR="00D05DDD" w:rsidRDefault="00D05DDD" w:rsidP="008B492C">
      <w:pPr>
        <w:rPr>
          <w:rFonts w:eastAsia="Times New Roman"/>
          <w:b/>
          <w:color w:val="002060"/>
          <w:sz w:val="36"/>
          <w:szCs w:val="36"/>
        </w:rPr>
      </w:pPr>
    </w:p>
    <w:p w14:paraId="3CF2FD35" w14:textId="77777777" w:rsidR="00DC7B23" w:rsidRDefault="00DC7B23" w:rsidP="008B492C">
      <w:pPr>
        <w:rPr>
          <w:rFonts w:ascii="Lucida Grande" w:eastAsia="Times New Roman" w:hAnsi="Lucida Grande" w:cs="Lucida Grande"/>
          <w:b/>
          <w:color w:val="000000" w:themeColor="text1"/>
          <w:sz w:val="32"/>
          <w:szCs w:val="32"/>
        </w:rPr>
      </w:pPr>
    </w:p>
    <w:p w14:paraId="5FC7E7E8" w14:textId="717ACFE1" w:rsidR="002D00E7" w:rsidRPr="002F37E5" w:rsidRDefault="002D00E7" w:rsidP="008B492C">
      <w:pPr>
        <w:rPr>
          <w:rFonts w:ascii="Lucida Grande" w:eastAsia="Times New Roman" w:hAnsi="Lucida Grande" w:cs="Lucida Grande"/>
          <w:b/>
          <w:color w:val="000000" w:themeColor="text1"/>
          <w:sz w:val="32"/>
          <w:szCs w:val="32"/>
        </w:rPr>
      </w:pPr>
      <w:r w:rsidRPr="002F37E5">
        <w:rPr>
          <w:rFonts w:ascii="Lucida Grande" w:eastAsia="Times New Roman" w:hAnsi="Lucida Grande" w:cs="Lucida Grande"/>
          <w:b/>
          <w:color w:val="000000" w:themeColor="text1"/>
          <w:sz w:val="32"/>
          <w:szCs w:val="32"/>
        </w:rPr>
        <w:t xml:space="preserve">The last </w:t>
      </w:r>
      <w:hyperlink r:id="rId17" w:history="1">
        <w:proofErr w:type="spellStart"/>
        <w:r w:rsidR="00DC7B23" w:rsidRPr="00DC7B23">
          <w:rPr>
            <w:rStyle w:val="Hyperlink"/>
            <w:rFonts w:ascii="Lucida Grande" w:eastAsia="Times New Roman" w:hAnsi="Lucida Grande" w:cs="Lucida Grande"/>
            <w:b/>
            <w:sz w:val="32"/>
            <w:szCs w:val="32"/>
          </w:rPr>
          <w:t>WtW</w:t>
        </w:r>
        <w:proofErr w:type="spellEnd"/>
        <w:r w:rsidR="00DC7B23" w:rsidRPr="00DC7B23">
          <w:rPr>
            <w:rStyle w:val="Hyperlink"/>
            <w:rFonts w:ascii="Lucida Grande" w:eastAsia="Times New Roman" w:hAnsi="Lucida Grande" w:cs="Lucida Grande"/>
            <w:b/>
            <w:sz w:val="32"/>
            <w:szCs w:val="32"/>
          </w:rPr>
          <w:t xml:space="preserve"> 25</w:t>
        </w:r>
      </w:hyperlink>
      <w:r w:rsidR="00DC7B23">
        <w:rPr>
          <w:rFonts w:ascii="Lucida Grande" w:eastAsia="Times New Roman" w:hAnsi="Lucida Grande" w:cs="Lucida Grande"/>
          <w:b/>
          <w:color w:val="000000" w:themeColor="text1"/>
          <w:sz w:val="32"/>
          <w:szCs w:val="32"/>
        </w:rPr>
        <w:t xml:space="preserve"> </w:t>
      </w:r>
      <w:r w:rsidRPr="002F37E5">
        <w:rPr>
          <w:rFonts w:ascii="Lucida Grande" w:eastAsia="Times New Roman" w:hAnsi="Lucida Grande" w:cs="Lucida Grande"/>
          <w:b/>
          <w:color w:val="000000" w:themeColor="text1"/>
          <w:sz w:val="32"/>
          <w:szCs w:val="32"/>
        </w:rPr>
        <w:t xml:space="preserve">report of January 2016 reveals that there were 116,054 persons enrolled in the </w:t>
      </w:r>
      <w:proofErr w:type="spellStart"/>
      <w:r w:rsidRPr="002F37E5">
        <w:rPr>
          <w:rFonts w:ascii="Lucida Grande" w:eastAsia="Times New Roman" w:hAnsi="Lucida Grande" w:cs="Lucida Grande"/>
          <w:b/>
          <w:color w:val="000000" w:themeColor="text1"/>
          <w:sz w:val="32"/>
          <w:szCs w:val="32"/>
        </w:rPr>
        <w:t>WtW</w:t>
      </w:r>
      <w:proofErr w:type="spellEnd"/>
      <w:r w:rsidRPr="002F37E5">
        <w:rPr>
          <w:rFonts w:ascii="Lucida Grande" w:eastAsia="Times New Roman" w:hAnsi="Lucida Grande" w:cs="Lucida Grande"/>
          <w:b/>
          <w:color w:val="000000" w:themeColor="text1"/>
          <w:sz w:val="32"/>
          <w:szCs w:val="32"/>
        </w:rPr>
        <w:t xml:space="preserve"> program and 40,537 (Welfare-to-Sanction) of them were sanctioned and only 2,741 persons found employment (Welfare-to-Work).</w:t>
      </w:r>
      <w:r w:rsidR="00DC7B23">
        <w:rPr>
          <w:rFonts w:ascii="Lucida Grande" w:eastAsia="Times New Roman" w:hAnsi="Lucida Grande" w:cs="Lucida Grande"/>
          <w:b/>
          <w:color w:val="000000" w:themeColor="text1"/>
          <w:sz w:val="32"/>
          <w:szCs w:val="32"/>
        </w:rPr>
        <w:t xml:space="preserve"> That is a 34% welfare-to-sanction rate and 2% welfare-to-work rate. This has been a trends for decades. </w:t>
      </w:r>
      <w:r w:rsidRPr="002F37E5">
        <w:rPr>
          <w:rFonts w:ascii="Lucida Grande" w:eastAsia="Times New Roman" w:hAnsi="Lucida Grande" w:cs="Lucida Grande"/>
          <w:b/>
          <w:color w:val="000000" w:themeColor="text1"/>
          <w:sz w:val="32"/>
          <w:szCs w:val="32"/>
        </w:rPr>
        <w:t>*</w:t>
      </w:r>
    </w:p>
    <w:p w14:paraId="290ED084" w14:textId="77777777" w:rsidR="002D00E7" w:rsidRPr="002F37E5" w:rsidRDefault="002D00E7" w:rsidP="008B492C">
      <w:pPr>
        <w:rPr>
          <w:rFonts w:eastAsia="Times New Roman"/>
          <w:b/>
          <w:color w:val="000000" w:themeColor="text1"/>
          <w:sz w:val="32"/>
          <w:szCs w:val="32"/>
        </w:rPr>
      </w:pPr>
    </w:p>
    <w:p w14:paraId="3862220F" w14:textId="6176F6F0" w:rsidR="002D00E7" w:rsidRPr="002F37E5" w:rsidRDefault="002D00E7" w:rsidP="002D00E7">
      <w:pPr>
        <w:jc w:val="center"/>
        <w:rPr>
          <w:rFonts w:ascii="Arial" w:eastAsia="Times New Roman" w:hAnsi="Arial" w:cs="Arial"/>
          <w:b/>
          <w:bCs/>
          <w:color w:val="000000" w:themeColor="text1"/>
          <w:sz w:val="48"/>
          <w:szCs w:val="48"/>
        </w:rPr>
      </w:pPr>
      <w:r w:rsidRPr="002F37E5">
        <w:rPr>
          <w:rFonts w:ascii="Arial" w:eastAsia="Times New Roman" w:hAnsi="Arial" w:cs="Arial"/>
          <w:b/>
          <w:bCs/>
          <w:color w:val="000000" w:themeColor="text1"/>
          <w:sz w:val="48"/>
          <w:szCs w:val="48"/>
        </w:rPr>
        <w:t>So which one is it? Welfare-to-Work or Welfare-to-Sanction?</w:t>
      </w:r>
    </w:p>
    <w:p w14:paraId="12C01E0D" w14:textId="77777777" w:rsidR="002F37E5" w:rsidRDefault="002F37E5" w:rsidP="002D00E7">
      <w:pPr>
        <w:rPr>
          <w:rFonts w:eastAsia="Times New Roman"/>
          <w:i/>
          <w:color w:val="000000" w:themeColor="text1"/>
        </w:rPr>
      </w:pPr>
    </w:p>
    <w:p w14:paraId="701EF4A5" w14:textId="58666A74" w:rsidR="002D00E7" w:rsidRPr="002F37E5" w:rsidRDefault="002D00E7" w:rsidP="002F37E5">
      <w:pPr>
        <w:pBdr>
          <w:top w:val="single" w:sz="4" w:space="1" w:color="auto"/>
          <w:left w:val="single" w:sz="4" w:space="4" w:color="auto"/>
          <w:bottom w:val="single" w:sz="4" w:space="1" w:color="auto"/>
          <w:right w:val="single" w:sz="4" w:space="0" w:color="auto"/>
        </w:pBdr>
        <w:ind w:right="2070"/>
        <w:rPr>
          <w:rFonts w:eastAsia="Times New Roman"/>
          <w:i/>
          <w:color w:val="000000" w:themeColor="text1"/>
        </w:rPr>
      </w:pPr>
      <w:r w:rsidRPr="002F37E5">
        <w:rPr>
          <w:rFonts w:eastAsia="Times New Roman"/>
          <w:i/>
          <w:color w:val="000000" w:themeColor="text1"/>
        </w:rPr>
        <w:t>*This is ba</w:t>
      </w:r>
      <w:r w:rsidR="002F37E5" w:rsidRPr="002F37E5">
        <w:rPr>
          <w:rFonts w:eastAsia="Times New Roman"/>
          <w:i/>
          <w:color w:val="000000" w:themeColor="text1"/>
        </w:rPr>
        <w:t xml:space="preserve">sed on the </w:t>
      </w:r>
      <w:hyperlink r:id="rId18" w:history="1">
        <w:proofErr w:type="spellStart"/>
        <w:r w:rsidR="002F37E5" w:rsidRPr="002F37E5">
          <w:rPr>
            <w:rStyle w:val="Hyperlink"/>
            <w:rFonts w:eastAsia="Times New Roman"/>
            <w:i/>
          </w:rPr>
          <w:t>WtW</w:t>
        </w:r>
        <w:proofErr w:type="spellEnd"/>
        <w:r w:rsidR="002F37E5" w:rsidRPr="002F37E5">
          <w:rPr>
            <w:rStyle w:val="Hyperlink"/>
            <w:rFonts w:eastAsia="Times New Roman"/>
            <w:i/>
          </w:rPr>
          <w:t xml:space="preserve"> 25</w:t>
        </w:r>
      </w:hyperlink>
      <w:r w:rsidR="002F37E5" w:rsidRPr="002F37E5">
        <w:rPr>
          <w:rFonts w:eastAsia="Times New Roman"/>
          <w:i/>
          <w:color w:val="000000" w:themeColor="text1"/>
        </w:rPr>
        <w:t xml:space="preserve"> report for non-</w:t>
      </w:r>
      <w:r w:rsidRPr="002F37E5">
        <w:rPr>
          <w:rFonts w:eastAsia="Times New Roman"/>
          <w:i/>
          <w:color w:val="000000" w:themeColor="text1"/>
        </w:rPr>
        <w:t xml:space="preserve"> two-parent families </w:t>
      </w:r>
    </w:p>
    <w:p w14:paraId="1F5775E1" w14:textId="77777777" w:rsidR="00B81536" w:rsidRDefault="00B81536" w:rsidP="008B492C"/>
    <w:p w14:paraId="50E8A39C" w14:textId="77777777" w:rsidR="00DC7B23" w:rsidRDefault="00DC7B23" w:rsidP="008B492C"/>
    <w:p w14:paraId="07D96AD9" w14:textId="77777777" w:rsidR="00DC7B23" w:rsidRDefault="00DC7B23" w:rsidP="008B492C"/>
    <w:p w14:paraId="3AE4ABC6" w14:textId="77777777" w:rsidR="00DC7B23" w:rsidRDefault="00DC7B23" w:rsidP="008B492C"/>
    <w:p w14:paraId="79520683" w14:textId="77777777" w:rsidR="00B81536" w:rsidRDefault="00B81536" w:rsidP="008B492C">
      <w:pPr>
        <w:rPr>
          <w:rFonts w:eastAsia="Times New Roman"/>
          <w:b/>
          <w:color w:val="002060"/>
          <w:sz w:val="28"/>
          <w:szCs w:val="28"/>
        </w:rPr>
      </w:pPr>
    </w:p>
    <w:p w14:paraId="2C174A79" w14:textId="77777777" w:rsidR="00DF7B90" w:rsidRPr="00FF7AEA" w:rsidRDefault="00DF7B90" w:rsidP="008B492C">
      <w:pPr>
        <w:rPr>
          <w:rFonts w:eastAsia="Times New Roman"/>
          <w:b/>
          <w:color w:val="C00000"/>
          <w:sz w:val="36"/>
          <w:szCs w:val="36"/>
        </w:rPr>
        <w:sectPr w:rsidR="00DF7B90" w:rsidRPr="00FF7AEA" w:rsidSect="007F6C5A">
          <w:type w:val="continuous"/>
          <w:pgSz w:w="12240" w:h="15840"/>
          <w:pgMar w:top="1440" w:right="1800" w:bottom="1440" w:left="1800" w:header="720" w:footer="720" w:gutter="0"/>
          <w:cols w:space="720"/>
        </w:sectPr>
      </w:pPr>
    </w:p>
    <w:p w14:paraId="1D77A6CC" w14:textId="77777777" w:rsidR="00DF7B90" w:rsidRDefault="00DF7B90"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5B13F6FF" w14:textId="77777777" w:rsidR="008B492C" w:rsidRDefault="008B49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667AA22F" w14:textId="4FD9A570" w:rsidR="00277DDB" w:rsidRPr="00FE5485"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Pr>
          <w:b/>
          <w:sz w:val="36"/>
        </w:rPr>
        <w:fldChar w:fldCharType="begin"/>
      </w:r>
      <w:r>
        <w:rPr>
          <w:b/>
          <w:sz w:val="36"/>
        </w:rPr>
        <w:instrText xml:space="preserve"> HYPERLINK "http://ahum.assembly.ca.gov/" </w:instrText>
      </w:r>
      <w:r>
        <w:rPr>
          <w:b/>
          <w:sz w:val="36"/>
        </w:rPr>
        <w:fldChar w:fldCharType="separate"/>
      </w:r>
      <w:r w:rsidR="00277DDB" w:rsidRPr="00FE5485">
        <w:rPr>
          <w:rStyle w:val="Hyperlink"/>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pPr>
      <w:r>
        <w:rPr>
          <w:b/>
          <w:sz w:val="36"/>
        </w:rPr>
        <w:fldChar w:fldCharType="end"/>
      </w:r>
    </w:p>
    <w:p w14:paraId="09ACD818" w14:textId="54FDDB75" w:rsidR="00277DDB" w:rsidRPr="0054242C"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Pr>
          <w:b/>
        </w:rPr>
        <w:t>Daphne Hunt</w:t>
      </w:r>
      <w:r w:rsidR="00277DDB" w:rsidRPr="00C260CA">
        <w:t xml:space="preserve">, Principle Consultant </w:t>
      </w:r>
      <w:r w:rsidR="00C260CA" w:rsidRPr="00C260CA">
        <w:t>–</w:t>
      </w:r>
      <w:r w:rsidR="00277DDB" w:rsidRPr="00C260CA">
        <w:t xml:space="preserve"> </w:t>
      </w:r>
      <w:hyperlink r:id="rId19" w:history="1">
        <w:r w:rsidRPr="009357F5">
          <w:rPr>
            <w:rStyle w:val="Hyperlink"/>
          </w:rPr>
          <w:t>daphne.hunt@asm.ca.gov</w:t>
        </w:r>
      </w:hyperlink>
    </w:p>
    <w:p w14:paraId="46EABD3A" w14:textId="2387AB39" w:rsidR="00C260CA"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Pr>
          <w:b/>
        </w:rPr>
        <w:t>Kelsy</w:t>
      </w:r>
      <w:proofErr w:type="spellEnd"/>
      <w:r>
        <w:rPr>
          <w:b/>
        </w:rPr>
        <w:t xml:space="preserve"> Castillo</w:t>
      </w:r>
      <w:r w:rsidR="00C260CA" w:rsidRPr="00C260CA">
        <w:t xml:space="preserve">, Committee Consultant – </w:t>
      </w:r>
      <w:hyperlink r:id="rId20" w:history="1">
        <w:r w:rsidR="002E26AF" w:rsidRPr="009357F5">
          <w:rPr>
            <w:rStyle w:val="Hyperlink"/>
          </w:rPr>
          <w:t>kelsy.castillo@asm.ca.gov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 xml:space="preserve">Irene </w:t>
      </w:r>
      <w:proofErr w:type="spellStart"/>
      <w:r w:rsidRPr="00513C25">
        <w:rPr>
          <w:b/>
        </w:rPr>
        <w:t>Frausto</w:t>
      </w:r>
      <w:proofErr w:type="spellEnd"/>
      <w:r w:rsidRPr="00C260CA">
        <w:t xml:space="preserve">, Committee Secretary -  </w:t>
      </w:r>
      <w:hyperlink r:id="rId21" w:history="1">
        <w:r w:rsidRPr="00292612">
          <w:rPr>
            <w:rStyle w:val="Hyperlink"/>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w:t>
      </w:r>
      <w:r w:rsidR="00C260CA">
        <w:t xml:space="preserve">Phone – (916) 319-2089 </w:t>
      </w:r>
      <w:r>
        <w:t>•</w:t>
      </w:r>
      <w:r w:rsidR="00C260CA">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Mary Bellamy</w:t>
      </w:r>
      <w:r>
        <w:t xml:space="preserve">, Republican Committee Consultant – </w:t>
      </w:r>
      <w:hyperlink r:id="rId22" w:history="1">
        <w:r w:rsidRPr="00292612">
          <w:rPr>
            <w:rStyle w:val="Hyperlink"/>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Phone – (916) 319-3900 • </w:t>
      </w:r>
      <w:r w:rsidR="00C260CA">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400, Sacramento, CA 95814</w:t>
      </w:r>
    </w:p>
    <w:p w14:paraId="5098B570" w14:textId="77777777" w:rsidR="00C260CA" w:rsidRPr="00C260CA"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CF6CBE" w14:paraId="59FE6996" w14:textId="77777777" w:rsidTr="008F00C4">
        <w:trPr>
          <w:trHeight w:val="386"/>
        </w:trPr>
        <w:tc>
          <w:tcPr>
            <w:tcW w:w="4402"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5066"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8F00C4" w:rsidRPr="009328B0" w14:paraId="1F870582" w14:textId="77777777" w:rsidTr="008F00C4">
        <w:tc>
          <w:tcPr>
            <w:tcW w:w="4402" w:type="dxa"/>
            <w:shd w:val="clear" w:color="auto" w:fill="auto"/>
          </w:tcPr>
          <w:p w14:paraId="28FA6FB2" w14:textId="77777777" w:rsidR="001B11F6" w:rsidRDefault="00DF1129"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23" w:history="1">
              <w:r w:rsidR="00FA4CFB" w:rsidRPr="005223A0">
                <w:rPr>
                  <w:rStyle w:val="Hyperlink"/>
                  <w:b w:val="0"/>
                  <w:i w:val="0"/>
                  <w:sz w:val="22"/>
                  <w:szCs w:val="22"/>
                </w:rPr>
                <w:t>Susan Bonilla</w:t>
              </w:r>
            </w:hyperlink>
            <w:r w:rsidR="005B5535" w:rsidRPr="00FA4CFB">
              <w:rPr>
                <w:rStyle w:val="Hyperlink"/>
                <w:rFonts w:eastAsia="Times New Roman"/>
                <w:b w:val="0"/>
                <w:i w:val="0"/>
                <w:color w:val="000000"/>
                <w:sz w:val="22"/>
                <w:szCs w:val="22"/>
                <w:bdr w:val="none" w:sz="0" w:space="0" w:color="auto" w:frame="1"/>
                <w:shd w:val="clear" w:color="auto" w:fill="FFFFFF"/>
              </w:rPr>
              <w:t>-</w:t>
            </w:r>
            <w:r w:rsidR="00FA4CFB">
              <w:rPr>
                <w:rStyle w:val="Hyperlink"/>
                <w:rFonts w:eastAsia="Times New Roman"/>
                <w:b w:val="0"/>
                <w:i w:val="0"/>
                <w:color w:val="000000"/>
                <w:sz w:val="22"/>
                <w:szCs w:val="22"/>
                <w:bdr w:val="none" w:sz="0" w:space="0" w:color="auto" w:frame="1"/>
                <w:shd w:val="clear" w:color="auto" w:fill="FFFFFF"/>
              </w:rPr>
              <w:t>Chair</w:t>
            </w:r>
            <w:r w:rsidR="005B5535" w:rsidRPr="00FA4CFB">
              <w:rPr>
                <w:rStyle w:val="Hyperlink"/>
                <w:rFonts w:eastAsia="Times New Roman"/>
                <w:b w:val="0"/>
                <w:i w:val="0"/>
                <w:color w:val="000000"/>
                <w:sz w:val="22"/>
                <w:szCs w:val="22"/>
                <w:bdr w:val="none" w:sz="0" w:space="0" w:color="auto" w:frame="1"/>
                <w:shd w:val="clear" w:color="auto" w:fill="FFFFFF"/>
              </w:rPr>
              <w:t xml:space="preserve"> (D) </w:t>
            </w:r>
          </w:p>
          <w:p w14:paraId="10257A89" w14:textId="2A9BB550"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83100F">
              <w:rPr>
                <w:b w:val="0"/>
                <w:i w:val="0"/>
                <w:color w:val="000000"/>
                <w:sz w:val="22"/>
                <w:szCs w:val="22"/>
              </w:rPr>
              <w:t>916-319-2014</w:t>
            </w:r>
            <w:r w:rsidRPr="00FA4CFB">
              <w:rPr>
                <w:b w:val="0"/>
                <w:i w:val="0"/>
                <w:color w:val="000000"/>
                <w:sz w:val="22"/>
                <w:szCs w:val="22"/>
              </w:rPr>
              <w:t xml:space="preserve"> </w:t>
            </w:r>
          </w:p>
          <w:p w14:paraId="08DA817C" w14:textId="7B6D6E83" w:rsidR="00C260CA" w:rsidRPr="00FA4CFB" w:rsidRDefault="0083100F"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 Fax: 916-319-2114</w:t>
            </w:r>
            <w:r w:rsidR="005B5535" w:rsidRPr="00FA4CFB">
              <w:rPr>
                <w:b w:val="0"/>
                <w:i w:val="0"/>
                <w:color w:val="000000"/>
                <w:sz w:val="22"/>
                <w:szCs w:val="22"/>
              </w:rPr>
              <w:t xml:space="preserve"> </w:t>
            </w:r>
            <w:r>
              <w:rPr>
                <w:b w:val="0"/>
                <w:i w:val="0"/>
                <w:color w:val="000000"/>
                <w:sz w:val="22"/>
                <w:szCs w:val="22"/>
              </w:rPr>
              <w:t xml:space="preserve"> • Room # 4140</w:t>
            </w:r>
          </w:p>
        </w:tc>
        <w:tc>
          <w:tcPr>
            <w:tcW w:w="5066" w:type="dxa"/>
            <w:shd w:val="clear" w:color="auto" w:fill="auto"/>
          </w:tcPr>
          <w:p w14:paraId="41A62FDD" w14:textId="5DD35CB4" w:rsidR="00C260CA" w:rsidRPr="009328B0" w:rsidRDefault="00BD1FCF" w:rsidP="00C260CA">
            <w:pPr>
              <w:rPr>
                <w:rFonts w:ascii="Times" w:hAnsi="Times"/>
                <w:color w:val="000000"/>
                <w:sz w:val="20"/>
                <w:szCs w:val="20"/>
              </w:rPr>
            </w:pPr>
            <w:r>
              <w:rPr>
                <w:rFonts w:ascii="Times" w:hAnsi="Times"/>
                <w:color w:val="000000"/>
                <w:sz w:val="20"/>
                <w:szCs w:val="20"/>
              </w:rPr>
              <w:t xml:space="preserve">Luis </w:t>
            </w:r>
            <w:proofErr w:type="spellStart"/>
            <w:r>
              <w:rPr>
                <w:rFonts w:ascii="Times" w:hAnsi="Times"/>
                <w:color w:val="000000"/>
                <w:sz w:val="20"/>
                <w:szCs w:val="20"/>
              </w:rPr>
              <w:t>Quinonez</w:t>
            </w:r>
            <w:proofErr w:type="spellEnd"/>
            <w:r w:rsidR="00C260CA" w:rsidRPr="009328B0">
              <w:rPr>
                <w:rFonts w:ascii="Times" w:hAnsi="Times"/>
                <w:color w:val="000000"/>
                <w:sz w:val="20"/>
                <w:szCs w:val="20"/>
              </w:rPr>
              <w:t xml:space="preserve"> – </w:t>
            </w:r>
            <w:hyperlink r:id="rId24" w:history="1">
              <w:r w:rsidRPr="00AD2E87">
                <w:rPr>
                  <w:rStyle w:val="Hyperlink"/>
                  <w:rFonts w:ascii="Times" w:hAnsi="Times"/>
                  <w:sz w:val="20"/>
                  <w:szCs w:val="20"/>
                </w:rPr>
                <w:t>luis.quinonez@asm.ca.gov</w:t>
              </w:r>
            </w:hyperlink>
          </w:p>
        </w:tc>
      </w:tr>
      <w:tr w:rsidR="008F00C4" w:rsidRPr="009328B0" w14:paraId="35EF2B26" w14:textId="77777777" w:rsidTr="008F00C4">
        <w:tc>
          <w:tcPr>
            <w:tcW w:w="4402" w:type="dxa"/>
            <w:shd w:val="clear" w:color="auto" w:fill="auto"/>
          </w:tcPr>
          <w:p w14:paraId="32879A00" w14:textId="77777777" w:rsidR="001B11F6" w:rsidRDefault="00FA4CFB"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CF8F0"/>
              </w:rPr>
            </w:pPr>
            <w:r>
              <w:rPr>
                <w:rFonts w:eastAsia="Times New Roman"/>
                <w:b w:val="0"/>
                <w:i w:val="0"/>
                <w:sz w:val="22"/>
                <w:szCs w:val="22"/>
                <w:bdr w:val="none" w:sz="0" w:space="0" w:color="auto" w:frame="1"/>
                <w:shd w:val="clear" w:color="auto" w:fill="FCF8F0"/>
              </w:rPr>
              <w:t>Shannon Grove-Vice Chair</w:t>
            </w:r>
            <w:r w:rsidR="005B5535" w:rsidRPr="00FA4CFB">
              <w:rPr>
                <w:rFonts w:eastAsia="Times New Roman"/>
                <w:b w:val="0"/>
                <w:i w:val="0"/>
                <w:sz w:val="22"/>
                <w:szCs w:val="22"/>
                <w:bdr w:val="none" w:sz="0" w:space="0" w:color="auto" w:frame="1"/>
                <w:shd w:val="clear" w:color="auto" w:fill="FCF8F0"/>
              </w:rPr>
              <w:t>–(R)</w:t>
            </w:r>
            <w:r w:rsidR="00C260CA" w:rsidRPr="00FA4CFB">
              <w:rPr>
                <w:rStyle w:val="Hyperlink"/>
                <w:rFonts w:eastAsia="Times New Roman"/>
                <w:b w:val="0"/>
                <w:i w:val="0"/>
                <w:color w:val="000000"/>
                <w:sz w:val="22"/>
                <w:szCs w:val="22"/>
                <w:bdr w:val="none" w:sz="0" w:space="0" w:color="auto" w:frame="1"/>
                <w:shd w:val="clear" w:color="auto" w:fill="FCF8F0"/>
              </w:rPr>
              <w:t xml:space="preserve"> </w:t>
            </w:r>
          </w:p>
          <w:p w14:paraId="19EB0600" w14:textId="172BC6F9"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490155" w:rsidRPr="00FA4CFB">
              <w:rPr>
                <w:b w:val="0"/>
                <w:i w:val="0"/>
                <w:color w:val="000000"/>
                <w:sz w:val="22"/>
                <w:szCs w:val="22"/>
              </w:rPr>
              <w:t>916-319-2034</w:t>
            </w:r>
            <w:r w:rsidRPr="00FA4CFB">
              <w:rPr>
                <w:b w:val="0"/>
                <w:i w:val="0"/>
                <w:color w:val="000000"/>
                <w:sz w:val="22"/>
                <w:szCs w:val="22"/>
              </w:rPr>
              <w:t xml:space="preserve"> </w:t>
            </w:r>
          </w:p>
          <w:p w14:paraId="6851E332" w14:textId="1F87B004" w:rsidR="00C260CA" w:rsidRPr="00FA4CFB" w:rsidRDefault="00C260CA" w:rsidP="00C260CA">
            <w:pPr>
              <w:pStyle w:val="NoSpacing"/>
              <w:framePr w:hSpace="0" w:wrap="auto" w:vAnchor="margin" w:xAlign="left" w:yAlign="inline"/>
              <w:suppressOverlap w:val="0"/>
              <w:rPr>
                <w:rFonts w:eastAsia="Times New Roman"/>
                <w:b w:val="0"/>
                <w:i w:val="0"/>
                <w:color w:val="000000"/>
                <w:sz w:val="22"/>
                <w:szCs w:val="22"/>
                <w:bdr w:val="none" w:sz="0" w:space="0" w:color="auto" w:frame="1"/>
                <w:shd w:val="clear" w:color="auto" w:fill="FCF8F0"/>
              </w:rPr>
            </w:pPr>
            <w:r w:rsidRPr="00FA4CFB">
              <w:rPr>
                <w:b w:val="0"/>
                <w:i w:val="0"/>
                <w:color w:val="000000"/>
                <w:sz w:val="22"/>
                <w:szCs w:val="22"/>
              </w:rPr>
              <w:t>• Fax: 916-319-2142 • Room # 4</w:t>
            </w:r>
            <w:r w:rsidR="00490155" w:rsidRPr="00FA4CFB">
              <w:rPr>
                <w:b w:val="0"/>
                <w:i w:val="0"/>
                <w:color w:val="000000"/>
                <w:sz w:val="22"/>
                <w:szCs w:val="22"/>
              </w:rPr>
              <w:t>208</w:t>
            </w:r>
          </w:p>
        </w:tc>
        <w:tc>
          <w:tcPr>
            <w:tcW w:w="5066"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25" w:history="1">
              <w:r w:rsidR="00490155" w:rsidRPr="0039528B">
                <w:rPr>
                  <w:rStyle w:val="Hyperlink"/>
                  <w:rFonts w:ascii="Times" w:hAnsi="Times"/>
                  <w:sz w:val="20"/>
                  <w:szCs w:val="20"/>
                </w:rPr>
                <w:t>olga.shilo@asm.ca.gov</w:t>
              </w:r>
            </w:hyperlink>
          </w:p>
        </w:tc>
      </w:tr>
      <w:tr w:rsidR="008F00C4" w:rsidRPr="009328B0" w14:paraId="4E4470B6" w14:textId="77777777" w:rsidTr="008F00C4">
        <w:tc>
          <w:tcPr>
            <w:tcW w:w="4402" w:type="dxa"/>
            <w:shd w:val="clear" w:color="auto" w:fill="auto"/>
          </w:tcPr>
          <w:p w14:paraId="057CF130" w14:textId="77777777" w:rsidR="001B11F6" w:rsidRDefault="00DF1129"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26" w:history="1">
              <w:r w:rsidR="00760FE3" w:rsidRPr="00760FE3">
                <w:rPr>
                  <w:rStyle w:val="Hyperlink"/>
                  <w:rFonts w:eastAsia="Times New Roman"/>
                  <w:b w:val="0"/>
                  <w:i w:val="0"/>
                  <w:sz w:val="22"/>
                  <w:szCs w:val="22"/>
                  <w:bdr w:val="none" w:sz="0" w:space="0" w:color="auto" w:frame="1"/>
                  <w:shd w:val="clear" w:color="auto" w:fill="FCF8F0"/>
                </w:rPr>
                <w:t xml:space="preserve">Joaquin </w:t>
              </w:r>
              <w:proofErr w:type="spellStart"/>
              <w:r w:rsidR="00760FE3" w:rsidRPr="00760FE3">
                <w:rPr>
                  <w:rStyle w:val="Hyperlink"/>
                  <w:rFonts w:eastAsia="Times New Roman"/>
                  <w:b w:val="0"/>
                  <w:i w:val="0"/>
                  <w:sz w:val="22"/>
                  <w:szCs w:val="22"/>
                  <w:bdr w:val="none" w:sz="0" w:space="0" w:color="auto" w:frame="1"/>
                  <w:shd w:val="clear" w:color="auto" w:fill="FCF8F0"/>
                </w:rPr>
                <w:t>Arambula</w:t>
              </w:r>
              <w:proofErr w:type="spellEnd"/>
            </w:hyperlink>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w:t>
            </w:r>
            <w:r w:rsidR="005B5535" w:rsidRPr="00FA4CFB">
              <w:rPr>
                <w:rStyle w:val="Hyperlink"/>
                <w:rFonts w:eastAsia="Times New Roman"/>
                <w:b w:val="0"/>
                <w:i w:val="0"/>
                <w:color w:val="000000"/>
                <w:sz w:val="22"/>
                <w:szCs w:val="22"/>
                <w:bdr w:val="none" w:sz="0" w:space="0" w:color="auto" w:frame="1"/>
                <w:shd w:val="clear" w:color="auto" w:fill="FFFFFF"/>
              </w:rPr>
              <w:t xml:space="preserve">(D) </w:t>
            </w:r>
          </w:p>
          <w:p w14:paraId="335727A6" w14:textId="411CD19F" w:rsidR="00C260CA" w:rsidRPr="00FA4CFB" w:rsidRDefault="001B11F6" w:rsidP="00C260CA">
            <w:pPr>
              <w:pStyle w:val="NoSpacing"/>
              <w:framePr w:hSpace="0" w:wrap="auto" w:vAnchor="margin" w:xAlign="left" w:yAlign="inline"/>
              <w:suppressOverlap w:val="0"/>
              <w:rPr>
                <w:b w:val="0"/>
                <w:i w:val="0"/>
                <w:color w:val="000000"/>
                <w:sz w:val="22"/>
                <w:szCs w:val="22"/>
              </w:rPr>
            </w:pPr>
            <w:r>
              <w:rPr>
                <w:rStyle w:val="Hyperlink"/>
                <w:rFonts w:eastAsia="Times New Roman"/>
                <w:b w:val="0"/>
                <w:i w:val="0"/>
                <w:color w:val="000000"/>
                <w:sz w:val="22"/>
                <w:szCs w:val="22"/>
                <w:bdr w:val="none" w:sz="0" w:space="0" w:color="auto" w:frame="1"/>
                <w:shd w:val="clear" w:color="auto" w:fill="FFFFFF"/>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Phone: </w:t>
            </w:r>
            <w:r w:rsidR="00760FE3">
              <w:rPr>
                <w:b w:val="0"/>
                <w:i w:val="0"/>
                <w:color w:val="000000"/>
                <w:sz w:val="22"/>
                <w:szCs w:val="22"/>
              </w:rPr>
              <w:t>916-319-2031</w:t>
            </w:r>
          </w:p>
          <w:p w14:paraId="3198D2CA" w14:textId="78D17507" w:rsidR="00C260CA" w:rsidRPr="00FA4CFB" w:rsidRDefault="00760FE3"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•Fax: 916-319-2131 • Room # 5164</w:t>
            </w:r>
          </w:p>
        </w:tc>
        <w:tc>
          <w:tcPr>
            <w:tcW w:w="5066" w:type="dxa"/>
            <w:shd w:val="clear" w:color="auto" w:fill="auto"/>
          </w:tcPr>
          <w:p w14:paraId="777DE642" w14:textId="27EC25DA" w:rsidR="00C260CA" w:rsidRDefault="002B2587" w:rsidP="00C260CA">
            <w:pPr>
              <w:rPr>
                <w:rFonts w:ascii="Times" w:hAnsi="Times"/>
                <w:color w:val="000000"/>
                <w:sz w:val="20"/>
                <w:szCs w:val="20"/>
              </w:rPr>
            </w:pPr>
            <w:r>
              <w:rPr>
                <w:rFonts w:ascii="Times" w:hAnsi="Times"/>
                <w:color w:val="000000"/>
                <w:sz w:val="20"/>
                <w:szCs w:val="20"/>
              </w:rPr>
              <w:t>Genesis T</w:t>
            </w:r>
            <w:r w:rsidR="00846088">
              <w:rPr>
                <w:rFonts w:ascii="Times" w:hAnsi="Times"/>
                <w:color w:val="000000"/>
                <w:sz w:val="20"/>
                <w:szCs w:val="20"/>
              </w:rPr>
              <w:t>ang</w:t>
            </w:r>
            <w:r w:rsidR="008D60BA">
              <w:rPr>
                <w:rFonts w:ascii="Times" w:hAnsi="Times"/>
                <w:color w:val="000000"/>
                <w:sz w:val="20"/>
                <w:szCs w:val="20"/>
              </w:rPr>
              <w:t xml:space="preserve">- </w:t>
            </w:r>
            <w:hyperlink r:id="rId27" w:history="1">
              <w:r w:rsidR="00DB4AEA" w:rsidRPr="001F19C8">
                <w:rPr>
                  <w:rStyle w:val="Hyperlink"/>
                  <w:rFonts w:ascii="Times" w:hAnsi="Times"/>
                  <w:sz w:val="20"/>
                  <w:szCs w:val="20"/>
                </w:rPr>
                <w:t>genesis.tang@asm.ca.gov</w:t>
              </w:r>
            </w:hyperlink>
          </w:p>
          <w:p w14:paraId="4EDB4DCC" w14:textId="4C4E6B79" w:rsidR="008D60BA" w:rsidRPr="009328B0" w:rsidRDefault="008D60BA" w:rsidP="00C260CA">
            <w:pPr>
              <w:rPr>
                <w:rFonts w:ascii="Times" w:hAnsi="Times"/>
                <w:color w:val="000000"/>
                <w:sz w:val="20"/>
                <w:szCs w:val="20"/>
              </w:rPr>
            </w:pPr>
          </w:p>
        </w:tc>
      </w:tr>
      <w:tr w:rsidR="008F00C4" w:rsidRPr="009328B0" w14:paraId="7B4C9317" w14:textId="77777777" w:rsidTr="008F00C4">
        <w:tc>
          <w:tcPr>
            <w:tcW w:w="4402" w:type="dxa"/>
            <w:shd w:val="clear" w:color="auto" w:fill="auto"/>
          </w:tcPr>
          <w:p w14:paraId="09A28B3E" w14:textId="77777777" w:rsidR="001B11F6" w:rsidRDefault="00DF1129" w:rsidP="00C260CA">
            <w:pPr>
              <w:pStyle w:val="NoSpacing"/>
              <w:framePr w:hSpace="0" w:wrap="auto" w:vAnchor="margin" w:xAlign="left" w:yAlign="inline"/>
              <w:suppressOverlap w:val="0"/>
              <w:rPr>
                <w:b w:val="0"/>
                <w:i w:val="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p>
          <w:p w14:paraId="32A4DBA5" w14:textId="3BC49221"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5066"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28" w:history="1">
              <w:r w:rsidRPr="009328B0">
                <w:rPr>
                  <w:rStyle w:val="Hyperlink"/>
                  <w:rFonts w:ascii="Times" w:hAnsi="Times"/>
                  <w:sz w:val="20"/>
                  <w:szCs w:val="20"/>
                </w:rPr>
                <w:t>kristi.lopez@asm.ca.gov</w:t>
              </w:r>
            </w:hyperlink>
          </w:p>
        </w:tc>
      </w:tr>
      <w:tr w:rsidR="008F00C4" w:rsidRPr="009328B0" w14:paraId="59500EE0" w14:textId="77777777" w:rsidTr="008F00C4">
        <w:tc>
          <w:tcPr>
            <w:tcW w:w="4402" w:type="dxa"/>
            <w:shd w:val="clear" w:color="auto" w:fill="auto"/>
          </w:tcPr>
          <w:p w14:paraId="7F26D633" w14:textId="77777777" w:rsidR="001B11F6" w:rsidRDefault="00DF1129"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p>
          <w:p w14:paraId="43B3C627" w14:textId="0FF4570B"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5066"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29" w:history="1">
              <w:r w:rsidRPr="009328B0">
                <w:rPr>
                  <w:rStyle w:val="Hyperlink"/>
                  <w:rFonts w:ascii="Times" w:hAnsi="Times"/>
                  <w:sz w:val="20"/>
                  <w:szCs w:val="20"/>
                </w:rPr>
                <w:t>Arianna.smith@asm.ca.gov</w:t>
              </w:r>
            </w:hyperlink>
          </w:p>
        </w:tc>
      </w:tr>
      <w:tr w:rsidR="008F00C4" w:rsidRPr="009328B0" w14:paraId="257B13ED" w14:textId="77777777" w:rsidTr="008F00C4">
        <w:trPr>
          <w:trHeight w:val="485"/>
        </w:trPr>
        <w:tc>
          <w:tcPr>
            <w:tcW w:w="4402" w:type="dxa"/>
            <w:shd w:val="clear" w:color="auto" w:fill="auto"/>
          </w:tcPr>
          <w:p w14:paraId="2BBC05DB" w14:textId="77777777" w:rsidR="001B11F6" w:rsidRDefault="00DF1129" w:rsidP="00C260CA">
            <w:pPr>
              <w:pStyle w:val="NoSpacing"/>
              <w:framePr w:hSpace="0" w:wrap="auto" w:vAnchor="margin" w:xAlign="left" w:yAlign="inline"/>
              <w:suppressOverlap w:val="0"/>
              <w:rPr>
                <w:rStyle w:val="Hyperlink"/>
                <w:b w:val="0"/>
                <w:i w:val="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p>
          <w:p w14:paraId="6F5790DF" w14:textId="673979A0"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5066"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30" w:history="1">
              <w:r w:rsidRPr="0067085B">
                <w:rPr>
                  <w:rStyle w:val="Hyperlink"/>
                  <w:rFonts w:ascii="Times" w:hAnsi="Times"/>
                  <w:sz w:val="20"/>
                  <w:szCs w:val="20"/>
                </w:rPr>
                <w:t>erin.donnette@asm.ca.gov</w:t>
              </w:r>
            </w:hyperlink>
          </w:p>
        </w:tc>
      </w:tr>
      <w:tr w:rsidR="008F00C4" w:rsidRPr="009328B0" w14:paraId="77B02FC0" w14:textId="77777777" w:rsidTr="008F00C4">
        <w:tc>
          <w:tcPr>
            <w:tcW w:w="4402" w:type="dxa"/>
            <w:shd w:val="clear" w:color="auto" w:fill="auto"/>
          </w:tcPr>
          <w:p w14:paraId="22FBCB84" w14:textId="77777777" w:rsidR="001B11F6" w:rsidRDefault="00DF1129" w:rsidP="00C260CA">
            <w:pPr>
              <w:pStyle w:val="NoSpacing"/>
              <w:framePr w:hSpace="0" w:wrap="auto" w:vAnchor="margin" w:xAlign="left" w:yAlign="inline"/>
              <w:suppressOverlap w:val="0"/>
              <w:rPr>
                <w:rStyle w:val="Hyperlink"/>
                <w:rFonts w:eastAsia="Times New Roman"/>
                <w:b w:val="0"/>
                <w:i w:val="0"/>
                <w:color w:val="000000"/>
                <w:sz w:val="20"/>
                <w:szCs w:val="20"/>
                <w:bdr w:val="none" w:sz="0" w:space="0" w:color="auto" w:frame="1"/>
                <w:shd w:val="clear" w:color="auto" w:fill="FFFFFF"/>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w:t>
            </w:r>
          </w:p>
          <w:p w14:paraId="7DB82B9C" w14:textId="30BB3902"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5066" w:type="dxa"/>
            <w:shd w:val="clear" w:color="auto" w:fill="auto"/>
          </w:tcPr>
          <w:p w14:paraId="76217A94" w14:textId="11C47B7D" w:rsidR="00C260CA" w:rsidRDefault="001B11F6" w:rsidP="005E72C4">
            <w:pPr>
              <w:rPr>
                <w:rFonts w:ascii="Times" w:hAnsi="Times"/>
                <w:color w:val="000000"/>
                <w:sz w:val="20"/>
                <w:szCs w:val="20"/>
              </w:rPr>
            </w:pPr>
            <w:r>
              <w:rPr>
                <w:rFonts w:ascii="Times" w:hAnsi="Times"/>
                <w:color w:val="000000"/>
                <w:sz w:val="20"/>
                <w:szCs w:val="20"/>
              </w:rPr>
              <w:t xml:space="preserve">Rodolfo Aquino </w:t>
            </w:r>
            <w:r w:rsidR="009B5A38">
              <w:rPr>
                <w:rFonts w:ascii="Times" w:hAnsi="Times"/>
                <w:color w:val="000000"/>
                <w:sz w:val="20"/>
                <w:szCs w:val="20"/>
              </w:rPr>
              <w:t>–</w:t>
            </w:r>
            <w:r>
              <w:rPr>
                <w:rFonts w:ascii="Times" w:hAnsi="Times"/>
                <w:color w:val="000000"/>
                <w:sz w:val="20"/>
                <w:szCs w:val="20"/>
              </w:rPr>
              <w:t xml:space="preserve"> </w:t>
            </w:r>
            <w:hyperlink r:id="rId31" w:history="1">
              <w:r w:rsidR="009B5A38" w:rsidRPr="006C4BBB">
                <w:rPr>
                  <w:rStyle w:val="Hyperlink"/>
                  <w:rFonts w:ascii="Times" w:hAnsi="Times"/>
                  <w:sz w:val="20"/>
                  <w:szCs w:val="20"/>
                </w:rPr>
                <w:t>Rodolfo.RiveraAquino@asm.ca.gov</w:t>
              </w:r>
            </w:hyperlink>
          </w:p>
          <w:p w14:paraId="1C800E45" w14:textId="4854BE9D" w:rsidR="001B11F6" w:rsidRPr="009328B0" w:rsidRDefault="001B11F6" w:rsidP="005E72C4">
            <w:pPr>
              <w:rPr>
                <w:rFonts w:ascii="Times" w:hAnsi="Times"/>
                <w:color w:val="000000"/>
                <w:sz w:val="20"/>
                <w:szCs w:val="20"/>
              </w:rPr>
            </w:pPr>
          </w:p>
        </w:tc>
      </w:tr>
    </w:tbl>
    <w:p w14:paraId="3D24CBEA" w14:textId="77777777" w:rsidR="00C260CA" w:rsidRDefault="00C260CA" w:rsidP="00277DDB">
      <w:pPr>
        <w:rPr>
          <w:b/>
          <w:sz w:val="20"/>
          <w:szCs w:val="20"/>
        </w:rPr>
      </w:pPr>
    </w:p>
    <w:p w14:paraId="2910CDD2" w14:textId="77777777" w:rsidR="00513C25" w:rsidRDefault="00513C25" w:rsidP="007B4BF4">
      <w:pPr>
        <w:jc w:val="center"/>
        <w:rPr>
          <w:b/>
          <w:sz w:val="36"/>
          <w:szCs w:val="20"/>
        </w:rPr>
      </w:pPr>
    </w:p>
    <w:p w14:paraId="6461F10B" w14:textId="77777777" w:rsidR="00ED58D9" w:rsidRDefault="00ED58D9" w:rsidP="007B4BF4">
      <w:pPr>
        <w:jc w:val="center"/>
        <w:rPr>
          <w:b/>
          <w:sz w:val="36"/>
          <w:szCs w:val="20"/>
        </w:rPr>
      </w:pPr>
    </w:p>
    <w:p w14:paraId="18F852E1" w14:textId="77777777" w:rsidR="003D3CB7" w:rsidRDefault="003D3CB7" w:rsidP="00072397">
      <w:pPr>
        <w:rPr>
          <w:b/>
          <w:sz w:val="36"/>
          <w:szCs w:val="20"/>
        </w:rPr>
      </w:pPr>
    </w:p>
    <w:p w14:paraId="20B11C66" w14:textId="77777777" w:rsidR="00E01248" w:rsidRDefault="00E01248" w:rsidP="00072397">
      <w:pPr>
        <w:rPr>
          <w:b/>
          <w:sz w:val="36"/>
          <w:szCs w:val="20"/>
        </w:rPr>
      </w:pPr>
    </w:p>
    <w:p w14:paraId="443DE48E" w14:textId="77777777" w:rsidR="00AE61C0" w:rsidRPr="007B4BF4" w:rsidRDefault="00AE61C0" w:rsidP="00AE61C0">
      <w:pPr>
        <w:shd w:val="clear" w:color="auto" w:fill="FFFFFF" w:themeFill="background1"/>
        <w:jc w:val="center"/>
        <w:outlineLvl w:val="0"/>
        <w:rPr>
          <w:b/>
          <w:sz w:val="36"/>
          <w:szCs w:val="20"/>
        </w:rPr>
      </w:pPr>
      <w:r w:rsidRPr="007B4BF4">
        <w:rPr>
          <w:b/>
          <w:sz w:val="36"/>
          <w:szCs w:val="20"/>
        </w:rPr>
        <w:t>ASSEMBLY BILLS</w:t>
      </w:r>
    </w:p>
    <w:tbl>
      <w:tblPr>
        <w:tblpPr w:leftFromText="180" w:rightFromText="180" w:vertAnchor="text" w:tblpX="-450" w:tblpY="1"/>
        <w:tblOverlap w:val="neve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170"/>
        <w:gridCol w:w="3393"/>
        <w:gridCol w:w="1983"/>
      </w:tblGrid>
      <w:tr w:rsidR="00AE61C0" w:rsidRPr="00993511" w14:paraId="1CFC8EB2"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575E731" w14:textId="77777777" w:rsidR="00AE61C0" w:rsidRPr="00993511" w:rsidRDefault="00AE61C0" w:rsidP="00992046">
            <w:pPr>
              <w:pStyle w:val="NoSpacing"/>
              <w:framePr w:hSpace="0" w:wrap="auto" w:vAnchor="margin" w:xAlign="left" w:yAlign="inline"/>
              <w:shd w:val="clear" w:color="auto" w:fill="FFFFFF" w:themeFill="background1"/>
              <w:suppressOverlap w:val="0"/>
              <w:jc w:val="center"/>
              <w:rPr>
                <w:rFonts w:ascii="Times New Roman" w:hAnsi="Times New Roman"/>
                <w:bCs/>
                <w:i w:val="0"/>
                <w:sz w:val="20"/>
                <w:szCs w:val="20"/>
              </w:rPr>
            </w:pPr>
            <w:r w:rsidRPr="00993511">
              <w:rPr>
                <w:rFonts w:ascii="Times New Roman" w:hAnsi="Times New Roman"/>
                <w:bCs/>
                <w:i w:val="0"/>
              </w:rPr>
              <w:t>Bill</w:t>
            </w:r>
          </w:p>
        </w:tc>
        <w:tc>
          <w:tcPr>
            <w:tcW w:w="1170" w:type="dxa"/>
            <w:tcBorders>
              <w:left w:val="single" w:sz="4" w:space="0" w:color="auto"/>
              <w:bottom w:val="single" w:sz="4" w:space="0" w:color="auto"/>
              <w:right w:val="single" w:sz="4" w:space="0" w:color="auto"/>
            </w:tcBorders>
            <w:shd w:val="clear" w:color="auto" w:fill="FFFFFF" w:themeFill="background1"/>
          </w:tcPr>
          <w:p w14:paraId="673300D7" w14:textId="77777777" w:rsidR="00AE61C0" w:rsidRDefault="00AE61C0" w:rsidP="00992046">
            <w:pPr>
              <w:pStyle w:val="NoSpacing"/>
              <w:framePr w:hSpace="0" w:wrap="auto" w:vAnchor="margin" w:xAlign="left" w:yAlign="inline"/>
              <w:shd w:val="clear" w:color="auto" w:fill="FFFFFF" w:themeFill="background1"/>
              <w:suppressOverlap w:val="0"/>
              <w:rPr>
                <w:rFonts w:ascii="Times New Roman" w:hAnsi="Times New Roman"/>
                <w:bCs/>
                <w:i w:val="0"/>
                <w:color w:val="000000"/>
                <w:sz w:val="20"/>
                <w:szCs w:val="20"/>
              </w:rPr>
            </w:pPr>
            <w:r w:rsidRPr="00993511">
              <w:rPr>
                <w:rFonts w:ascii="Times New Roman" w:hAnsi="Times New Roman"/>
                <w:bCs/>
                <w:i w:val="0"/>
                <w:color w:val="000000"/>
                <w:sz w:val="20"/>
                <w:szCs w:val="20"/>
              </w:rPr>
              <w:t xml:space="preserve">Sponsor &amp; CCWRO </w:t>
            </w:r>
          </w:p>
          <w:p w14:paraId="2AB4213B" w14:textId="77777777" w:rsidR="00AE61C0" w:rsidRPr="00993511" w:rsidRDefault="00AE61C0" w:rsidP="00992046">
            <w:pPr>
              <w:pStyle w:val="NoSpacing"/>
              <w:framePr w:hSpace="0" w:wrap="auto" w:vAnchor="margin" w:xAlign="left" w:yAlign="inline"/>
              <w:shd w:val="clear" w:color="auto" w:fill="FFFFFF" w:themeFill="background1"/>
              <w:suppressOverlap w:val="0"/>
              <w:rPr>
                <w:rFonts w:ascii="Times New Roman" w:hAnsi="Times New Roman"/>
                <w:bCs/>
                <w:i w:val="0"/>
                <w:color w:val="000000"/>
                <w:sz w:val="20"/>
                <w:szCs w:val="20"/>
              </w:rPr>
            </w:pPr>
            <w:r w:rsidRPr="00993511">
              <w:rPr>
                <w:rFonts w:ascii="Times New Roman" w:hAnsi="Times New Roman"/>
                <w:bCs/>
                <w:i w:val="0"/>
                <w:color w:val="000000"/>
                <w:sz w:val="20"/>
                <w:szCs w:val="20"/>
              </w:rPr>
              <w:t>Position</w:t>
            </w:r>
          </w:p>
        </w:tc>
        <w:tc>
          <w:tcPr>
            <w:tcW w:w="3393" w:type="dxa"/>
            <w:tcBorders>
              <w:left w:val="single" w:sz="4" w:space="0" w:color="auto"/>
              <w:bottom w:val="single" w:sz="4" w:space="0" w:color="auto"/>
              <w:right w:val="single" w:sz="4" w:space="0" w:color="auto"/>
            </w:tcBorders>
            <w:shd w:val="clear" w:color="auto" w:fill="FFFFFF" w:themeFill="background1"/>
          </w:tcPr>
          <w:p w14:paraId="5B6BA834" w14:textId="77777777" w:rsidR="00AE61C0" w:rsidRPr="00993511" w:rsidRDefault="00AE61C0" w:rsidP="00992046">
            <w:pPr>
              <w:shd w:val="clear" w:color="auto" w:fill="FFFFFF" w:themeFill="background1"/>
              <w:jc w:val="center"/>
              <w:rPr>
                <w:b/>
                <w:bCs/>
                <w:sz w:val="20"/>
                <w:szCs w:val="20"/>
              </w:rPr>
            </w:pPr>
            <w:r w:rsidRPr="00993511">
              <w:rPr>
                <w:b/>
                <w:bCs/>
                <w:sz w:val="20"/>
                <w:szCs w:val="20"/>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C20AF94" w14:textId="77777777" w:rsidR="00AE61C0" w:rsidRPr="00993511" w:rsidRDefault="00AE61C0" w:rsidP="00992046">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sz w:val="20"/>
                <w:szCs w:val="20"/>
              </w:rPr>
            </w:pPr>
            <w:r w:rsidRPr="00993511">
              <w:rPr>
                <w:rFonts w:ascii="Times New Roman" w:hAnsi="Times New Roman"/>
                <w:bCs/>
                <w:i w:val="0"/>
                <w:color w:val="000000" w:themeColor="text1"/>
                <w:sz w:val="20"/>
                <w:szCs w:val="20"/>
              </w:rPr>
              <w:t>Next Steps</w:t>
            </w:r>
          </w:p>
        </w:tc>
      </w:tr>
      <w:tr w:rsidR="00AE61C0" w:rsidRPr="00993511" w14:paraId="42384D97"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FAF28C"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w:anchor="http://leginfo.legislature.ca.gov/faces/billNavClient.xhtml?bill_id=201520160AB492&amp;search_keywords=" w:history="1">
              <w:r w:rsidR="00AE61C0" w:rsidRPr="00993511">
                <w:rPr>
                  <w:rStyle w:val="Hyperlink"/>
                  <w:sz w:val="20"/>
                  <w:szCs w:val="20"/>
                </w:rPr>
                <w:t>AB 492</w:t>
              </w:r>
            </w:hyperlink>
            <w:r w:rsidR="00AE61C0" w:rsidRPr="00993511">
              <w:rPr>
                <w:sz w:val="20"/>
                <w:szCs w:val="20"/>
              </w:rPr>
              <w:t xml:space="preserve"> – </w:t>
            </w:r>
            <w:hyperlink w:anchor="http://asmdc.org/members/a80/" w:history="1">
              <w:r w:rsidR="00AE61C0" w:rsidRPr="00993511">
                <w:rPr>
                  <w:rStyle w:val="Hyperlink"/>
                  <w:sz w:val="20"/>
                  <w:szCs w:val="20"/>
                </w:rPr>
                <w:t>Gonzalez</w:t>
              </w:r>
            </w:hyperlink>
            <w:r w:rsidR="00AE61C0" w:rsidRPr="00993511">
              <w:rPr>
                <w:rStyle w:val="Hyperlink"/>
                <w:sz w:val="20"/>
                <w:szCs w:val="20"/>
              </w:rPr>
              <w:t xml:space="preserve"> – (D)</w:t>
            </w:r>
          </w:p>
          <w:p w14:paraId="79379AF4"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Room # </w:t>
            </w:r>
            <w:proofErr w:type="gramStart"/>
            <w:r w:rsidRPr="00993511">
              <w:rPr>
                <w:sz w:val="20"/>
                <w:szCs w:val="20"/>
              </w:rPr>
              <w:t>6013  Tel.</w:t>
            </w:r>
            <w:proofErr w:type="gramEnd"/>
            <w:r w:rsidRPr="00993511">
              <w:rPr>
                <w:sz w:val="20"/>
                <w:szCs w:val="20"/>
              </w:rPr>
              <w:t xml:space="preserve"> 916-319-2080</w:t>
            </w:r>
          </w:p>
          <w:p w14:paraId="6540886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 xml:space="preserve">Andrea </w:t>
            </w:r>
            <w:proofErr w:type="spellStart"/>
            <w:r w:rsidRPr="00993511">
              <w:rPr>
                <w:color w:val="000000"/>
                <w:sz w:val="20"/>
                <w:szCs w:val="20"/>
              </w:rPr>
              <w:t>SanMiguel</w:t>
            </w:r>
            <w:proofErr w:type="spellEnd"/>
          </w:p>
          <w:p w14:paraId="77BD20A4" w14:textId="77777777" w:rsidR="00AE61C0" w:rsidRPr="00993511" w:rsidRDefault="00DF1129" w:rsidP="00992046">
            <w:pPr>
              <w:pStyle w:val="NoSpacing"/>
              <w:framePr w:hSpace="0" w:wrap="auto" w:vAnchor="margin" w:xAlign="left" w:yAlign="inline"/>
              <w:shd w:val="clear" w:color="auto" w:fill="FFFFFF" w:themeFill="background1"/>
              <w:suppressOverlap w:val="0"/>
              <w:rPr>
                <w:sz w:val="20"/>
                <w:szCs w:val="20"/>
              </w:rPr>
            </w:pPr>
            <w:hyperlink r:id="rId32" w:history="1">
              <w:r w:rsidR="00AE61C0" w:rsidRPr="00993511">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2D9A3C40" w14:textId="65F8A87D" w:rsidR="00AE61C0" w:rsidRPr="00993511" w:rsidRDefault="00B81536" w:rsidP="00992046">
            <w:pPr>
              <w:pStyle w:val="NoSpacing"/>
              <w:framePr w:hSpace="0" w:wrap="auto" w:vAnchor="margin" w:xAlign="left" w:yAlign="inline"/>
              <w:shd w:val="clear" w:color="auto" w:fill="FFFFFF" w:themeFill="background1"/>
              <w:suppressOverlap w:val="0"/>
              <w:rPr>
                <w:color w:val="000000"/>
                <w:sz w:val="20"/>
                <w:szCs w:val="20"/>
              </w:rPr>
            </w:pPr>
            <w:r>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110622B8" w14:textId="77777777" w:rsidR="00AE61C0" w:rsidRPr="00993511" w:rsidRDefault="00AE61C0" w:rsidP="00992046">
            <w:pPr>
              <w:shd w:val="clear" w:color="auto" w:fill="FFFFFF" w:themeFill="background1"/>
              <w:rPr>
                <w:sz w:val="20"/>
                <w:szCs w:val="20"/>
              </w:rPr>
            </w:pPr>
            <w:r w:rsidRPr="00993511">
              <w:rPr>
                <w:sz w:val="20"/>
                <w:szCs w:val="20"/>
              </w:rPr>
              <w:t>CalWORKs – Would require counties to issue $50 ancillary services for diapers on an EBT card.</w:t>
            </w:r>
          </w:p>
        </w:tc>
        <w:tc>
          <w:tcPr>
            <w:tcW w:w="1983" w:type="dxa"/>
            <w:tcBorders>
              <w:left w:val="single" w:sz="4" w:space="0" w:color="auto"/>
              <w:bottom w:val="single" w:sz="4" w:space="0" w:color="auto"/>
              <w:right w:val="single" w:sz="4" w:space="0" w:color="auto"/>
            </w:tcBorders>
            <w:shd w:val="clear" w:color="auto" w:fill="FFFFFF" w:themeFill="background1"/>
          </w:tcPr>
          <w:p w14:paraId="700D1DAC" w14:textId="68D5DF33" w:rsidR="00AE61C0" w:rsidRPr="00993511"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5ADAB244"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505684F"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r:id="rId33" w:history="1">
              <w:r w:rsidR="00AE61C0" w:rsidRPr="005E69C1">
                <w:rPr>
                  <w:rStyle w:val="Hyperlink"/>
                  <w:sz w:val="20"/>
                  <w:szCs w:val="20"/>
                </w:rPr>
                <w:t>AB 1584</w:t>
              </w:r>
            </w:hyperlink>
            <w:r w:rsidR="00AE61C0" w:rsidRPr="00993511">
              <w:rPr>
                <w:sz w:val="20"/>
                <w:szCs w:val="20"/>
              </w:rPr>
              <w:t xml:space="preserve"> – </w:t>
            </w:r>
            <w:hyperlink r:id="rId34" w:history="1">
              <w:r w:rsidR="00AE61C0" w:rsidRPr="00520353">
                <w:rPr>
                  <w:rStyle w:val="Hyperlink"/>
                  <w:sz w:val="20"/>
                  <w:szCs w:val="20"/>
                </w:rPr>
                <w:t>Brown</w:t>
              </w:r>
            </w:hyperlink>
            <w:r w:rsidR="00AE61C0" w:rsidRPr="00993511">
              <w:rPr>
                <w:rStyle w:val="Hyperlink"/>
                <w:sz w:val="20"/>
                <w:szCs w:val="20"/>
              </w:rPr>
              <w:t xml:space="preserve"> – (D)</w:t>
            </w:r>
          </w:p>
          <w:p w14:paraId="3B7F58FE"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Pr>
                <w:sz w:val="20"/>
                <w:szCs w:val="20"/>
              </w:rPr>
              <w:t>Room # 2136 - Tel. 916- 319-2047</w:t>
            </w:r>
          </w:p>
          <w:p w14:paraId="1F85EE41"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Pr>
                <w:sz w:val="20"/>
                <w:szCs w:val="20"/>
              </w:rPr>
              <w:t>Shannon McKinley</w:t>
            </w:r>
          </w:p>
          <w:p w14:paraId="7011EF41" w14:textId="77777777" w:rsidR="00AE61C0" w:rsidRPr="00993511" w:rsidRDefault="00DF1129" w:rsidP="00992046">
            <w:pPr>
              <w:pStyle w:val="NoSpacing"/>
              <w:framePr w:hSpace="0" w:wrap="auto" w:vAnchor="margin" w:xAlign="left" w:yAlign="inline"/>
              <w:shd w:val="clear" w:color="auto" w:fill="FFFFFF" w:themeFill="background1"/>
              <w:suppressOverlap w:val="0"/>
              <w:rPr>
                <w:sz w:val="20"/>
                <w:szCs w:val="20"/>
              </w:rPr>
            </w:pPr>
            <w:hyperlink r:id="rId35" w:history="1">
              <w:r w:rsidR="00AE61C0" w:rsidRPr="001F19C8">
                <w:rPr>
                  <w:rStyle w:val="Hyperlink"/>
                  <w:sz w:val="20"/>
                  <w:szCs w:val="20"/>
                </w:rPr>
                <w:t xml:space="preserve"> Shannon.McKinley@asm.ca.gov</w:t>
              </w:r>
            </w:hyperlink>
          </w:p>
          <w:p w14:paraId="7B1480ED"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5CA30F17"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36" w:history="1">
              <w:r w:rsidR="00AE61C0" w:rsidRPr="00993511">
                <w:rPr>
                  <w:rStyle w:val="Hyperlink"/>
                  <w:rFonts w:cs="Arial"/>
                  <w:sz w:val="20"/>
                  <w:szCs w:val="20"/>
                </w:rPr>
                <w:t>WCLP</w:t>
              </w:r>
            </w:hyperlink>
          </w:p>
          <w:p w14:paraId="728D6A46" w14:textId="77777777" w:rsidR="00AE61C0" w:rsidRDefault="00AE61C0" w:rsidP="00992046">
            <w:pPr>
              <w:pStyle w:val="NoSpacing"/>
              <w:framePr w:hSpace="0" w:wrap="auto" w:vAnchor="margin" w:xAlign="left" w:yAlign="inline"/>
              <w:shd w:val="clear" w:color="auto" w:fill="FFFFFF" w:themeFill="background1"/>
              <w:suppressOverlap w:val="0"/>
              <w:rPr>
                <w:color w:val="FF0000"/>
                <w:sz w:val="20"/>
                <w:szCs w:val="20"/>
              </w:rPr>
            </w:pPr>
          </w:p>
          <w:p w14:paraId="3632ED6D" w14:textId="77777777" w:rsidR="00B81536" w:rsidRDefault="00B81536" w:rsidP="00992046">
            <w:pPr>
              <w:pStyle w:val="NoSpacing"/>
              <w:framePr w:hSpace="0" w:wrap="auto" w:vAnchor="margin" w:xAlign="left" w:yAlign="inline"/>
              <w:shd w:val="clear" w:color="auto" w:fill="FFFFFF" w:themeFill="background1"/>
              <w:suppressOverlap w:val="0"/>
              <w:rPr>
                <w:color w:val="FF0000"/>
                <w:sz w:val="20"/>
                <w:szCs w:val="20"/>
              </w:rPr>
            </w:pPr>
          </w:p>
          <w:p w14:paraId="7686BD18" w14:textId="5ACB3AF3" w:rsidR="00B81536" w:rsidRPr="00993511" w:rsidRDefault="00B81536" w:rsidP="00992046">
            <w:pPr>
              <w:pStyle w:val="NoSpacing"/>
              <w:framePr w:hSpace="0" w:wrap="auto" w:vAnchor="margin" w:xAlign="left" w:yAlign="inline"/>
              <w:shd w:val="clear" w:color="auto" w:fill="FFFFFF" w:themeFill="background1"/>
              <w:suppressOverlap w:val="0"/>
              <w:rPr>
                <w:color w:val="000000"/>
                <w:sz w:val="20"/>
                <w:szCs w:val="20"/>
              </w:rPr>
            </w:pPr>
            <w:r w:rsidRPr="00B81536">
              <w:rPr>
                <w:color w:val="000000" w:themeColor="text1"/>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2A113675" w14:textId="432FC476" w:rsidR="00AE61C0" w:rsidRPr="00993511" w:rsidRDefault="00AE61C0" w:rsidP="009B5A38">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Pr>
                <w:b w:val="0"/>
                <w:i w:val="0"/>
                <w:color w:val="000000" w:themeColor="text1"/>
                <w:sz w:val="20"/>
                <w:szCs w:val="20"/>
              </w:rPr>
              <w:t>This bill would reinstate the SSI COLA for SSI recipient only, and not CalWORKs..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DEEBD22" w14:textId="4CF6BD98" w:rsidR="00AE61C0" w:rsidRPr="005C5A1D"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7749E488"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2F5D0A5"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r:id="rId37" w:history="1">
              <w:r w:rsidR="00AE61C0" w:rsidRPr="00993511">
                <w:rPr>
                  <w:rStyle w:val="Hyperlink"/>
                  <w:sz w:val="20"/>
                  <w:szCs w:val="20"/>
                </w:rPr>
                <w:t>AB 1742</w:t>
              </w:r>
            </w:hyperlink>
            <w:r w:rsidR="00AE61C0" w:rsidRPr="00993511">
              <w:rPr>
                <w:sz w:val="20"/>
                <w:szCs w:val="20"/>
              </w:rPr>
              <w:t xml:space="preserve">- </w:t>
            </w:r>
            <w:hyperlink r:id="rId38" w:history="1">
              <w:r w:rsidR="00AE61C0" w:rsidRPr="00993511">
                <w:rPr>
                  <w:rStyle w:val="Hyperlink"/>
                  <w:sz w:val="20"/>
                  <w:szCs w:val="20"/>
                </w:rPr>
                <w:t>Stone</w:t>
              </w:r>
            </w:hyperlink>
            <w:r w:rsidR="00AE61C0" w:rsidRPr="00993511">
              <w:rPr>
                <w:rStyle w:val="Hyperlink"/>
                <w:sz w:val="20"/>
                <w:szCs w:val="20"/>
              </w:rPr>
              <w:t xml:space="preserve"> –(D)</w:t>
            </w:r>
          </w:p>
          <w:p w14:paraId="7B51F9AB"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4139 -  Tel. 916-319-2077</w:t>
            </w:r>
          </w:p>
          <w:p w14:paraId="12E40A0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Gabriel Villarreal</w:t>
            </w:r>
          </w:p>
          <w:p w14:paraId="5160D65A" w14:textId="77777777" w:rsidR="00AE61C0" w:rsidRPr="00993511" w:rsidRDefault="00DF1129" w:rsidP="00992046">
            <w:pPr>
              <w:pStyle w:val="NoSpacing"/>
              <w:framePr w:hSpace="0" w:wrap="auto" w:vAnchor="margin" w:xAlign="left" w:yAlign="inline"/>
              <w:shd w:val="clear" w:color="auto" w:fill="FFFFFF" w:themeFill="background1"/>
              <w:suppressOverlap w:val="0"/>
              <w:rPr>
                <w:sz w:val="20"/>
                <w:szCs w:val="20"/>
              </w:rPr>
            </w:pPr>
            <w:hyperlink r:id="rId39" w:history="1">
              <w:r w:rsidR="00AE61C0" w:rsidRPr="00993511">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0B0C1C8E"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40" w:history="1">
              <w:r w:rsidR="00AE61C0" w:rsidRPr="00993511">
                <w:rPr>
                  <w:rStyle w:val="Hyperlink"/>
                  <w:rFonts w:cs="Arial"/>
                  <w:sz w:val="20"/>
                  <w:szCs w:val="20"/>
                </w:rPr>
                <w:t>WCLP</w:t>
              </w:r>
            </w:hyperlink>
            <w:r w:rsidR="00AE61C0" w:rsidRPr="00993511">
              <w:rPr>
                <w:rStyle w:val="Hyperlink"/>
                <w:rFonts w:cs="Arial"/>
                <w:sz w:val="20"/>
                <w:szCs w:val="20"/>
              </w:rPr>
              <w:t xml:space="preserve"> &amp;</w:t>
            </w:r>
          </w:p>
          <w:p w14:paraId="6AB02F9A"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41" w:history="1">
              <w:r w:rsidR="00AE61C0" w:rsidRPr="00993511">
                <w:rPr>
                  <w:rStyle w:val="Hyperlink"/>
                  <w:sz w:val="20"/>
                  <w:szCs w:val="20"/>
                </w:rPr>
                <w:t>CCWRO</w:t>
              </w:r>
            </w:hyperlink>
            <w:r w:rsidR="00AE61C0" w:rsidRPr="00993511">
              <w:rPr>
                <w:rFonts w:cs="Arial"/>
                <w:color w:val="000000"/>
                <w:sz w:val="20"/>
                <w:szCs w:val="20"/>
              </w:rPr>
              <w:t xml:space="preserve"> </w:t>
            </w:r>
          </w:p>
          <w:p w14:paraId="041F13BF"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37452FF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744E3606" w14:textId="77777777" w:rsidR="00AE61C0" w:rsidRPr="00993511" w:rsidRDefault="00AE61C0" w:rsidP="00992046">
            <w:pPr>
              <w:shd w:val="clear" w:color="auto" w:fill="FFFFFF" w:themeFill="background1"/>
              <w:rPr>
                <w:color w:val="000000"/>
                <w:sz w:val="20"/>
                <w:szCs w:val="20"/>
              </w:rPr>
            </w:pPr>
            <w:r>
              <w:rPr>
                <w:rFonts w:eastAsia="Times New Roman"/>
                <w:sz w:val="20"/>
                <w:szCs w:val="20"/>
              </w:rPr>
              <w:t>CalWORKs - This bill</w:t>
            </w:r>
            <w:r w:rsidRPr="00993511">
              <w:rPr>
                <w:rFonts w:eastAsia="Times New Roman"/>
                <w:sz w:val="20"/>
                <w:szCs w:val="20"/>
              </w:rPr>
              <w:t xml:space="preserve"> would also increase the earned income disregard to $450 plus 70% of the reminder.</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8EC975A" w14:textId="1084EB6C" w:rsidR="009B5A38"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Held in </w:t>
            </w:r>
            <w:r w:rsidRPr="00993511">
              <w:rPr>
                <w:b w:val="0"/>
                <w:i w:val="0"/>
                <w:color w:val="000000" w:themeColor="text1"/>
                <w:sz w:val="20"/>
                <w:szCs w:val="20"/>
              </w:rPr>
              <w:t xml:space="preserve">Senate </w:t>
            </w:r>
          </w:p>
          <w:p w14:paraId="47772745" w14:textId="77777777" w:rsidR="009B5A38"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Appropriations</w:t>
            </w:r>
          </w:p>
          <w:p w14:paraId="69B59CB6" w14:textId="4E471B3B" w:rsidR="00AE61C0" w:rsidRPr="00993511"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Suspense File</w:t>
            </w:r>
          </w:p>
        </w:tc>
      </w:tr>
      <w:tr w:rsidR="00AE61C0" w:rsidRPr="00993511" w14:paraId="0FF9EF6D"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68D11D41"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r:id="rId42" w:history="1">
              <w:r w:rsidR="00AE61C0" w:rsidRPr="00993511">
                <w:rPr>
                  <w:rStyle w:val="Hyperlink"/>
                  <w:sz w:val="20"/>
                  <w:szCs w:val="20"/>
                </w:rPr>
                <w:t>AB 1747</w:t>
              </w:r>
            </w:hyperlink>
            <w:r w:rsidR="00AE61C0" w:rsidRPr="00993511">
              <w:rPr>
                <w:sz w:val="20"/>
                <w:szCs w:val="20"/>
              </w:rPr>
              <w:t xml:space="preserve"> - </w:t>
            </w:r>
            <w:hyperlink r:id="rId43" w:history="1">
              <w:r w:rsidR="00AE61C0" w:rsidRPr="00993511">
                <w:rPr>
                  <w:rStyle w:val="Hyperlink"/>
                  <w:sz w:val="20"/>
                  <w:szCs w:val="20"/>
                </w:rPr>
                <w:t>Weber</w:t>
              </w:r>
            </w:hyperlink>
            <w:r w:rsidR="00AE61C0" w:rsidRPr="00993511">
              <w:rPr>
                <w:rStyle w:val="Hyperlink"/>
                <w:sz w:val="20"/>
                <w:szCs w:val="20"/>
              </w:rPr>
              <w:t xml:space="preserve"> – (D)</w:t>
            </w:r>
          </w:p>
          <w:p w14:paraId="395C3D86"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6026 - Tel. 916- 319-2079</w:t>
            </w:r>
          </w:p>
          <w:p w14:paraId="22B121A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Marcus McKinney</w:t>
            </w:r>
          </w:p>
          <w:p w14:paraId="1D9A0C8B" w14:textId="57902C48" w:rsidR="00AE61C0" w:rsidRPr="00993511" w:rsidRDefault="00DF1129" w:rsidP="00992046">
            <w:pPr>
              <w:pStyle w:val="NoSpacing"/>
              <w:framePr w:hSpace="0" w:wrap="auto" w:vAnchor="margin" w:xAlign="left" w:yAlign="inline"/>
              <w:shd w:val="clear" w:color="auto" w:fill="FFFFFF" w:themeFill="background1"/>
              <w:suppressOverlap w:val="0"/>
              <w:rPr>
                <w:sz w:val="20"/>
                <w:szCs w:val="20"/>
              </w:rPr>
            </w:pPr>
            <w:hyperlink r:id="rId44" w:history="1">
              <w:r w:rsidR="00AE61C0" w:rsidRPr="00993511">
                <w:rPr>
                  <w:rStyle w:val="Hyperlink"/>
                  <w:sz w:val="20"/>
                  <w:szCs w:val="20"/>
                </w:rPr>
                <w:t>Marcus.mckinney@asm.ca.gov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39DFE493"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45" w:history="1">
              <w:r w:rsidR="00AE61C0" w:rsidRPr="00993511">
                <w:rPr>
                  <w:rStyle w:val="Hyperlink"/>
                  <w:rFonts w:cs="Arial"/>
                  <w:sz w:val="20"/>
                  <w:szCs w:val="20"/>
                </w:rPr>
                <w:t>WCLP</w:t>
              </w:r>
            </w:hyperlink>
          </w:p>
          <w:p w14:paraId="5D50A67B"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7A0F96AB"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43142418" w14:textId="77777777" w:rsidR="00AE61C0" w:rsidRPr="00993511" w:rsidRDefault="00AE61C0" w:rsidP="00992046">
            <w:pPr>
              <w:shd w:val="clear" w:color="auto" w:fill="FFFFFF" w:themeFill="background1"/>
              <w:rPr>
                <w:sz w:val="20"/>
                <w:szCs w:val="20"/>
              </w:rPr>
            </w:pPr>
            <w:r w:rsidRPr="00993511">
              <w:rPr>
                <w:rFonts w:eastAsia="Times New Roman"/>
                <w:sz w:val="20"/>
                <w:szCs w:val="20"/>
              </w:rPr>
              <w:t>CalFresh – This bill would make food available to college students eligible for CalFresh in various ways.</w:t>
            </w:r>
          </w:p>
        </w:tc>
        <w:tc>
          <w:tcPr>
            <w:tcW w:w="1983" w:type="dxa"/>
            <w:tcBorders>
              <w:left w:val="single" w:sz="4" w:space="0" w:color="auto"/>
              <w:bottom w:val="single" w:sz="4" w:space="0" w:color="auto"/>
              <w:right w:val="single" w:sz="4" w:space="0" w:color="auto"/>
            </w:tcBorders>
            <w:shd w:val="clear" w:color="auto" w:fill="FFFFFF" w:themeFill="background1"/>
          </w:tcPr>
          <w:p w14:paraId="363AFC9D" w14:textId="0DF8D2B0" w:rsidR="00AE61C0" w:rsidRPr="00993511" w:rsidRDefault="009B5A38" w:rsidP="00992046">
            <w:pPr>
              <w:pStyle w:val="NoSpacing"/>
              <w:framePr w:hSpace="0" w:wrap="auto" w:vAnchor="margin" w:xAlign="left" w:yAlign="inline"/>
              <w:shd w:val="clear" w:color="auto" w:fill="FFFFFF" w:themeFill="background1"/>
              <w:ind w:right="-22"/>
              <w:suppressOverlap w:val="0"/>
              <w:rPr>
                <w:color w:val="000000"/>
                <w:sz w:val="20"/>
                <w:szCs w:val="20"/>
              </w:rPr>
            </w:pPr>
            <w:r>
              <w:rPr>
                <w:b w:val="0"/>
                <w:i w:val="0"/>
                <w:color w:val="000000" w:themeColor="text1"/>
                <w:sz w:val="20"/>
                <w:szCs w:val="20"/>
              </w:rPr>
              <w:t>Waiting for Senate Floor Action</w:t>
            </w:r>
          </w:p>
        </w:tc>
      </w:tr>
      <w:tr w:rsidR="00AE61C0" w:rsidRPr="00993511" w14:paraId="34690015"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62DAA7" w14:textId="77777777" w:rsidR="00AE61C0" w:rsidRPr="00993511" w:rsidRDefault="00DF1129" w:rsidP="00992046">
            <w:pPr>
              <w:pStyle w:val="NoSpacing"/>
              <w:framePr w:hSpace="0" w:wrap="auto" w:vAnchor="margin" w:xAlign="left" w:yAlign="inline"/>
              <w:shd w:val="clear" w:color="auto" w:fill="FFFFFF" w:themeFill="background1"/>
              <w:suppressOverlap w:val="0"/>
              <w:rPr>
                <w:color w:val="0000FF"/>
                <w:sz w:val="20"/>
                <w:szCs w:val="20"/>
              </w:rPr>
            </w:pPr>
            <w:hyperlink r:id="rId46" w:history="1">
              <w:r w:rsidR="00AE61C0" w:rsidRPr="00993511">
                <w:rPr>
                  <w:rStyle w:val="Hyperlink"/>
                  <w:sz w:val="20"/>
                  <w:szCs w:val="20"/>
                </w:rPr>
                <w:t>AB 1770</w:t>
              </w:r>
            </w:hyperlink>
            <w:r w:rsidR="00AE61C0" w:rsidRPr="00993511">
              <w:rPr>
                <w:sz w:val="20"/>
                <w:szCs w:val="20"/>
              </w:rPr>
              <w:t xml:space="preserve"> - </w:t>
            </w:r>
            <w:hyperlink r:id="rId47" w:history="1">
              <w:proofErr w:type="spellStart"/>
              <w:r w:rsidR="00AE61C0" w:rsidRPr="00993511">
                <w:rPr>
                  <w:rStyle w:val="Hyperlink"/>
                  <w:sz w:val="20"/>
                  <w:szCs w:val="20"/>
                </w:rPr>
                <w:t>Alejo</w:t>
              </w:r>
              <w:proofErr w:type="spellEnd"/>
            </w:hyperlink>
            <w:r w:rsidR="00AE61C0" w:rsidRPr="00993511">
              <w:rPr>
                <w:rStyle w:val="Hyperlink"/>
                <w:sz w:val="20"/>
                <w:szCs w:val="20"/>
              </w:rPr>
              <w:t xml:space="preserve"> - (D) </w:t>
            </w:r>
          </w:p>
          <w:p w14:paraId="256AF909"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#2196 -  Tel. 916--319-2030</w:t>
            </w:r>
          </w:p>
          <w:p w14:paraId="13E082E0"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proofErr w:type="spellStart"/>
            <w:r w:rsidRPr="00993511">
              <w:rPr>
                <w:sz w:val="20"/>
                <w:szCs w:val="20"/>
              </w:rPr>
              <w:t>Paco</w:t>
            </w:r>
            <w:proofErr w:type="spellEnd"/>
            <w:r w:rsidRPr="00993511">
              <w:rPr>
                <w:sz w:val="20"/>
                <w:szCs w:val="20"/>
              </w:rPr>
              <w:t xml:space="preserve"> Torres</w:t>
            </w:r>
          </w:p>
          <w:p w14:paraId="27098320" w14:textId="77777777" w:rsidR="00AE61C0" w:rsidRPr="00993511" w:rsidRDefault="00DF1129" w:rsidP="00992046">
            <w:pPr>
              <w:pStyle w:val="NoSpacing"/>
              <w:framePr w:hSpace="0" w:wrap="auto" w:vAnchor="margin" w:xAlign="left" w:yAlign="inline"/>
              <w:shd w:val="clear" w:color="auto" w:fill="FFFFFF" w:themeFill="background1"/>
              <w:suppressOverlap w:val="0"/>
              <w:rPr>
                <w:color w:val="000000"/>
                <w:sz w:val="20"/>
                <w:szCs w:val="20"/>
              </w:rPr>
            </w:pPr>
            <w:hyperlink r:id="rId48" w:history="1">
              <w:r w:rsidR="00AE61C0" w:rsidRPr="00993511">
                <w:rPr>
                  <w:rStyle w:val="Hyperlink"/>
                  <w:sz w:val="20"/>
                  <w:szCs w:val="20"/>
                </w:rPr>
                <w:t>Paco.torres@asm.ca.gov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32F81B7F"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p w14:paraId="7343ABCE"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49" w:history="1">
              <w:r w:rsidR="00AE61C0" w:rsidRPr="00993511">
                <w:rPr>
                  <w:rStyle w:val="Hyperlink"/>
                  <w:rFonts w:cs="Arial"/>
                  <w:sz w:val="20"/>
                  <w:szCs w:val="20"/>
                </w:rPr>
                <w:t>WCLP</w:t>
              </w:r>
            </w:hyperlink>
          </w:p>
          <w:p w14:paraId="0622E16B" w14:textId="77777777" w:rsidR="00AE61C0" w:rsidRDefault="00AE61C0" w:rsidP="00992046">
            <w:pPr>
              <w:pStyle w:val="NoSpacing"/>
              <w:framePr w:hSpace="0" w:wrap="auto" w:vAnchor="margin" w:xAlign="left" w:yAlign="inline"/>
              <w:shd w:val="clear" w:color="auto" w:fill="FFFFFF" w:themeFill="background1"/>
              <w:suppressOverlap w:val="0"/>
              <w:rPr>
                <w:color w:val="000000"/>
                <w:sz w:val="20"/>
                <w:szCs w:val="20"/>
              </w:rPr>
            </w:pPr>
          </w:p>
          <w:p w14:paraId="032E88C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2B42425D" w14:textId="77777777" w:rsidR="00AE61C0" w:rsidRPr="00993511" w:rsidRDefault="00AE61C0" w:rsidP="00992046">
            <w:pPr>
              <w:shd w:val="clear" w:color="auto" w:fill="FFFFFF" w:themeFill="background1"/>
              <w:rPr>
                <w:color w:val="000000"/>
                <w:sz w:val="20"/>
                <w:szCs w:val="20"/>
              </w:rPr>
            </w:pPr>
            <w:r w:rsidRPr="00993511">
              <w:rPr>
                <w:sz w:val="20"/>
                <w:szCs w:val="20"/>
              </w:rPr>
              <w:t>CalFresh – This bill</w:t>
            </w:r>
            <w:r>
              <w:rPr>
                <w:sz w:val="20"/>
                <w:szCs w:val="20"/>
              </w:rPr>
              <w:t xml:space="preserve"> would provide CalFresh benefits to any persons lawfully residing in the USA</w:t>
            </w:r>
            <w:r w:rsidRPr="00993511">
              <w:rPr>
                <w:sz w:val="20"/>
                <w:szCs w:val="20"/>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4B87B90" w14:textId="219DF99E" w:rsidR="00AE61C0" w:rsidRPr="00993511" w:rsidRDefault="009B5A38" w:rsidP="00992046">
            <w:pPr>
              <w:pStyle w:val="NoSpacing"/>
              <w:framePr w:hSpace="0" w:wrap="auto" w:vAnchor="margin" w:xAlign="left" w:yAlign="inline"/>
              <w:shd w:val="clear" w:color="auto" w:fill="FFFFFF" w:themeFill="background1"/>
              <w:ind w:right="-22"/>
              <w:suppressOverlap w:val="0"/>
              <w:rPr>
                <w:color w:val="000000"/>
                <w:sz w:val="20"/>
                <w:szCs w:val="20"/>
              </w:rPr>
            </w:pPr>
            <w:r>
              <w:rPr>
                <w:b w:val="0"/>
                <w:i w:val="0"/>
                <w:color w:val="000000" w:themeColor="text1"/>
                <w:sz w:val="20"/>
                <w:szCs w:val="20"/>
              </w:rPr>
              <w:t>Waiting for Senate Floor Action</w:t>
            </w:r>
          </w:p>
        </w:tc>
      </w:tr>
      <w:tr w:rsidR="00AE61C0" w:rsidRPr="00993511" w14:paraId="68C15E73"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B34E505"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r:id="rId50" w:history="1">
              <w:r w:rsidR="00AE61C0" w:rsidRPr="00993511">
                <w:rPr>
                  <w:rStyle w:val="Hyperlink"/>
                  <w:sz w:val="20"/>
                  <w:szCs w:val="20"/>
                </w:rPr>
                <w:t>AB 1797</w:t>
              </w:r>
            </w:hyperlink>
            <w:r w:rsidR="00AE61C0" w:rsidRPr="00993511">
              <w:rPr>
                <w:sz w:val="20"/>
                <w:szCs w:val="20"/>
              </w:rPr>
              <w:t xml:space="preserve"> –</w:t>
            </w:r>
            <w:hyperlink r:id="rId51" w:history="1">
              <w:r w:rsidR="00AE61C0" w:rsidRPr="00993511">
                <w:rPr>
                  <w:rStyle w:val="Hyperlink"/>
                  <w:sz w:val="20"/>
                  <w:szCs w:val="20"/>
                </w:rPr>
                <w:t xml:space="preserve"> Lackey</w:t>
              </w:r>
            </w:hyperlink>
            <w:r w:rsidR="00AE61C0" w:rsidRPr="00993511">
              <w:rPr>
                <w:rStyle w:val="Hyperlink"/>
                <w:sz w:val="20"/>
                <w:szCs w:val="20"/>
              </w:rPr>
              <w:t xml:space="preserve"> – (R)</w:t>
            </w:r>
            <w:r w:rsidR="00AE61C0" w:rsidRPr="00993511">
              <w:rPr>
                <w:sz w:val="20"/>
                <w:szCs w:val="20"/>
              </w:rPr>
              <w:t xml:space="preserve"> &amp;  </w:t>
            </w:r>
            <w:hyperlink r:id="rId52" w:history="1">
              <w:r w:rsidR="00AE61C0" w:rsidRPr="00993511">
                <w:rPr>
                  <w:rStyle w:val="Hyperlink"/>
                  <w:sz w:val="20"/>
                  <w:szCs w:val="20"/>
                </w:rPr>
                <w:t>Weber</w:t>
              </w:r>
            </w:hyperlink>
            <w:r w:rsidR="00AE61C0" w:rsidRPr="00993511">
              <w:rPr>
                <w:rStyle w:val="Hyperlink"/>
                <w:sz w:val="20"/>
                <w:szCs w:val="20"/>
              </w:rPr>
              <w:t xml:space="preserve"> (D)</w:t>
            </w:r>
          </w:p>
          <w:p w14:paraId="7742BDEA"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 Tel. 916- 319-2036</w:t>
            </w:r>
          </w:p>
          <w:p w14:paraId="567CB6B0"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Antoine </w:t>
            </w:r>
            <w:proofErr w:type="spellStart"/>
            <w:r w:rsidRPr="00993511">
              <w:rPr>
                <w:sz w:val="20"/>
                <w:szCs w:val="20"/>
              </w:rPr>
              <w:t>Hage</w:t>
            </w:r>
            <w:proofErr w:type="spellEnd"/>
          </w:p>
          <w:p w14:paraId="0979615F" w14:textId="77777777" w:rsidR="00AE61C0" w:rsidRPr="00993511" w:rsidRDefault="00DF1129" w:rsidP="00992046">
            <w:pPr>
              <w:pStyle w:val="NoSpacing"/>
              <w:framePr w:hSpace="0" w:wrap="auto" w:vAnchor="margin" w:xAlign="left" w:yAlign="inline"/>
              <w:shd w:val="clear" w:color="auto" w:fill="FFFFFF" w:themeFill="background1"/>
              <w:suppressOverlap w:val="0"/>
              <w:rPr>
                <w:sz w:val="20"/>
                <w:szCs w:val="20"/>
              </w:rPr>
            </w:pPr>
            <w:hyperlink r:id="rId53" w:history="1">
              <w:r w:rsidR="00AE61C0" w:rsidRPr="00993511">
                <w:rPr>
                  <w:rStyle w:val="Hyperlink"/>
                  <w:sz w:val="20"/>
                  <w:szCs w:val="20"/>
                </w:rPr>
                <w:t>antoine.hage@asm.ca.gov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10992E6A"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5F965520" w14:textId="77777777" w:rsidR="00AE61C0"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r:id="rId54" w:history="1">
              <w:r w:rsidR="00AE61C0" w:rsidRPr="00993511">
                <w:rPr>
                  <w:rStyle w:val="Hyperlink"/>
                  <w:sz w:val="20"/>
                  <w:szCs w:val="20"/>
                </w:rPr>
                <w:t>CCWRO</w:t>
              </w:r>
            </w:hyperlink>
          </w:p>
          <w:p w14:paraId="254C8471"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0381B866" w14:textId="77777777" w:rsidR="00AE61C0" w:rsidRPr="00993511" w:rsidRDefault="00AE61C0" w:rsidP="00992046">
            <w:pPr>
              <w:shd w:val="clear" w:color="auto" w:fill="FFFFFF" w:themeFill="background1"/>
              <w:rPr>
                <w:sz w:val="20"/>
                <w:szCs w:val="20"/>
              </w:rPr>
            </w:pPr>
            <w:r w:rsidRPr="00993511">
              <w:rPr>
                <w:rFonts w:eastAsia="Times New Roman"/>
                <w:sz w:val="20"/>
                <w:szCs w:val="20"/>
              </w:rPr>
              <w:t xml:space="preserve">In-Home Supportive Services (IHSS) – This bill would require the county to give IHSS applicants a confirmation number when applying </w:t>
            </w:r>
          </w:p>
        </w:tc>
        <w:tc>
          <w:tcPr>
            <w:tcW w:w="1983" w:type="dxa"/>
            <w:tcBorders>
              <w:left w:val="single" w:sz="4" w:space="0" w:color="auto"/>
              <w:bottom w:val="single" w:sz="4" w:space="0" w:color="auto"/>
              <w:right w:val="single" w:sz="4" w:space="0" w:color="auto"/>
            </w:tcBorders>
            <w:shd w:val="clear" w:color="auto" w:fill="FFFFFF" w:themeFill="background1"/>
          </w:tcPr>
          <w:p w14:paraId="228BD043" w14:textId="44799EA8" w:rsidR="00AE61C0" w:rsidRPr="00993511"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051F8625"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D513FE3"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r:id="rId55" w:history="1">
              <w:r w:rsidR="00AE61C0" w:rsidRPr="00993511">
                <w:rPr>
                  <w:rStyle w:val="Hyperlink"/>
                  <w:sz w:val="20"/>
                  <w:szCs w:val="20"/>
                </w:rPr>
                <w:t>AB 1809</w:t>
              </w:r>
            </w:hyperlink>
            <w:r w:rsidR="00AE61C0" w:rsidRPr="00993511">
              <w:rPr>
                <w:sz w:val="20"/>
                <w:szCs w:val="20"/>
              </w:rPr>
              <w:t xml:space="preserve"> - </w:t>
            </w:r>
            <w:hyperlink r:id="rId56" w:history="1">
              <w:r w:rsidR="00AE61C0" w:rsidRPr="00993511">
                <w:rPr>
                  <w:rStyle w:val="Hyperlink"/>
                  <w:sz w:val="20"/>
                  <w:szCs w:val="20"/>
                </w:rPr>
                <w:t>Lopez</w:t>
              </w:r>
            </w:hyperlink>
            <w:r w:rsidR="00AE61C0" w:rsidRPr="00993511">
              <w:rPr>
                <w:rStyle w:val="Hyperlink"/>
                <w:sz w:val="20"/>
                <w:szCs w:val="20"/>
              </w:rPr>
              <w:t xml:space="preserve"> – (D)</w:t>
            </w:r>
          </w:p>
          <w:p w14:paraId="110CC6B4"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5160 - Tel. 916- 319-2039</w:t>
            </w:r>
          </w:p>
          <w:p w14:paraId="322F95B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Kristi Lopez</w:t>
            </w:r>
          </w:p>
          <w:p w14:paraId="668EB13E" w14:textId="77777777" w:rsidR="00AE61C0" w:rsidRPr="00993511" w:rsidRDefault="00DF1129" w:rsidP="00992046">
            <w:pPr>
              <w:pStyle w:val="NoSpacing"/>
              <w:framePr w:hSpace="0" w:wrap="auto" w:vAnchor="margin" w:xAlign="left" w:yAlign="inline"/>
              <w:shd w:val="clear" w:color="auto" w:fill="FFFFFF" w:themeFill="background1"/>
              <w:suppressOverlap w:val="0"/>
              <w:rPr>
                <w:sz w:val="20"/>
                <w:szCs w:val="20"/>
              </w:rPr>
            </w:pPr>
            <w:hyperlink r:id="rId57" w:history="1">
              <w:r w:rsidR="00AE61C0" w:rsidRPr="00993511">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0B3280BA"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2B8113F2"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11E7037C"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CalWORKs - This bill would eliminate any asset test for the CalWORKs program.</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0A54EF5" w14:textId="77777777" w:rsidR="009B5A38"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Held in </w:t>
            </w:r>
            <w:r w:rsidRPr="00993511">
              <w:rPr>
                <w:b w:val="0"/>
                <w:i w:val="0"/>
                <w:color w:val="000000" w:themeColor="text1"/>
                <w:sz w:val="20"/>
                <w:szCs w:val="20"/>
              </w:rPr>
              <w:t xml:space="preserve">Senate </w:t>
            </w:r>
          </w:p>
          <w:p w14:paraId="50D2CE7E" w14:textId="77777777" w:rsidR="009B5A38"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Appropriations</w:t>
            </w:r>
          </w:p>
          <w:p w14:paraId="50CA8A11" w14:textId="4248882C" w:rsidR="00AE61C0"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Suspense File</w:t>
            </w:r>
          </w:p>
        </w:tc>
      </w:tr>
      <w:tr w:rsidR="00AE61C0" w:rsidRPr="00993511" w14:paraId="06B4158D"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569F65C"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r:id="rId58" w:history="1">
              <w:r w:rsidR="00AE61C0" w:rsidRPr="00993511">
                <w:rPr>
                  <w:rStyle w:val="Hyperlink"/>
                  <w:sz w:val="20"/>
                  <w:szCs w:val="20"/>
                </w:rPr>
                <w:t>AB 2057</w:t>
              </w:r>
            </w:hyperlink>
            <w:r w:rsidR="00AE61C0" w:rsidRPr="00993511">
              <w:rPr>
                <w:sz w:val="20"/>
                <w:szCs w:val="20"/>
              </w:rPr>
              <w:t xml:space="preserve"> - </w:t>
            </w:r>
            <w:hyperlink r:id="rId59" w:history="1">
              <w:r w:rsidR="00AE61C0" w:rsidRPr="00993511">
                <w:rPr>
                  <w:rStyle w:val="Hyperlink"/>
                  <w:sz w:val="20"/>
                  <w:szCs w:val="20"/>
                </w:rPr>
                <w:t>Stone</w:t>
              </w:r>
            </w:hyperlink>
            <w:r w:rsidR="00AE61C0" w:rsidRPr="00993511">
              <w:rPr>
                <w:rStyle w:val="Hyperlink"/>
                <w:sz w:val="20"/>
                <w:szCs w:val="20"/>
              </w:rPr>
              <w:t xml:space="preserve"> – (D)</w:t>
            </w:r>
          </w:p>
          <w:p w14:paraId="6D1CF4BF"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4139 -  Tel. 916-319-2077</w:t>
            </w:r>
          </w:p>
          <w:p w14:paraId="0AE62E9D"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Gabriel Villarreal</w:t>
            </w:r>
          </w:p>
          <w:p w14:paraId="3B96EDD0" w14:textId="77777777" w:rsidR="00AE61C0" w:rsidRPr="00993511" w:rsidRDefault="00DF1129" w:rsidP="00992046">
            <w:pPr>
              <w:pStyle w:val="NoSpacing"/>
              <w:framePr w:hSpace="0" w:wrap="auto" w:vAnchor="margin" w:xAlign="left" w:yAlign="inline"/>
              <w:shd w:val="clear" w:color="auto" w:fill="FFFFFF" w:themeFill="background1"/>
              <w:suppressOverlap w:val="0"/>
              <w:rPr>
                <w:color w:val="000000"/>
                <w:sz w:val="20"/>
                <w:szCs w:val="20"/>
              </w:rPr>
            </w:pPr>
            <w:hyperlink r:id="rId60" w:history="1">
              <w:r w:rsidR="00AE61C0" w:rsidRPr="00993511">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282E27EB"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0DBE36AB"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61" w:history="1">
              <w:r w:rsidR="00AE61C0" w:rsidRPr="00993511">
                <w:rPr>
                  <w:rStyle w:val="Hyperlink"/>
                  <w:rFonts w:cs="Arial"/>
                  <w:sz w:val="20"/>
                  <w:szCs w:val="20"/>
                </w:rPr>
                <w:t>WCLP</w:t>
              </w:r>
            </w:hyperlink>
          </w:p>
          <w:p w14:paraId="5543FEDC" w14:textId="77777777" w:rsidR="00AE61C0" w:rsidRDefault="00AE61C0" w:rsidP="00992046">
            <w:pPr>
              <w:pStyle w:val="NoSpacing"/>
              <w:framePr w:hSpace="0" w:wrap="auto" w:vAnchor="margin" w:xAlign="left" w:yAlign="inline"/>
              <w:shd w:val="clear" w:color="auto" w:fill="FFFFFF" w:themeFill="background1"/>
              <w:suppressOverlap w:val="0"/>
              <w:rPr>
                <w:color w:val="000000"/>
                <w:sz w:val="20"/>
                <w:szCs w:val="20"/>
              </w:rPr>
            </w:pPr>
          </w:p>
          <w:p w14:paraId="2C95155D"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6E6169A6"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CalWORKs - This </w:t>
            </w:r>
            <w:r>
              <w:rPr>
                <w:b w:val="0"/>
                <w:i w:val="0"/>
                <w:color w:val="000000" w:themeColor="text1"/>
                <w:sz w:val="20"/>
                <w:szCs w:val="20"/>
              </w:rPr>
              <w:t>would exempt victims of domestic violence from participating in CalFresh work programs.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BDE356B" w14:textId="67223A40" w:rsidR="00AE61C0" w:rsidRPr="00993511"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274D02A4"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5AB873B"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r:id="rId62" w:history="1">
              <w:r w:rsidR="00AE61C0" w:rsidRPr="00993511">
                <w:rPr>
                  <w:rStyle w:val="Hyperlink"/>
                  <w:sz w:val="20"/>
                  <w:szCs w:val="20"/>
                </w:rPr>
                <w:t>AB 2062</w:t>
              </w:r>
            </w:hyperlink>
            <w:r w:rsidR="00AE61C0" w:rsidRPr="00993511">
              <w:rPr>
                <w:sz w:val="20"/>
                <w:szCs w:val="20"/>
              </w:rPr>
              <w:t xml:space="preserve"> - </w:t>
            </w:r>
            <w:hyperlink r:id="rId63" w:history="1">
              <w:r w:rsidR="00AE61C0" w:rsidRPr="00993511">
                <w:rPr>
                  <w:rStyle w:val="Hyperlink"/>
                  <w:sz w:val="20"/>
                  <w:szCs w:val="20"/>
                </w:rPr>
                <w:t>Lopez</w:t>
              </w:r>
            </w:hyperlink>
            <w:r w:rsidR="00AE61C0" w:rsidRPr="00993511">
              <w:rPr>
                <w:rStyle w:val="Hyperlink"/>
                <w:sz w:val="20"/>
                <w:szCs w:val="20"/>
              </w:rPr>
              <w:t xml:space="preserve"> – (D)</w:t>
            </w:r>
          </w:p>
          <w:p w14:paraId="606FC76F"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5160 - Tel. 916- 319-2039</w:t>
            </w:r>
          </w:p>
          <w:p w14:paraId="3B42E7D5"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Jasmine </w:t>
            </w:r>
            <w:proofErr w:type="spellStart"/>
            <w:r w:rsidRPr="00993511">
              <w:rPr>
                <w:sz w:val="20"/>
                <w:szCs w:val="20"/>
              </w:rPr>
              <w:t>Kullar</w:t>
            </w:r>
            <w:proofErr w:type="spellEnd"/>
          </w:p>
          <w:p w14:paraId="10C4AF8C" w14:textId="77777777" w:rsidR="00AE61C0" w:rsidRPr="00993511" w:rsidRDefault="00DF1129" w:rsidP="00992046">
            <w:pPr>
              <w:pStyle w:val="NoSpacing"/>
              <w:framePr w:hSpace="0" w:wrap="auto" w:vAnchor="margin" w:xAlign="left" w:yAlign="inline"/>
              <w:shd w:val="clear" w:color="auto" w:fill="FFFFFF" w:themeFill="background1"/>
              <w:suppressOverlap w:val="0"/>
              <w:rPr>
                <w:color w:val="0000FF"/>
                <w:u w:val="single"/>
              </w:rPr>
            </w:pPr>
            <w:hyperlink r:id="rId64" w:history="1">
              <w:r w:rsidR="00AE61C0" w:rsidRPr="00993511">
                <w:rPr>
                  <w:rStyle w:val="Hyperlink"/>
                  <w:sz w:val="20"/>
                  <w:szCs w:val="20"/>
                </w:rPr>
                <w:t xml:space="preserve"> Jasmine.Kullar@asm.ca.gov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648F472D"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67AA87D3"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65" w:history="1">
              <w:r w:rsidR="00AE61C0" w:rsidRPr="00993511">
                <w:rPr>
                  <w:rStyle w:val="Hyperlink"/>
                  <w:sz w:val="20"/>
                  <w:szCs w:val="20"/>
                </w:rPr>
                <w:t>CCWRO</w:t>
              </w:r>
            </w:hyperlink>
            <w:r w:rsidR="00AE61C0" w:rsidRPr="00993511">
              <w:rPr>
                <w:sz w:val="20"/>
                <w:szCs w:val="20"/>
              </w:rPr>
              <w:t xml:space="preserve"> </w:t>
            </w:r>
          </w:p>
          <w:p w14:paraId="14299ADF"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1B27221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4753DEB1" w14:textId="77777777" w:rsidR="00AE61C0" w:rsidRPr="00993511" w:rsidRDefault="00AE61C0" w:rsidP="00992046">
            <w:pPr>
              <w:shd w:val="clear" w:color="auto" w:fill="FFFFFF" w:themeFill="background1"/>
              <w:rPr>
                <w:sz w:val="20"/>
                <w:szCs w:val="20"/>
              </w:rPr>
            </w:pPr>
            <w:r w:rsidRPr="00993511">
              <w:rPr>
                <w:rFonts w:eastAsia="Times New Roman"/>
                <w:sz w:val="20"/>
                <w:szCs w:val="20"/>
              </w:rPr>
              <w:t>This bill would not assess an overpayment for CalWORKs for the month following the month of the change, like CalFresh.</w:t>
            </w:r>
          </w:p>
        </w:tc>
        <w:tc>
          <w:tcPr>
            <w:tcW w:w="1983" w:type="dxa"/>
            <w:tcBorders>
              <w:left w:val="single" w:sz="4" w:space="0" w:color="auto"/>
              <w:bottom w:val="single" w:sz="4" w:space="0" w:color="auto"/>
              <w:right w:val="single" w:sz="4" w:space="0" w:color="auto"/>
            </w:tcBorders>
            <w:shd w:val="clear" w:color="auto" w:fill="FFFFFF" w:themeFill="background1"/>
          </w:tcPr>
          <w:p w14:paraId="187A4F9D" w14:textId="4CDF8D51" w:rsidR="00AE61C0" w:rsidRPr="00993511" w:rsidRDefault="009B5A38" w:rsidP="00992046">
            <w:pPr>
              <w:pStyle w:val="NoSpacing"/>
              <w:framePr w:hSpace="0" w:wrap="auto" w:vAnchor="margin" w:xAlign="left" w:yAlign="inline"/>
              <w:shd w:val="clear" w:color="auto" w:fill="FFFFFF" w:themeFill="background1"/>
              <w:ind w:right="-22"/>
              <w:suppressOverlap w:val="0"/>
              <w:rPr>
                <w:color w:val="000000"/>
                <w:sz w:val="20"/>
                <w:szCs w:val="20"/>
              </w:rPr>
            </w:pPr>
            <w:r>
              <w:rPr>
                <w:b w:val="0"/>
                <w:i w:val="0"/>
                <w:color w:val="000000" w:themeColor="text1"/>
                <w:sz w:val="20"/>
                <w:szCs w:val="20"/>
              </w:rPr>
              <w:t>Waiting for Senate Floor Action</w:t>
            </w:r>
          </w:p>
        </w:tc>
      </w:tr>
      <w:tr w:rsidR="00AE61C0" w:rsidRPr="00993511" w14:paraId="59FC1A4C"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06B27CB"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r:id="rId66" w:history="1">
              <w:r w:rsidR="00AE61C0" w:rsidRPr="00993511">
                <w:rPr>
                  <w:rStyle w:val="Hyperlink"/>
                  <w:sz w:val="20"/>
                  <w:szCs w:val="20"/>
                </w:rPr>
                <w:t>AB 2346</w:t>
              </w:r>
            </w:hyperlink>
            <w:r w:rsidR="00AE61C0" w:rsidRPr="00993511">
              <w:rPr>
                <w:sz w:val="20"/>
                <w:szCs w:val="20"/>
              </w:rPr>
              <w:t xml:space="preserve"> – </w:t>
            </w:r>
            <w:hyperlink r:id="rId67" w:history="1">
              <w:r w:rsidR="00AE61C0" w:rsidRPr="00993511">
                <w:rPr>
                  <w:rStyle w:val="Hyperlink"/>
                  <w:sz w:val="20"/>
                  <w:szCs w:val="20"/>
                </w:rPr>
                <w:t>Baker</w:t>
              </w:r>
            </w:hyperlink>
            <w:r w:rsidR="00AE61C0" w:rsidRPr="00993511">
              <w:rPr>
                <w:sz w:val="20"/>
                <w:szCs w:val="20"/>
              </w:rPr>
              <w:t xml:space="preserve"> – (R)</w:t>
            </w:r>
          </w:p>
          <w:p w14:paraId="39E264E6"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4153 - Tel. 916- 319-2016</w:t>
            </w:r>
          </w:p>
          <w:p w14:paraId="3D459057"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Faith Lane</w:t>
            </w:r>
          </w:p>
          <w:p w14:paraId="30BF29B4" w14:textId="77777777" w:rsidR="00AE61C0" w:rsidRPr="00993511" w:rsidRDefault="00DF1129" w:rsidP="00992046">
            <w:pPr>
              <w:pStyle w:val="NoSpacing"/>
              <w:framePr w:hSpace="0" w:wrap="auto" w:vAnchor="margin" w:xAlign="left" w:yAlign="inline"/>
              <w:shd w:val="clear" w:color="auto" w:fill="FFFFFF" w:themeFill="background1"/>
              <w:suppressOverlap w:val="0"/>
              <w:rPr>
                <w:sz w:val="20"/>
                <w:szCs w:val="20"/>
              </w:rPr>
            </w:pPr>
            <w:hyperlink r:id="rId68" w:history="1">
              <w:r w:rsidR="00AE61C0" w:rsidRPr="00993511">
                <w:rPr>
                  <w:rStyle w:val="Hyperlink"/>
                  <w:sz w:val="20"/>
                  <w:szCs w:val="20"/>
                </w:rPr>
                <w:t>faith.lane@asm.ca.gov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30AFBEE6"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69" w:history="1">
              <w:r w:rsidR="00AE61C0" w:rsidRPr="00993511">
                <w:rPr>
                  <w:rStyle w:val="Hyperlink"/>
                  <w:sz w:val="20"/>
                  <w:szCs w:val="20"/>
                </w:rPr>
                <w:t>CCWRO</w:t>
              </w:r>
            </w:hyperlink>
            <w:r w:rsidR="00AE61C0" w:rsidRPr="00993511">
              <w:rPr>
                <w:sz w:val="20"/>
                <w:szCs w:val="20"/>
              </w:rPr>
              <w:t xml:space="preserve"> </w:t>
            </w:r>
          </w:p>
          <w:p w14:paraId="613B5598"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3C4F9278"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53B2CECC" w14:textId="6367C296"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State Hearings - This bill would </w:t>
            </w:r>
            <w:r>
              <w:rPr>
                <w:b w:val="0"/>
                <w:i w:val="0"/>
                <w:color w:val="000000" w:themeColor="text1"/>
                <w:sz w:val="20"/>
                <w:szCs w:val="20"/>
              </w:rPr>
              <w:t>require counties</w:t>
            </w:r>
            <w:r w:rsidR="009B5A38">
              <w:rPr>
                <w:b w:val="0"/>
                <w:i w:val="0"/>
                <w:color w:val="000000" w:themeColor="text1"/>
                <w:sz w:val="20"/>
                <w:szCs w:val="20"/>
              </w:rPr>
              <w:t xml:space="preserve"> and DHCS</w:t>
            </w:r>
            <w:r>
              <w:rPr>
                <w:b w:val="0"/>
                <w:i w:val="0"/>
                <w:color w:val="000000" w:themeColor="text1"/>
                <w:sz w:val="20"/>
                <w:szCs w:val="20"/>
              </w:rPr>
              <w:t xml:space="preserve"> to make the state hearing position statements available electronically to claimants upon request</w:t>
            </w:r>
            <w:r w:rsidRPr="00993511">
              <w:rPr>
                <w:b w:val="0"/>
                <w:i w:val="0"/>
                <w:color w:val="000000" w:themeColor="text1"/>
                <w:sz w:val="20"/>
                <w:szCs w:val="20"/>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DB453B6" w14:textId="45CCF88B" w:rsidR="00AE61C0" w:rsidRPr="00993511"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5C5A1D" w14:paraId="06EB32DD"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789C3C1"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r:id="rId70" w:history="1">
              <w:r w:rsidR="00AE61C0" w:rsidRPr="00993511">
                <w:rPr>
                  <w:rStyle w:val="Hyperlink"/>
                  <w:sz w:val="20"/>
                  <w:szCs w:val="20"/>
                </w:rPr>
                <w:t>AB 2448</w:t>
              </w:r>
            </w:hyperlink>
            <w:r w:rsidR="00AE61C0" w:rsidRPr="00993511">
              <w:rPr>
                <w:sz w:val="20"/>
                <w:szCs w:val="20"/>
              </w:rPr>
              <w:t xml:space="preserve"> – </w:t>
            </w:r>
            <w:hyperlink r:id="rId71" w:history="1">
              <w:r w:rsidR="00AE61C0" w:rsidRPr="00993511">
                <w:rPr>
                  <w:rStyle w:val="Hyperlink"/>
                  <w:sz w:val="20"/>
                  <w:szCs w:val="20"/>
                </w:rPr>
                <w:t>Burke</w:t>
              </w:r>
            </w:hyperlink>
            <w:r w:rsidR="00AE61C0" w:rsidRPr="00993511">
              <w:rPr>
                <w:rStyle w:val="Hyperlink"/>
                <w:sz w:val="20"/>
                <w:szCs w:val="20"/>
              </w:rPr>
              <w:t xml:space="preserve"> – (D)</w:t>
            </w:r>
          </w:p>
          <w:p w14:paraId="3B279D67"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5144 - Tel. 916- 319-2062</w:t>
            </w:r>
          </w:p>
          <w:p w14:paraId="79CE4D89"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Allison Ruff</w:t>
            </w:r>
          </w:p>
          <w:p w14:paraId="7A8167CB" w14:textId="77777777" w:rsidR="00AE61C0" w:rsidRPr="00993511" w:rsidRDefault="00DF1129" w:rsidP="00992046">
            <w:pPr>
              <w:pStyle w:val="NoSpacing"/>
              <w:framePr w:hSpace="0" w:wrap="auto" w:vAnchor="margin" w:xAlign="left" w:yAlign="inline"/>
              <w:shd w:val="clear" w:color="auto" w:fill="FFFFFF" w:themeFill="background1"/>
              <w:suppressOverlap w:val="0"/>
              <w:rPr>
                <w:sz w:val="20"/>
                <w:szCs w:val="20"/>
              </w:rPr>
            </w:pPr>
            <w:hyperlink r:id="rId72" w:history="1">
              <w:r w:rsidR="00AE61C0" w:rsidRPr="00993511">
                <w:rPr>
                  <w:rStyle w:val="Hyperlink"/>
                  <w:sz w:val="20"/>
                  <w:szCs w:val="20"/>
                </w:rPr>
                <w:t>allison.ruff@asm.ca.gov</w:t>
              </w:r>
            </w:hyperlink>
          </w:p>
          <w:p w14:paraId="5177CDA8"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7C198A0F"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7AD24E18"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r w:rsidRPr="00993511">
              <w:rPr>
                <w:rStyle w:val="Hyperlink"/>
                <w:rFonts w:cs="Arial"/>
                <w:sz w:val="20"/>
                <w:szCs w:val="20"/>
              </w:rPr>
              <w:fldChar w:fldCharType="begin"/>
            </w:r>
            <w:r w:rsidRPr="00993511">
              <w:rPr>
                <w:rStyle w:val="Hyperlink"/>
                <w:rFonts w:cs="Arial"/>
                <w:sz w:val="20"/>
                <w:szCs w:val="20"/>
              </w:rPr>
              <w:instrText xml:space="preserve"> HYPERLINK "http://www.cwda.org/" </w:instrText>
            </w:r>
            <w:r w:rsidRPr="00993511">
              <w:rPr>
                <w:rStyle w:val="Hyperlink"/>
                <w:rFonts w:cs="Arial"/>
                <w:sz w:val="20"/>
                <w:szCs w:val="20"/>
              </w:rPr>
              <w:fldChar w:fldCharType="separate"/>
            </w:r>
            <w:r w:rsidRPr="00993511">
              <w:rPr>
                <w:rStyle w:val="Hyperlink"/>
                <w:rFonts w:cs="Arial"/>
                <w:sz w:val="20"/>
                <w:szCs w:val="20"/>
              </w:rPr>
              <w:t>CWDA</w:t>
            </w:r>
          </w:p>
          <w:p w14:paraId="710AD73E"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r w:rsidRPr="00993511">
              <w:rPr>
                <w:rStyle w:val="Hyperlink"/>
                <w:rFonts w:cs="Arial"/>
                <w:sz w:val="20"/>
                <w:szCs w:val="20"/>
              </w:rPr>
              <w:fldChar w:fldCharType="end"/>
            </w:r>
          </w:p>
          <w:p w14:paraId="47F04E5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68FA8AAA"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CalWORKs - This bill would allow counties to allow </w:t>
            </w:r>
            <w:proofErr w:type="spellStart"/>
            <w:r w:rsidRPr="00993511">
              <w:rPr>
                <w:b w:val="0"/>
                <w:i w:val="0"/>
                <w:color w:val="000000" w:themeColor="text1"/>
                <w:sz w:val="20"/>
                <w:szCs w:val="20"/>
              </w:rPr>
              <w:t>WtW</w:t>
            </w:r>
            <w:proofErr w:type="spellEnd"/>
            <w:r w:rsidRPr="00993511">
              <w:rPr>
                <w:b w:val="0"/>
                <w:i w:val="0"/>
                <w:color w:val="000000" w:themeColor="text1"/>
                <w:sz w:val="20"/>
                <w:szCs w:val="20"/>
              </w:rPr>
              <w:t xml:space="preserve"> participants engage in pre-postsecondary educational activities before being required to attend job club that would not count against the 24-month clock.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EA68FE5" w14:textId="1E2615DE" w:rsidR="00AE61C0" w:rsidRPr="005C5A1D"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5C5A1D" w14:paraId="3D6C1110" w14:textId="77777777" w:rsidTr="00992046">
        <w:trPr>
          <w:trHeight w:val="1150"/>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80B06B4"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sz w:val="20"/>
                <w:szCs w:val="20"/>
              </w:rPr>
            </w:pPr>
            <w:hyperlink r:id="rId73" w:history="1">
              <w:r w:rsidR="00AE61C0" w:rsidRPr="00520353">
                <w:rPr>
                  <w:rStyle w:val="Hyperlink"/>
                  <w:sz w:val="20"/>
                  <w:szCs w:val="20"/>
                </w:rPr>
                <w:t>AJR 35</w:t>
              </w:r>
            </w:hyperlink>
            <w:r w:rsidR="00AE61C0" w:rsidRPr="00993511">
              <w:rPr>
                <w:sz w:val="20"/>
                <w:szCs w:val="20"/>
              </w:rPr>
              <w:t xml:space="preserve"> – </w:t>
            </w:r>
            <w:hyperlink r:id="rId74" w:history="1">
              <w:r w:rsidR="00AE61C0" w:rsidRPr="00520353">
                <w:rPr>
                  <w:rStyle w:val="Hyperlink"/>
                  <w:sz w:val="20"/>
                  <w:szCs w:val="20"/>
                </w:rPr>
                <w:t>Brown</w:t>
              </w:r>
            </w:hyperlink>
            <w:r w:rsidR="00AE61C0" w:rsidRPr="00993511">
              <w:rPr>
                <w:rStyle w:val="Hyperlink"/>
                <w:sz w:val="20"/>
                <w:szCs w:val="20"/>
              </w:rPr>
              <w:t xml:space="preserve"> – (D)</w:t>
            </w:r>
          </w:p>
          <w:p w14:paraId="2A0CE6A2"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Pr>
                <w:sz w:val="20"/>
                <w:szCs w:val="20"/>
              </w:rPr>
              <w:t>Room # 2136 - Tel. 916- 319-2047</w:t>
            </w:r>
          </w:p>
          <w:p w14:paraId="4BF89404"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Pr>
                <w:sz w:val="20"/>
                <w:szCs w:val="20"/>
              </w:rPr>
              <w:t>Shannon McKinley</w:t>
            </w:r>
          </w:p>
          <w:p w14:paraId="1A533C04" w14:textId="77777777" w:rsidR="00AE61C0" w:rsidRPr="00993511" w:rsidRDefault="00DF1129" w:rsidP="00992046">
            <w:pPr>
              <w:pStyle w:val="NoSpacing"/>
              <w:framePr w:hSpace="0" w:wrap="auto" w:vAnchor="margin" w:xAlign="left" w:yAlign="inline"/>
              <w:shd w:val="clear" w:color="auto" w:fill="FFFFFF" w:themeFill="background1"/>
              <w:suppressOverlap w:val="0"/>
              <w:rPr>
                <w:sz w:val="20"/>
                <w:szCs w:val="20"/>
              </w:rPr>
            </w:pPr>
            <w:hyperlink r:id="rId75" w:history="1">
              <w:r w:rsidR="00AE61C0" w:rsidRPr="001F19C8">
                <w:rPr>
                  <w:rStyle w:val="Hyperlink"/>
                  <w:sz w:val="20"/>
                  <w:szCs w:val="20"/>
                </w:rPr>
                <w:t xml:space="preserve"> Shannon.McKinley@asm.ca.gov</w:t>
              </w:r>
            </w:hyperlink>
          </w:p>
          <w:p w14:paraId="063221C6"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4C4664DF" w14:textId="77777777" w:rsidR="00AE61C0" w:rsidRPr="00993511" w:rsidRDefault="00DF112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76" w:history="1">
              <w:r w:rsidR="00AE61C0" w:rsidRPr="00993511">
                <w:rPr>
                  <w:rStyle w:val="Hyperlink"/>
                  <w:sz w:val="20"/>
                  <w:szCs w:val="20"/>
                </w:rPr>
                <w:t>CCWRO</w:t>
              </w:r>
            </w:hyperlink>
            <w:r w:rsidR="00AE61C0" w:rsidRPr="00993511">
              <w:rPr>
                <w:sz w:val="20"/>
                <w:szCs w:val="20"/>
              </w:rPr>
              <w:t xml:space="preserve"> </w:t>
            </w:r>
          </w:p>
          <w:p w14:paraId="4398A4D7"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51F8A02D"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4A25B08B"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Pr>
                <w:b w:val="0"/>
                <w:i w:val="0"/>
                <w:color w:val="000000" w:themeColor="text1"/>
                <w:sz w:val="20"/>
                <w:szCs w:val="20"/>
              </w:rPr>
              <w:t>This bill would urge Congress to approve the needed waivers to efficiently end the SSI food Stamp cash-out.</w:t>
            </w:r>
            <w:r w:rsidRPr="00993511">
              <w:rPr>
                <w:b w:val="0"/>
                <w:i w:val="0"/>
                <w:color w:val="000000" w:themeColor="text1"/>
                <w:sz w:val="20"/>
                <w:szCs w:val="2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50252E3F" w14:textId="3ABBBEEC" w:rsidR="00AE61C0" w:rsidRPr="005C5A1D"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bl>
    <w:p w14:paraId="5EDDEFA7" w14:textId="77777777" w:rsidR="00993511" w:rsidRDefault="00993511"/>
    <w:p w14:paraId="61B52942" w14:textId="77777777" w:rsidR="00316DF6" w:rsidRDefault="00316DF6"/>
    <w:p w14:paraId="4104F1E8" w14:textId="51A4B842" w:rsidR="00277DDB" w:rsidRPr="00FE5485"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Pr>
          <w:b/>
          <w:sz w:val="36"/>
        </w:rPr>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77"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78"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79"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80"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9270"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317"/>
      </w:tblGrid>
      <w:tr w:rsidR="00131CBE" w:rsidRPr="00CF6CBE" w14:paraId="68B72FBD" w14:textId="77777777" w:rsidTr="00C74E54">
        <w:tc>
          <w:tcPr>
            <w:tcW w:w="4953"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317"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C74E54">
        <w:trPr>
          <w:trHeight w:val="526"/>
        </w:trPr>
        <w:tc>
          <w:tcPr>
            <w:tcW w:w="4953" w:type="dxa"/>
            <w:shd w:val="clear" w:color="auto" w:fill="auto"/>
          </w:tcPr>
          <w:p w14:paraId="56AF511B" w14:textId="598C82B3" w:rsidR="00131CBE" w:rsidRPr="00B33D5F" w:rsidRDefault="00DF1129"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317"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81" w:history="1">
              <w:r w:rsidRPr="00B33D5F">
                <w:rPr>
                  <w:rStyle w:val="Hyperlink"/>
                  <w:b w:val="0"/>
                  <w:i w:val="0"/>
                  <w:sz w:val="20"/>
                  <w:szCs w:val="20"/>
                </w:rPr>
                <w:t>kelly.burrns@sen.ca.gov</w:t>
              </w:r>
            </w:hyperlink>
          </w:p>
        </w:tc>
      </w:tr>
      <w:tr w:rsidR="00131CBE" w:rsidRPr="00B33D5F" w14:paraId="0014A00C" w14:textId="77777777" w:rsidTr="00C74E54">
        <w:tc>
          <w:tcPr>
            <w:tcW w:w="4953" w:type="dxa"/>
            <w:shd w:val="clear" w:color="auto" w:fill="auto"/>
          </w:tcPr>
          <w:p w14:paraId="4EC318C0" w14:textId="0E2DC2D7" w:rsidR="00131CBE" w:rsidRPr="00311D4D" w:rsidRDefault="00DF1129"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2" w:history="1">
              <w:r w:rsidR="00131CBE" w:rsidRPr="005B5535">
                <w:rPr>
                  <w:rStyle w:val="Hyperlink"/>
                  <w:rFonts w:eastAsia="Times New Roman"/>
                  <w:b w:val="0"/>
                  <w:i w:val="0"/>
                  <w:sz w:val="20"/>
                  <w:szCs w:val="20"/>
                  <w:bdr w:val="none" w:sz="0" w:space="0" w:color="auto" w:frame="1"/>
                </w:rPr>
                <w:t>Senator Tom Berryhill</w:t>
              </w:r>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317" w:type="dxa"/>
            <w:shd w:val="clear" w:color="auto" w:fill="auto"/>
          </w:tcPr>
          <w:p w14:paraId="6F1B2984"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Matt. </w:t>
            </w:r>
            <w:proofErr w:type="spellStart"/>
            <w:r w:rsidRPr="00B33D5F">
              <w:rPr>
                <w:b w:val="0"/>
                <w:i w:val="0"/>
                <w:color w:val="000000"/>
                <w:sz w:val="20"/>
                <w:szCs w:val="20"/>
              </w:rPr>
              <w:t>Galligher</w:t>
            </w:r>
            <w:proofErr w:type="spellEnd"/>
            <w:r w:rsidRPr="00B33D5F">
              <w:rPr>
                <w:b w:val="0"/>
                <w:i w:val="0"/>
                <w:color w:val="000000"/>
                <w:sz w:val="20"/>
                <w:szCs w:val="20"/>
              </w:rPr>
              <w:t xml:space="preserve"> -  </w:t>
            </w:r>
            <w:hyperlink r:id="rId83" w:history="1">
              <w:r w:rsidRPr="00B33D5F">
                <w:rPr>
                  <w:rStyle w:val="Hyperlink"/>
                  <w:b w:val="0"/>
                  <w:i w:val="0"/>
                  <w:sz w:val="20"/>
                  <w:szCs w:val="20"/>
                </w:rPr>
                <w:t>matt.galligher@sen.ca.gov</w:t>
              </w:r>
            </w:hyperlink>
          </w:p>
        </w:tc>
      </w:tr>
      <w:tr w:rsidR="00131CBE" w:rsidRPr="00B33D5F" w14:paraId="75F8B33D" w14:textId="77777777" w:rsidTr="00C74E54">
        <w:tc>
          <w:tcPr>
            <w:tcW w:w="4953" w:type="dxa"/>
            <w:shd w:val="clear" w:color="auto" w:fill="auto"/>
          </w:tcPr>
          <w:p w14:paraId="324C9FD6" w14:textId="64D79B28" w:rsidR="00131CBE" w:rsidRPr="00311D4D" w:rsidRDefault="00DF1129"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4"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317"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hyperlink r:id="rId85" w:history="1">
              <w:r w:rsidRPr="00B33D5F">
                <w:rPr>
                  <w:rStyle w:val="Hyperlink"/>
                  <w:b w:val="0"/>
                  <w:i w:val="0"/>
                  <w:sz w:val="20"/>
                  <w:szCs w:val="20"/>
                </w:rPr>
                <w:t>darcel.sanders@sen.ca.gov</w:t>
              </w:r>
            </w:hyperlink>
          </w:p>
        </w:tc>
      </w:tr>
      <w:tr w:rsidR="00131CBE" w:rsidRPr="00B33D5F" w14:paraId="37864ED3" w14:textId="77777777" w:rsidTr="00C74E54">
        <w:tc>
          <w:tcPr>
            <w:tcW w:w="4953" w:type="dxa"/>
            <w:shd w:val="clear" w:color="auto" w:fill="auto"/>
          </w:tcPr>
          <w:p w14:paraId="61012E82" w14:textId="79FC7313" w:rsidR="00131CBE" w:rsidRPr="00B33D5F" w:rsidRDefault="00DF1129"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317"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86" w:history="1">
              <w:r w:rsidRPr="00B33D5F">
                <w:rPr>
                  <w:rStyle w:val="Hyperlink"/>
                  <w:b w:val="0"/>
                  <w:i w:val="0"/>
                  <w:sz w:val="20"/>
                  <w:szCs w:val="20"/>
                </w:rPr>
                <w:t>marla.cowan@sen.ca.gov</w:t>
              </w:r>
            </w:hyperlink>
          </w:p>
        </w:tc>
      </w:tr>
      <w:tr w:rsidR="00131CBE" w:rsidRPr="00B33D5F" w14:paraId="0CFFE259" w14:textId="77777777" w:rsidTr="00C74E54">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DF1129"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6B499F3B"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sidR="00C74E54">
              <w:rPr>
                <w:b w:val="0"/>
                <w:i w:val="0"/>
                <w:color w:val="000000"/>
                <w:sz w:val="20"/>
                <w:szCs w:val="20"/>
              </w:rPr>
              <w:t>034 • Fax: 651-4934</w:t>
            </w:r>
            <w:r>
              <w:rPr>
                <w:b w:val="0"/>
                <w:i w:val="0"/>
                <w:color w:val="000000"/>
                <w:sz w:val="20"/>
                <w:szCs w:val="20"/>
              </w:rPr>
              <w:t xml:space="preserve"> • Room # 3048</w:t>
            </w:r>
          </w:p>
        </w:tc>
        <w:tc>
          <w:tcPr>
            <w:tcW w:w="4317" w:type="dxa"/>
            <w:tcBorders>
              <w:top w:val="single" w:sz="4" w:space="0" w:color="auto"/>
              <w:left w:val="single" w:sz="4" w:space="0" w:color="auto"/>
              <w:bottom w:val="single" w:sz="4" w:space="0" w:color="auto"/>
              <w:right w:val="single" w:sz="4" w:space="0" w:color="auto"/>
            </w:tcBorders>
            <w:shd w:val="clear" w:color="auto" w:fill="auto"/>
          </w:tcPr>
          <w:p w14:paraId="354A9DB9" w14:textId="442D3401" w:rsidR="00131CBE" w:rsidRPr="00B33D5F" w:rsidRDefault="00C74E54" w:rsidP="00131CBE">
            <w:pPr>
              <w:pStyle w:val="NoSpacing"/>
              <w:framePr w:hSpace="0" w:wrap="auto" w:vAnchor="margin" w:xAlign="left" w:yAlign="inline"/>
              <w:suppressOverlap w:val="0"/>
              <w:rPr>
                <w:b w:val="0"/>
                <w:i w:val="0"/>
                <w:color w:val="000000"/>
                <w:sz w:val="20"/>
                <w:szCs w:val="20"/>
              </w:rPr>
            </w:pPr>
            <w:r>
              <w:rPr>
                <w:b w:val="0"/>
                <w:i w:val="0"/>
                <w:color w:val="000000"/>
                <w:sz w:val="20"/>
                <w:szCs w:val="20"/>
              </w:rPr>
              <w:t>Cameron</w:t>
            </w:r>
            <w:r w:rsidR="00131CBE" w:rsidRPr="00B33D5F">
              <w:rPr>
                <w:b w:val="0"/>
                <w:i w:val="0"/>
                <w:color w:val="000000"/>
                <w:sz w:val="20"/>
                <w:szCs w:val="20"/>
              </w:rPr>
              <w:t xml:space="preserve"> </w:t>
            </w:r>
            <w:proofErr w:type="spellStart"/>
            <w:r>
              <w:rPr>
                <w:b w:val="0"/>
                <w:i w:val="0"/>
                <w:color w:val="000000"/>
                <w:sz w:val="20"/>
                <w:szCs w:val="20"/>
              </w:rPr>
              <w:t>Demetre</w:t>
            </w:r>
            <w:proofErr w:type="spellEnd"/>
            <w:r w:rsidR="00131CBE" w:rsidRPr="00B33D5F">
              <w:rPr>
                <w:b w:val="0"/>
                <w:i w:val="0"/>
                <w:color w:val="000000"/>
                <w:sz w:val="20"/>
                <w:szCs w:val="20"/>
              </w:rPr>
              <w:t xml:space="preserve">– </w:t>
            </w:r>
            <w:hyperlink r:id="rId87" w:history="1">
              <w:r w:rsidRPr="00244364">
                <w:rPr>
                  <w:rStyle w:val="Hyperlink"/>
                  <w:b w:val="0"/>
                  <w:i w:val="0"/>
                  <w:sz w:val="20"/>
                  <w:szCs w:val="20"/>
                </w:rPr>
                <w:t>cameron.demetre@sen.ca.gov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35171C">
      <w:pPr>
        <w:jc w:val="center"/>
        <w:outlineLvl w:val="0"/>
        <w:rPr>
          <w:b/>
          <w:sz w:val="36"/>
        </w:rPr>
      </w:pPr>
      <w:r w:rsidRPr="007B4BF4">
        <w:rPr>
          <w:b/>
          <w:sz w:val="36"/>
        </w:rPr>
        <w:t>SENATE BILLS</w:t>
      </w:r>
    </w:p>
    <w:tbl>
      <w:tblPr>
        <w:tblStyle w:val="TableGrid"/>
        <w:tblW w:w="9450" w:type="dxa"/>
        <w:tblInd w:w="-368" w:type="dxa"/>
        <w:tblLayout w:type="fixed"/>
        <w:tblLook w:val="04A0" w:firstRow="1" w:lastRow="0" w:firstColumn="1" w:lastColumn="0" w:noHBand="0" w:noVBand="1"/>
      </w:tblPr>
      <w:tblGrid>
        <w:gridCol w:w="3029"/>
        <w:gridCol w:w="1407"/>
        <w:gridCol w:w="2944"/>
        <w:gridCol w:w="2070"/>
      </w:tblGrid>
      <w:tr w:rsidR="00AE61C0" w:rsidRPr="00CF6CBE" w14:paraId="00D90668" w14:textId="77777777" w:rsidTr="00AE61C0">
        <w:tc>
          <w:tcPr>
            <w:tcW w:w="3029" w:type="dxa"/>
            <w:shd w:val="clear" w:color="auto" w:fill="FFF2CC" w:themeFill="accent4"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FFF2CC" w:themeFill="accent4"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944" w:type="dxa"/>
            <w:shd w:val="clear" w:color="auto" w:fill="FFF2CC" w:themeFill="accent4"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2070" w:type="dxa"/>
            <w:shd w:val="clear" w:color="auto" w:fill="FFF2CC" w:themeFill="accent4"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AE61C0" w:rsidRPr="00CF6CBE" w14:paraId="2F4EC598" w14:textId="77777777" w:rsidTr="00AE61C0">
        <w:tc>
          <w:tcPr>
            <w:tcW w:w="3029" w:type="dxa"/>
            <w:shd w:val="clear" w:color="auto" w:fill="auto"/>
          </w:tcPr>
          <w:p w14:paraId="20D7710A" w14:textId="57C41530" w:rsidR="00277DDB" w:rsidRPr="00FF32E4" w:rsidRDefault="00DF1129"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88"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77068829" w:rsidR="00F34D02" w:rsidRPr="00F34D02" w:rsidRDefault="00DF1129" w:rsidP="00C260CA">
            <w:pPr>
              <w:rPr>
                <w:rFonts w:ascii="Times" w:hAnsi="Times" w:cs="Arial"/>
                <w:bCs/>
              </w:rPr>
            </w:pPr>
            <w:hyperlink r:id="rId89" w:history="1">
              <w:r w:rsidR="00F34D02" w:rsidRPr="006D422B">
                <w:rPr>
                  <w:rStyle w:val="Hyperlink"/>
                </w:rPr>
                <w:t>luan.huynh</w:t>
              </w:r>
              <w:r w:rsidR="00F34D02" w:rsidRPr="006D422B">
                <w:rPr>
                  <w:rStyle w:val="Hyperlink"/>
                  <w:rFonts w:ascii="Times" w:hAnsi="Times" w:cs="Arial"/>
                  <w:bCs/>
                </w:rPr>
                <w:t>@sen.ca.gov</w:t>
              </w:r>
            </w:hyperlink>
          </w:p>
        </w:tc>
        <w:tc>
          <w:tcPr>
            <w:tcW w:w="1407" w:type="dxa"/>
            <w:shd w:val="clear" w:color="auto" w:fill="auto"/>
          </w:tcPr>
          <w:p w14:paraId="60EB5EC8" w14:textId="77777777" w:rsidR="004446EE" w:rsidRDefault="00DF1129" w:rsidP="003D089A">
            <w:pPr>
              <w:jc w:val="center"/>
              <w:rPr>
                <w:rFonts w:ascii="Times" w:hAnsi="Times" w:cs="Arial"/>
                <w:color w:val="000000"/>
              </w:rPr>
            </w:pPr>
            <w:hyperlink r:id="rId90" w:history="1">
              <w:r w:rsidR="00277DDB" w:rsidRPr="00FF32E4">
                <w:rPr>
                  <w:rStyle w:val="Hyperlink"/>
                  <w:rFonts w:ascii="Times" w:hAnsi="Times" w:cs="Arial"/>
                </w:rPr>
                <w:t>EBCL</w:t>
              </w:r>
            </w:hyperlink>
            <w:r w:rsidR="004446EE">
              <w:rPr>
                <w:rFonts w:ascii="Times" w:hAnsi="Times" w:cs="Arial"/>
                <w:color w:val="000000"/>
              </w:rPr>
              <w:t xml:space="preserve"> </w:t>
            </w:r>
          </w:p>
          <w:p w14:paraId="538AE435" w14:textId="1B7B36A0" w:rsidR="00277DDB" w:rsidRPr="00FF32E4" w:rsidRDefault="00DF1129" w:rsidP="003D089A">
            <w:pPr>
              <w:jc w:val="center"/>
              <w:rPr>
                <w:rStyle w:val="Hyperlink"/>
                <w:rFonts w:ascii="Times" w:hAnsi="Times" w:cs="Arial"/>
              </w:rPr>
            </w:pPr>
            <w:hyperlink r:id="rId91"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944"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2070" w:type="dxa"/>
            <w:shd w:val="clear" w:color="auto" w:fill="auto"/>
          </w:tcPr>
          <w:p w14:paraId="4041971B" w14:textId="132D18E9" w:rsidR="00277DDB" w:rsidRPr="00FF32E4" w:rsidRDefault="00277DDB" w:rsidP="005C5A1D">
            <w:pPr>
              <w:rPr>
                <w:rFonts w:ascii="Times" w:hAnsi="Times" w:cs="Arial"/>
              </w:rPr>
            </w:pPr>
            <w:r w:rsidRPr="00FF32E4">
              <w:rPr>
                <w:rFonts w:ascii="Times" w:hAnsi="Times" w:cs="Arial"/>
              </w:rPr>
              <w:t>Assembly floor.</w:t>
            </w:r>
            <w:r w:rsidR="001676CA">
              <w:rPr>
                <w:rFonts w:ascii="Times" w:hAnsi="Times" w:cs="Arial"/>
              </w:rPr>
              <w:t xml:space="preserve"> Next stop. Governor’s Desk</w:t>
            </w:r>
          </w:p>
        </w:tc>
      </w:tr>
      <w:tr w:rsidR="00AE61C0" w:rsidRPr="00CF6CBE" w14:paraId="10C37DE9" w14:textId="77777777" w:rsidTr="00AE61C0">
        <w:tc>
          <w:tcPr>
            <w:tcW w:w="3029" w:type="dxa"/>
            <w:shd w:val="clear" w:color="auto" w:fill="auto"/>
          </w:tcPr>
          <w:p w14:paraId="4C1C6A95" w14:textId="40A00383" w:rsidR="006A38F5" w:rsidRDefault="00DF1129" w:rsidP="00C260CA">
            <w:pPr>
              <w:pStyle w:val="NoSpacing"/>
              <w:framePr w:hSpace="0" w:wrap="auto" w:vAnchor="margin" w:xAlign="left" w:yAlign="inline"/>
              <w:suppressOverlap w:val="0"/>
              <w:rPr>
                <w:rStyle w:val="Hyperlink"/>
                <w:rFonts w:cs="Arial"/>
                <w:color w:val="000000" w:themeColor="text1"/>
              </w:rPr>
            </w:pPr>
            <w:hyperlink r:id="rId92"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162D6FD0" w:rsidR="006A38F5" w:rsidRPr="006A38F5" w:rsidRDefault="00FA4CFB" w:rsidP="006A38F5">
            <w:pPr>
              <w:rPr>
                <w:rStyle w:val="Hyperlink"/>
                <w:rFonts w:ascii="Times" w:hAnsi="Times" w:cs="Arial"/>
                <w:color w:val="000000" w:themeColor="text1"/>
                <w:u w:val="none"/>
              </w:rPr>
            </w:pPr>
            <w:r>
              <w:rPr>
                <w:rStyle w:val="Hyperlink"/>
                <w:rFonts w:ascii="Times" w:hAnsi="Times" w:cs="Arial"/>
                <w:color w:val="000000" w:themeColor="text1"/>
                <w:u w:val="none"/>
              </w:rPr>
              <w:t xml:space="preserve">Staff: </w:t>
            </w:r>
            <w:r w:rsidR="00277DDB" w:rsidRPr="006A38F5">
              <w:rPr>
                <w:rStyle w:val="Hyperlink"/>
                <w:rFonts w:ascii="Times" w:hAnsi="Times" w:cs="Arial"/>
                <w:color w:val="000000" w:themeColor="text1"/>
                <w:u w:val="none"/>
              </w:rPr>
              <w:t>Darin Walsh</w:t>
            </w:r>
          </w:p>
          <w:p w14:paraId="1DD10564" w14:textId="22BDA745" w:rsidR="00277DDB" w:rsidRPr="006A38F5" w:rsidRDefault="00DF1129" w:rsidP="006A38F5">
            <w:pPr>
              <w:rPr>
                <w:rFonts w:ascii="Times" w:hAnsi="Times" w:cs="Arial"/>
                <w:color w:val="000000" w:themeColor="text1"/>
                <w:u w:val="single"/>
              </w:rPr>
            </w:pPr>
            <w:hyperlink r:id="rId93" w:history="1">
              <w:r w:rsidR="00277DDB" w:rsidRPr="00FF32E4">
                <w:rPr>
                  <w:rStyle w:val="Hyperlink"/>
                  <w:rFonts w:cs="Arial"/>
                  <w:bCs/>
                </w:rPr>
                <w:t>darin.walsh@sen.ca.gov</w:t>
              </w:r>
            </w:hyperlink>
          </w:p>
        </w:tc>
        <w:tc>
          <w:tcPr>
            <w:tcW w:w="1407" w:type="dxa"/>
            <w:shd w:val="clear" w:color="auto" w:fill="auto"/>
          </w:tcPr>
          <w:p w14:paraId="7F76456F" w14:textId="77777777" w:rsidR="003D089A" w:rsidRPr="003D089A" w:rsidRDefault="00DF1129" w:rsidP="003D089A">
            <w:pPr>
              <w:pStyle w:val="NoSpacing"/>
              <w:framePr w:wrap="around"/>
              <w:jc w:val="center"/>
              <w:rPr>
                <w:rStyle w:val="Hyperlink"/>
                <w:b w:val="0"/>
                <w:i w:val="0"/>
                <w:u w:val="none"/>
              </w:rPr>
            </w:pPr>
            <w:hyperlink r:id="rId94"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hyperlink r:id="rId95" w:history="1">
              <w:r w:rsidR="00277DDB" w:rsidRPr="003D089A">
                <w:rPr>
                  <w:rStyle w:val="Hyperlink"/>
                  <w:rFonts w:cs="Arial"/>
                  <w:b w:val="0"/>
                  <w:i w:val="0"/>
                </w:rPr>
                <w:t>WCLP</w:t>
              </w:r>
            </w:hyperlink>
          </w:p>
          <w:p w14:paraId="0774D452" w14:textId="77777777" w:rsidR="00277DDB" w:rsidRPr="00FF32E4" w:rsidRDefault="00277DDB" w:rsidP="00F34D02">
            <w:pPr>
              <w:pStyle w:val="NoSpacing"/>
              <w:framePr w:hSpace="0" w:wrap="auto" w:vAnchor="margin" w:xAlign="left" w:yAlign="inline"/>
              <w:ind w:right="0"/>
              <w:suppressOverlap w:val="0"/>
              <w:rPr>
                <w:rFonts w:ascii="Times New Roman" w:hAnsi="Times New Roman"/>
                <w:b w:val="0"/>
                <w:i w:val="0"/>
              </w:rPr>
            </w:pPr>
            <w:r w:rsidRPr="003D089A">
              <w:rPr>
                <w:b w:val="0"/>
                <w:i w:val="0"/>
                <w:color w:val="000000"/>
              </w:rPr>
              <w:t>SUPPORT</w:t>
            </w:r>
          </w:p>
        </w:tc>
        <w:tc>
          <w:tcPr>
            <w:tcW w:w="2944" w:type="dxa"/>
            <w:shd w:val="clear" w:color="auto" w:fill="auto"/>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2070" w:type="dxa"/>
            <w:shd w:val="clear" w:color="auto" w:fill="auto"/>
          </w:tcPr>
          <w:p w14:paraId="14AB7566" w14:textId="18AF902C" w:rsidR="00277DDB" w:rsidRPr="00F34D02" w:rsidRDefault="009B5A38" w:rsidP="009B5A38">
            <w:pPr>
              <w:pStyle w:val="NoSpacing"/>
              <w:framePr w:hSpace="0" w:wrap="auto" w:vAnchor="margin" w:xAlign="left" w:yAlign="inline"/>
              <w:ind w:right="-22"/>
              <w:suppressOverlap w:val="0"/>
              <w:rPr>
                <w:rFonts w:cs="Arial"/>
              </w:rPr>
            </w:pPr>
            <w:r>
              <w:rPr>
                <w:b w:val="0"/>
                <w:i w:val="0"/>
                <w:color w:val="000000" w:themeColor="text1"/>
              </w:rPr>
              <w:t>Waiting for Assembly Floor Action</w:t>
            </w:r>
          </w:p>
        </w:tc>
      </w:tr>
      <w:tr w:rsidR="00AE61C0" w:rsidRPr="00EC3E4E" w14:paraId="51BA9CA6" w14:textId="77777777" w:rsidTr="00AE61C0">
        <w:trPr>
          <w:trHeight w:val="1187"/>
        </w:trPr>
        <w:tc>
          <w:tcPr>
            <w:tcW w:w="3029" w:type="dxa"/>
            <w:shd w:val="clear" w:color="auto" w:fill="auto"/>
          </w:tcPr>
          <w:p w14:paraId="36C1FB6F" w14:textId="1C775220" w:rsidR="00277DDB" w:rsidRPr="00FF32E4" w:rsidRDefault="00E55FE4" w:rsidP="00C260CA">
            <w:pPr>
              <w:pStyle w:val="NoSpacing"/>
              <w:framePr w:hSpace="0" w:wrap="auto" w:vAnchor="margin" w:xAlign="left" w:yAlign="inline"/>
              <w:suppressOverlap w:val="0"/>
              <w:rPr>
                <w:rStyle w:val="Hyperlink"/>
                <w:rFonts w:ascii="Times New Roman" w:hAnsi="Times New Roman"/>
                <w:b w:val="0"/>
                <w:i w:val="0"/>
              </w:rPr>
            </w:pPr>
            <w:r>
              <w:rPr>
                <w:rFonts w:ascii="Times New Roman" w:hAnsi="Times New Roman"/>
                <w:b w:val="0"/>
                <w:i w:val="0"/>
              </w:rPr>
              <w:t>SB 1</w:t>
            </w:r>
            <w:r w:rsidR="00277DDB" w:rsidRPr="00FF32E4">
              <w:rPr>
                <w:rFonts w:ascii="Times New Roman" w:hAnsi="Times New Roman"/>
                <w:b w:val="0"/>
                <w:i w:val="0"/>
              </w:rPr>
              <w:t>232</w:t>
            </w:r>
            <w:r w:rsidR="00277DDB" w:rsidRPr="00FF32E4">
              <w:rPr>
                <w:rStyle w:val="Hyperlink"/>
                <w:rFonts w:ascii="Times New Roman" w:hAnsi="Times New Roman"/>
                <w:b w:val="0"/>
                <w:i w:val="0"/>
              </w:rPr>
              <w:t xml:space="preserve">- </w:t>
            </w:r>
            <w:hyperlink r:id="rId96" w:history="1">
              <w:r w:rsidR="00277DDB"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682732EF"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5B5535">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97" w:history="1">
              <w:r w:rsidR="00277DDB" w:rsidRPr="00FF32E4">
                <w:rPr>
                  <w:rStyle w:val="Hyperlink"/>
                  <w:rFonts w:ascii="Times New Roman" w:hAnsi="Times New Roman"/>
                  <w:b w:val="0"/>
                  <w:bCs/>
                  <w:i w:val="0"/>
                </w:rPr>
                <w:t>@sen.ca.gov</w:t>
              </w:r>
            </w:hyperlink>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auto"/>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DF1129" w:rsidP="0026273B">
            <w:pPr>
              <w:pStyle w:val="NoSpacing"/>
              <w:framePr w:hSpace="0" w:wrap="auto" w:vAnchor="margin" w:xAlign="left" w:yAlign="inline"/>
              <w:suppressOverlap w:val="0"/>
              <w:jc w:val="center"/>
              <w:rPr>
                <w:rStyle w:val="Hyperlink"/>
                <w:rFonts w:cs="Arial"/>
                <w:b w:val="0"/>
                <w:i w:val="0"/>
                <w:color w:val="000000"/>
                <w:u w:val="none"/>
              </w:rPr>
            </w:pPr>
            <w:hyperlink r:id="rId98"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944" w:type="dxa"/>
            <w:shd w:val="clear" w:color="auto" w:fill="auto"/>
          </w:tcPr>
          <w:p w14:paraId="23F88B4D" w14:textId="58A89CB2" w:rsidR="000D2A28" w:rsidRPr="000D2A28" w:rsidRDefault="003D089A" w:rsidP="00AE61C0">
            <w:pPr>
              <w:pStyle w:val="NoSpacing"/>
              <w:framePr w:hSpace="0" w:wrap="auto" w:vAnchor="margin" w:xAlign="left" w:yAlign="inline"/>
              <w:ind w:right="57"/>
              <w:suppressOverlap w:val="0"/>
              <w:rPr>
                <w:rFonts w:ascii="Times New Roman" w:hAnsi="Times New Roman"/>
                <w:b w:val="0"/>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w:t>
            </w:r>
            <w:r w:rsidR="00AE61C0">
              <w:rPr>
                <w:rFonts w:ascii="Times New Roman" w:hAnsi="Times New Roman"/>
                <w:b w:val="0"/>
                <w:i w:val="0"/>
                <w:color w:val="000000"/>
              </w:rPr>
              <w:t xml:space="preserve"> NOA for</w:t>
            </w:r>
            <w:r w:rsidR="00277DDB" w:rsidRPr="00FF32E4">
              <w:rPr>
                <w:rFonts w:ascii="Times New Roman" w:hAnsi="Times New Roman"/>
                <w:b w:val="0"/>
                <w:i w:val="0"/>
                <w:color w:val="000000"/>
              </w:rPr>
              <w:t xml:space="preserve"> negative action resulting from a credit report.</w:t>
            </w:r>
          </w:p>
        </w:tc>
        <w:tc>
          <w:tcPr>
            <w:tcW w:w="2070" w:type="dxa"/>
            <w:shd w:val="clear" w:color="auto" w:fill="auto"/>
          </w:tcPr>
          <w:p w14:paraId="6AA5737B" w14:textId="77777777" w:rsidR="009B5A38" w:rsidRDefault="009B5A38" w:rsidP="00993511">
            <w:pPr>
              <w:pStyle w:val="NoSpacing"/>
              <w:framePr w:hSpace="0" w:wrap="auto" w:vAnchor="margin" w:xAlign="left" w:yAlign="inline"/>
              <w:suppressOverlap w:val="0"/>
              <w:rPr>
                <w:b w:val="0"/>
                <w:i w:val="0"/>
                <w:color w:val="000000" w:themeColor="text1"/>
              </w:rPr>
            </w:pPr>
            <w:r>
              <w:rPr>
                <w:b w:val="0"/>
                <w:i w:val="0"/>
                <w:color w:val="000000" w:themeColor="text1"/>
              </w:rPr>
              <w:t xml:space="preserve">On the Senate floor for concurrence of </w:t>
            </w:r>
          </w:p>
          <w:p w14:paraId="763E5E75" w14:textId="04BE07A1" w:rsidR="002B2587" w:rsidRPr="00FF32E4" w:rsidRDefault="009B5A38" w:rsidP="00993511">
            <w:pPr>
              <w:pStyle w:val="NoSpacing"/>
              <w:framePr w:hSpace="0" w:wrap="auto" w:vAnchor="margin" w:xAlign="left" w:yAlign="inline"/>
              <w:suppressOverlap w:val="0"/>
              <w:rPr>
                <w:rFonts w:ascii="Times New Roman" w:hAnsi="Times New Roman"/>
                <w:b w:val="0"/>
                <w:i w:val="0"/>
              </w:rPr>
            </w:pPr>
            <w:r>
              <w:rPr>
                <w:b w:val="0"/>
                <w:i w:val="0"/>
                <w:color w:val="000000" w:themeColor="text1"/>
              </w:rPr>
              <w:t xml:space="preserve">Assembly amendments. </w:t>
            </w:r>
          </w:p>
        </w:tc>
      </w:tr>
      <w:tr w:rsidR="00AE61C0" w:rsidRPr="00EC3E4E" w14:paraId="533FCB42" w14:textId="77777777" w:rsidTr="00AE61C0">
        <w:tc>
          <w:tcPr>
            <w:tcW w:w="3029" w:type="dxa"/>
            <w:shd w:val="clear" w:color="auto" w:fill="auto"/>
          </w:tcPr>
          <w:p w14:paraId="7F187221" w14:textId="03373D1A"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1339</w:t>
            </w:r>
            <w:r w:rsidRPr="00FF32E4">
              <w:rPr>
                <w:rStyle w:val="Hyperlink"/>
                <w:rFonts w:ascii="Times New Roman" w:hAnsi="Times New Roman"/>
                <w:b w:val="0"/>
                <w:i w:val="0"/>
              </w:rPr>
              <w:t xml:space="preserve">- </w:t>
            </w:r>
            <w:hyperlink r:id="rId99"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2D9F9C1"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6A38F5"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shd w:val="clear" w:color="auto" w:fill="auto"/>
          </w:tcPr>
          <w:p w14:paraId="048C04E1" w14:textId="290B9DE6" w:rsidR="00277DDB" w:rsidRDefault="00DF1129"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00"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 </w:t>
            </w:r>
            <w:hyperlink r:id="rId101"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944" w:type="dxa"/>
            <w:shd w:val="clear" w:color="auto" w:fill="auto"/>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181E3E9" w:rsidR="00277DDB" w:rsidRPr="00FF32E4" w:rsidRDefault="00805620" w:rsidP="00AE61C0">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 xml:space="preserve">simplify the inter-county-transfer process for CalWORKs by not requiring an interview </w:t>
            </w:r>
            <w:r w:rsidR="00AE61C0">
              <w:rPr>
                <w:rFonts w:ascii="Times New Roman" w:hAnsi="Times New Roman"/>
                <w:b w:val="0"/>
                <w:i w:val="0"/>
                <w:color w:val="000000"/>
              </w:rPr>
              <w:t>and more.</w:t>
            </w:r>
          </w:p>
        </w:tc>
        <w:tc>
          <w:tcPr>
            <w:tcW w:w="2070" w:type="dxa"/>
            <w:shd w:val="clear" w:color="auto" w:fill="auto"/>
          </w:tcPr>
          <w:p w14:paraId="668D3BE6" w14:textId="5D4659CC" w:rsidR="00277DDB" w:rsidRPr="005C5A1D" w:rsidRDefault="009B5A38" w:rsidP="002B2587">
            <w:pPr>
              <w:pStyle w:val="NoSpacing"/>
              <w:framePr w:hSpace="0" w:wrap="auto" w:vAnchor="margin" w:xAlign="left" w:yAlign="inline"/>
              <w:ind w:right="0"/>
              <w:suppressOverlap w:val="0"/>
              <w:rPr>
                <w:b w:val="0"/>
                <w:i w:val="0"/>
                <w:color w:val="000000" w:themeColor="text1"/>
              </w:rPr>
            </w:pPr>
            <w:r>
              <w:rPr>
                <w:b w:val="0"/>
                <w:i w:val="0"/>
                <w:color w:val="000000" w:themeColor="text1"/>
              </w:rPr>
              <w:t>Waiting for Assembly Floor Action</w:t>
            </w:r>
          </w:p>
        </w:tc>
      </w:tr>
    </w:tbl>
    <w:p w14:paraId="24E42A93" w14:textId="77777777" w:rsidR="00583037" w:rsidRDefault="00583037" w:rsidP="00277DDB"/>
    <w:p w14:paraId="604219CC" w14:textId="77777777" w:rsidR="00583037" w:rsidRDefault="00583037" w:rsidP="00277DDB"/>
    <w:p w14:paraId="61E2E7B5" w14:textId="77777777" w:rsidR="00C2607A" w:rsidRDefault="00DF1129" w:rsidP="0035171C">
      <w:pPr>
        <w:jc w:val="center"/>
        <w:outlineLvl w:val="0"/>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DF1129" w:rsidP="00C2607A">
      <w:pPr>
        <w:pStyle w:val="NoSpacing"/>
        <w:framePr w:wrap="around"/>
        <w:jc w:val="center"/>
      </w:pPr>
      <w:hyperlink r:id="rId102"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103"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57F7184" w:rsidR="00C2607A" w:rsidRPr="00D0674B"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r w:rsidRPr="00D0674B">
        <w:rPr>
          <w:rFonts w:ascii="Times New Roman" w:hAnsi="Times New Roman"/>
          <w:b w:val="0"/>
          <w:i w:val="0"/>
          <w:color w:val="000000" w:themeColor="text1"/>
          <w:sz w:val="20"/>
          <w:szCs w:val="20"/>
        </w:rPr>
        <w:t>Committee Members</w:t>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Office</w:t>
      </w:r>
      <w:r w:rsid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Phone</w:t>
      </w:r>
      <w:r w:rsidRP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w:t>
      </w:r>
      <w:r w:rsidRPr="00D0674B">
        <w:rPr>
          <w:rFonts w:ascii="Times New Roman" w:hAnsi="Times New Roman"/>
          <w:b w:val="0"/>
          <w:i w:val="0"/>
          <w:color w:val="000000" w:themeColor="text1"/>
          <w:sz w:val="20"/>
          <w:szCs w:val="20"/>
        </w:rPr>
        <w:t xml:space="preserve">      Fax</w:t>
      </w:r>
    </w:p>
    <w:p w14:paraId="16F37B0C" w14:textId="3532D528" w:rsidR="00C2607A" w:rsidRPr="00D0674B" w:rsidRDefault="00DF1129"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hyperlink r:id="rId104" w:history="1">
        <w:r w:rsidR="00E81590" w:rsidRPr="00D0674B">
          <w:rPr>
            <w:rStyle w:val="Hyperlink"/>
            <w:rFonts w:ascii="Times New Roman" w:hAnsi="Times New Roman"/>
            <w:b w:val="0"/>
            <w:i w:val="0"/>
            <w:sz w:val="20"/>
            <w:szCs w:val="20"/>
            <w:u w:val="none"/>
          </w:rPr>
          <w:t xml:space="preserve"> </w:t>
        </w:r>
        <w:r w:rsidR="000C3BCD" w:rsidRPr="00D0674B">
          <w:rPr>
            <w:rStyle w:val="Hyperlink"/>
            <w:rFonts w:ascii="Times New Roman" w:hAnsi="Times New Roman"/>
            <w:b w:val="0"/>
            <w:i w:val="0"/>
            <w:sz w:val="20"/>
            <w:szCs w:val="20"/>
            <w:u w:val="none"/>
          </w:rPr>
          <w:t xml:space="preserve"> </w:t>
        </w:r>
        <w:r w:rsidR="00E81590" w:rsidRPr="00D0674B">
          <w:rPr>
            <w:rStyle w:val="Hyperlink"/>
            <w:rFonts w:ascii="Times New Roman" w:hAnsi="Times New Roman"/>
            <w:b w:val="0"/>
            <w:i w:val="0"/>
            <w:sz w:val="20"/>
            <w:szCs w:val="20"/>
            <w:u w:val="none"/>
          </w:rPr>
          <w:t>Lorena Gonzales</w:t>
        </w:r>
      </w:hyperlink>
      <w:r w:rsidR="000C3BCD" w:rsidRPr="00D0674B">
        <w:rPr>
          <w:rFonts w:ascii="Times New Roman" w:hAnsi="Times New Roman"/>
          <w:b w:val="0"/>
          <w:i w:val="0"/>
          <w:sz w:val="20"/>
          <w:szCs w:val="20"/>
        </w:rPr>
        <w:t xml:space="preserve"> </w:t>
      </w:r>
      <w:r w:rsidR="00E81590" w:rsidRPr="00D0674B">
        <w:rPr>
          <w:rFonts w:ascii="Times New Roman" w:hAnsi="Times New Roman"/>
          <w:b w:val="0"/>
          <w:i w:val="0"/>
          <w:sz w:val="20"/>
          <w:szCs w:val="20"/>
        </w:rPr>
        <w:t>(D) Chair</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 xml:space="preserve">  </w:t>
      </w:r>
      <w:r w:rsidR="00C2607A" w:rsidRPr="00D0674B">
        <w:rPr>
          <w:rFonts w:ascii="Times New Roman" w:hAnsi="Times New Roman"/>
          <w:b w:val="0"/>
          <w:i w:val="0"/>
          <w:color w:val="000000" w:themeColor="text1"/>
          <w:sz w:val="20"/>
          <w:szCs w:val="20"/>
        </w:rPr>
        <w:t>Room 2114</w:t>
      </w:r>
      <w:r w:rsidR="00C2607A"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 xml:space="preserve">(916) 319-2051 </w:t>
      </w:r>
      <w:r w:rsidR="00E81590"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(916) 319-2080</w:t>
      </w:r>
    </w:p>
    <w:p w14:paraId="15C44B50" w14:textId="77777777" w:rsidR="00C2607A" w:rsidRPr="00D0674B" w:rsidRDefault="00DF112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5"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Frank Bigelow - (R)(Vice Chair)</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w:t>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D0674B" w:rsidRDefault="00DF112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6" w:history="1">
        <w:r w:rsidR="00C2607A" w:rsidRPr="00D0674B">
          <w:rPr>
            <w:rFonts w:ascii="Times New Roman" w:hAnsi="Times New Roman"/>
            <w:b w:val="0"/>
            <w:i w:val="0"/>
            <w:color w:val="000000" w:themeColor="text1"/>
            <w:sz w:val="20"/>
            <w:szCs w:val="20"/>
            <w:bdr w:val="none" w:sz="0" w:space="0" w:color="auto" w:frame="1"/>
          </w:rPr>
          <w:t>Richard Bloom</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319-2150</w:t>
      </w:r>
    </w:p>
    <w:p w14:paraId="13A07F5A" w14:textId="77777777" w:rsidR="00C2607A" w:rsidRPr="00D0674B" w:rsidRDefault="00DF1129"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107"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Susan A. Bonilla</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319-2014</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D0674B" w:rsidRDefault="00DF1129"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108" w:history="1">
        <w:r w:rsidR="00C2607A" w:rsidRPr="00D0674B">
          <w:rPr>
            <w:rFonts w:ascii="Times New Roman" w:hAnsi="Times New Roman"/>
            <w:b w:val="0"/>
            <w:i w:val="0"/>
            <w:color w:val="000000" w:themeColor="text1"/>
            <w:sz w:val="20"/>
            <w:szCs w:val="20"/>
            <w:bdr w:val="none" w:sz="0" w:space="0" w:color="auto" w:frame="1"/>
          </w:rPr>
          <w:t xml:space="preserve">Rob </w:t>
        </w:r>
        <w:proofErr w:type="spellStart"/>
        <w:r w:rsidR="00C2607A" w:rsidRPr="00D0674B">
          <w:rPr>
            <w:rFonts w:ascii="Times New Roman" w:hAnsi="Times New Roman"/>
            <w:b w:val="0"/>
            <w:i w:val="0"/>
            <w:color w:val="000000" w:themeColor="text1"/>
            <w:sz w:val="20"/>
            <w:szCs w:val="20"/>
            <w:bdr w:val="none" w:sz="0" w:space="0" w:color="auto" w:frame="1"/>
          </w:rPr>
          <w:t>Bonta</w:t>
        </w:r>
        <w:proofErr w:type="spellEnd"/>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t xml:space="preserve">Room 6005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319-2118</w:t>
      </w:r>
    </w:p>
    <w:p w14:paraId="00D655A2" w14:textId="77777777" w:rsidR="00C2607A" w:rsidRPr="00D0674B" w:rsidRDefault="00DF112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9" w:history="1">
        <w:r w:rsidR="00C2607A" w:rsidRPr="00D0674B">
          <w:rPr>
            <w:rFonts w:ascii="Times New Roman" w:hAnsi="Times New Roman"/>
            <w:b w:val="0"/>
            <w:i w:val="0"/>
            <w:color w:val="000000" w:themeColor="text1"/>
            <w:sz w:val="20"/>
            <w:szCs w:val="20"/>
            <w:bdr w:val="none" w:sz="0" w:space="0" w:color="auto" w:frame="1"/>
          </w:rPr>
          <w:t>Ian C. Calderon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2148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319-2057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319-2157</w:t>
      </w:r>
    </w:p>
    <w:p w14:paraId="399FC992" w14:textId="77777777" w:rsidR="00C2607A" w:rsidRPr="00D0674B" w:rsidRDefault="00DF112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0" w:history="1">
        <w:r w:rsidR="00C2607A" w:rsidRPr="00D0674B">
          <w:rPr>
            <w:rFonts w:ascii="Times New Roman" w:hAnsi="Times New Roman"/>
            <w:b w:val="0"/>
            <w:i w:val="0"/>
            <w:color w:val="000000" w:themeColor="text1"/>
            <w:sz w:val="20"/>
            <w:szCs w:val="20"/>
            <w:bdr w:val="none" w:sz="0" w:space="0" w:color="auto" w:frame="1"/>
          </w:rPr>
          <w:t>Ling Ling Chang</w:t>
        </w:r>
      </w:hyperlink>
      <w:r w:rsidR="00C2607A" w:rsidRPr="00D0674B">
        <w:rPr>
          <w:rFonts w:ascii="Times New Roman" w:hAnsi="Times New Roman"/>
          <w:b w:val="0"/>
          <w:i w:val="0"/>
          <w:color w:val="000000" w:themeColor="text1"/>
          <w:sz w:val="20"/>
          <w:szCs w:val="20"/>
        </w:rPr>
        <w:t>-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3149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319-2155</w:t>
      </w:r>
    </w:p>
    <w:p w14:paraId="4204B5D7" w14:textId="77777777" w:rsidR="00C2607A" w:rsidRPr="00D0674B" w:rsidRDefault="00DF1129"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111"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Tom Daly</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D0674B" w:rsidRDefault="00DF112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2" w:history="1">
        <w:r w:rsidR="00C2607A" w:rsidRPr="00D0674B">
          <w:rPr>
            <w:rFonts w:ascii="Times New Roman" w:hAnsi="Times New Roman"/>
            <w:b w:val="0"/>
            <w:i w:val="0"/>
            <w:color w:val="000000" w:themeColor="text1"/>
            <w:sz w:val="20"/>
            <w:szCs w:val="20"/>
            <w:bdr w:val="none" w:sz="0" w:space="0" w:color="auto" w:frame="1"/>
          </w:rPr>
          <w:t xml:space="preserve">Susan </w:t>
        </w:r>
        <w:proofErr w:type="spellStart"/>
        <w:r w:rsidR="00C2607A" w:rsidRPr="00D0674B">
          <w:rPr>
            <w:rFonts w:ascii="Times New Roman" w:hAnsi="Times New Roman"/>
            <w:b w:val="0"/>
            <w:i w:val="0"/>
            <w:color w:val="000000" w:themeColor="text1"/>
            <w:sz w:val="20"/>
            <w:szCs w:val="20"/>
            <w:bdr w:val="none" w:sz="0" w:space="0" w:color="auto" w:frame="1"/>
          </w:rPr>
          <w:t>Talamantes</w:t>
        </w:r>
        <w:proofErr w:type="spellEnd"/>
        <w:r w:rsidR="00C2607A" w:rsidRPr="00D0674B">
          <w:rPr>
            <w:rFonts w:ascii="Times New Roman" w:hAnsi="Times New Roman"/>
            <w:b w:val="0"/>
            <w:i w:val="0"/>
            <w:color w:val="000000" w:themeColor="text1"/>
            <w:sz w:val="20"/>
            <w:szCs w:val="20"/>
            <w:bdr w:val="none" w:sz="0" w:space="0" w:color="auto" w:frame="1"/>
          </w:rPr>
          <w:t xml:space="preserve"> </w:t>
        </w:r>
        <w:proofErr w:type="spellStart"/>
        <w:r w:rsidR="00C2607A" w:rsidRPr="00D0674B">
          <w:rPr>
            <w:rFonts w:ascii="Times New Roman" w:hAnsi="Times New Roman"/>
            <w:b w:val="0"/>
            <w:i w:val="0"/>
            <w:color w:val="000000" w:themeColor="text1"/>
            <w:sz w:val="20"/>
            <w:szCs w:val="20"/>
            <w:bdr w:val="none" w:sz="0" w:space="0" w:color="auto" w:frame="1"/>
          </w:rPr>
          <w:t>Eggman</w:t>
        </w:r>
        <w:proofErr w:type="spellEnd"/>
      </w:hyperlink>
      <w:r w:rsidR="00C2607A" w:rsidRPr="00D0674B">
        <w:rPr>
          <w:rFonts w:ascii="Times New Roman" w:hAnsi="Times New Roman"/>
          <w:b w:val="0"/>
          <w:i w:val="0"/>
          <w:color w:val="000000" w:themeColor="text1"/>
          <w:sz w:val="20"/>
          <w:szCs w:val="20"/>
        </w:rPr>
        <w:t xml:space="preserve"> - (D)   </w:t>
      </w:r>
      <w:r w:rsidR="00C2607A" w:rsidRPr="00D0674B">
        <w:rPr>
          <w:rFonts w:ascii="Times New Roman" w:hAnsi="Times New Roman"/>
          <w:b w:val="0"/>
          <w:i w:val="0"/>
          <w:color w:val="000000" w:themeColor="text1"/>
          <w:sz w:val="20"/>
          <w:szCs w:val="20"/>
        </w:rPr>
        <w:tab/>
        <w:t xml:space="preserve">Room 3173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319-2113</w:t>
      </w:r>
    </w:p>
    <w:p w14:paraId="03F3B067" w14:textId="77777777" w:rsidR="00C2607A" w:rsidRPr="00D0674B" w:rsidRDefault="00DF112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3" w:history="1">
        <w:r w:rsidR="00C2607A" w:rsidRPr="00D0674B">
          <w:rPr>
            <w:rFonts w:ascii="Times New Roman" w:hAnsi="Times New Roman"/>
            <w:b w:val="0"/>
            <w:i w:val="0"/>
            <w:color w:val="000000" w:themeColor="text1"/>
            <w:sz w:val="20"/>
            <w:szCs w:val="20"/>
            <w:bdr w:val="none" w:sz="0" w:space="0" w:color="auto" w:frame="1"/>
          </w:rPr>
          <w:t>James Gallagher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5128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319-2103</w:t>
      </w:r>
    </w:p>
    <w:p w14:paraId="36C31119" w14:textId="77777777" w:rsidR="00C2607A" w:rsidRPr="00D0674B" w:rsidRDefault="00DF112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4" w:history="1">
        <w:r w:rsidR="00C2607A" w:rsidRPr="00D0674B">
          <w:rPr>
            <w:rFonts w:ascii="Times New Roman" w:hAnsi="Times New Roman"/>
            <w:b w:val="0"/>
            <w:i w:val="0"/>
            <w:color w:val="000000" w:themeColor="text1"/>
            <w:sz w:val="20"/>
            <w:szCs w:val="20"/>
            <w:bdr w:val="none" w:sz="0" w:space="0" w:color="auto" w:frame="1"/>
          </w:rPr>
          <w:t>Eduardo Garcia</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4162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319-2156</w:t>
      </w:r>
    </w:p>
    <w:p w14:paraId="7473AFF7" w14:textId="77777777" w:rsidR="00C2607A" w:rsidRPr="00D0674B" w:rsidRDefault="00DF112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5" w:history="1">
        <w:r w:rsidR="00C2607A" w:rsidRPr="00D0674B">
          <w:rPr>
            <w:rFonts w:ascii="Times New Roman" w:hAnsi="Times New Roman"/>
            <w:b w:val="0"/>
            <w:i w:val="0"/>
            <w:color w:val="000000" w:themeColor="text1"/>
            <w:sz w:val="20"/>
            <w:szCs w:val="20"/>
            <w:bdr w:val="none" w:sz="0" w:space="0" w:color="auto" w:frame="1"/>
          </w:rPr>
          <w:t>Chris R. Holden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319-2041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319-2141</w:t>
      </w:r>
    </w:p>
    <w:p w14:paraId="1532864D" w14:textId="77777777" w:rsidR="00C2607A" w:rsidRPr="00D0674B" w:rsidRDefault="00DF112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6" w:history="1">
        <w:r w:rsidR="00C2607A" w:rsidRPr="00D0674B">
          <w:rPr>
            <w:rFonts w:ascii="Times New Roman" w:hAnsi="Times New Roman"/>
            <w:b w:val="0"/>
            <w:i w:val="0"/>
            <w:color w:val="000000" w:themeColor="text1"/>
            <w:sz w:val="20"/>
            <w:szCs w:val="20"/>
            <w:bdr w:val="none" w:sz="0" w:space="0" w:color="auto" w:frame="1"/>
          </w:rPr>
          <w:t>Brian W. Jones</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Room 3141</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319-2071</w:t>
      </w:r>
    </w:p>
    <w:p w14:paraId="4E56FD48" w14:textId="77777777" w:rsidR="00C2607A" w:rsidRPr="00D0674B" w:rsidRDefault="00DF112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7" w:history="1">
        <w:r w:rsidR="00C2607A" w:rsidRPr="00D0674B">
          <w:rPr>
            <w:rFonts w:ascii="Times New Roman" w:hAnsi="Times New Roman"/>
            <w:b w:val="0"/>
            <w:i w:val="0"/>
            <w:color w:val="000000" w:themeColor="text1"/>
            <w:sz w:val="20"/>
            <w:szCs w:val="20"/>
            <w:bdr w:val="none" w:sz="0" w:space="0" w:color="auto" w:frame="1"/>
          </w:rPr>
          <w:t>Bill Quirk</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2163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319-2020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319-2120</w:t>
      </w:r>
    </w:p>
    <w:p w14:paraId="7A3F8DAB" w14:textId="77777777" w:rsidR="00C2607A" w:rsidRPr="00D0674B" w:rsidRDefault="00DF112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8" w:history="1">
        <w:r w:rsidR="00C2607A" w:rsidRPr="00D0674B">
          <w:rPr>
            <w:rFonts w:ascii="Times New Roman" w:hAnsi="Times New Roman"/>
            <w:b w:val="0"/>
            <w:i w:val="0"/>
            <w:color w:val="000000" w:themeColor="text1"/>
            <w:sz w:val="20"/>
            <w:szCs w:val="20"/>
            <w:bdr w:val="none" w:sz="0" w:space="0" w:color="auto" w:frame="1"/>
          </w:rPr>
          <w:t>Donald P. Wagner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3098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319-2068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319-2168</w:t>
      </w:r>
    </w:p>
    <w:p w14:paraId="732AC324" w14:textId="77777777" w:rsidR="00C2607A" w:rsidRPr="00D0674B" w:rsidRDefault="00DF112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9" w:history="1">
        <w:r w:rsidR="00C2607A" w:rsidRPr="00D0674B">
          <w:rPr>
            <w:rFonts w:ascii="Times New Roman" w:hAnsi="Times New Roman"/>
            <w:b w:val="0"/>
            <w:i w:val="0"/>
            <w:color w:val="000000" w:themeColor="text1"/>
            <w:sz w:val="20"/>
            <w:szCs w:val="20"/>
            <w:bdr w:val="none" w:sz="0" w:space="0" w:color="auto" w:frame="1"/>
          </w:rPr>
          <w:t>Shirley N. Weber</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6026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319-2179</w:t>
      </w:r>
    </w:p>
    <w:p w14:paraId="4A8D3D2E" w14:textId="77777777" w:rsidR="00C2607A" w:rsidRPr="00D0674B" w:rsidRDefault="00DF112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0" w:history="1">
        <w:r w:rsidR="00C2607A" w:rsidRPr="00D0674B">
          <w:rPr>
            <w:rFonts w:ascii="Times New Roman" w:hAnsi="Times New Roman"/>
            <w:b w:val="0"/>
            <w:i w:val="0"/>
            <w:color w:val="000000" w:themeColor="text1"/>
            <w:sz w:val="20"/>
            <w:szCs w:val="20"/>
            <w:bdr w:val="none" w:sz="0" w:space="0" w:color="auto" w:frame="1"/>
          </w:rPr>
          <w:t>Jim Wood</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5164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319-2102</w:t>
      </w:r>
    </w:p>
    <w:p w14:paraId="6098D86B" w14:textId="77777777" w:rsidR="00C2607A" w:rsidRDefault="00C2607A" w:rsidP="00C2607A"/>
    <w:p w14:paraId="0D93BDDD" w14:textId="77777777" w:rsidR="00F34D02" w:rsidRDefault="00F34D02" w:rsidP="00C2607A"/>
    <w:p w14:paraId="13EEF367" w14:textId="77777777" w:rsidR="000D2A28" w:rsidRDefault="000D2A28" w:rsidP="00C2607A"/>
    <w:p w14:paraId="77E7894B" w14:textId="77777777" w:rsidR="00F34D02" w:rsidRDefault="00F34D02" w:rsidP="00C2607A"/>
    <w:p w14:paraId="088B036D" w14:textId="77777777" w:rsidR="00F34D02" w:rsidRDefault="00F34D02" w:rsidP="00C2607A"/>
    <w:p w14:paraId="0CA4DF35" w14:textId="77777777" w:rsidR="00C2607A" w:rsidRPr="00CF6CBE" w:rsidRDefault="00DF1129"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31DE1050" w14:textId="77777777" w:rsidR="00C2607A" w:rsidRDefault="00C2607A" w:rsidP="000E3213">
      <w:pPr>
        <w:pStyle w:val="NoSpacing"/>
        <w:framePr w:hSpace="0" w:wrap="auto" w:vAnchor="margin" w:xAlign="left" w:yAlign="inline"/>
        <w:tabs>
          <w:tab w:val="left" w:pos="5490"/>
        </w:tabs>
        <w:suppressOverlap w:val="0"/>
        <w:rPr>
          <w:rFonts w:eastAsia="Times New Roman"/>
          <w:color w:val="333333"/>
        </w:rPr>
      </w:pPr>
    </w:p>
    <w:p w14:paraId="0C8BDAC7" w14:textId="77777777" w:rsidR="00C2607A" w:rsidRPr="006D3001" w:rsidRDefault="00C2607A" w:rsidP="0035171C">
      <w:pPr>
        <w:pStyle w:val="NoSpacing"/>
        <w:framePr w:hSpace="0" w:wrap="auto" w:vAnchor="margin" w:xAlign="left" w:yAlign="inline"/>
        <w:tabs>
          <w:tab w:val="left" w:pos="5490"/>
        </w:tabs>
        <w:suppressOverlap w:val="0"/>
        <w:jc w:val="center"/>
        <w:outlineLvl w:val="0"/>
        <w:rPr>
          <w:rStyle w:val="Hyperlink"/>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r>
        <w:rPr>
          <w:rFonts w:eastAsia="Times New Roman"/>
          <w:color w:val="333333"/>
          <w:shd w:val="clear" w:color="auto" w:fill="FFFFFF"/>
        </w:rPr>
        <w:t xml:space="preserve"> </w:t>
      </w:r>
      <w:hyperlink r:id="rId121" w:history="1">
        <w:r w:rsidRPr="00CF6CBE">
          <w:rPr>
            <w:rStyle w:val="Hyperlink"/>
            <w:rFonts w:eastAsia="Times New Roman"/>
            <w:shd w:val="clear" w:color="auto" w:fill="FFFFFF"/>
          </w:rPr>
          <w:t>jolie.onodera@sen.ca.gov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22"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rPr>
          <w:rFonts w:eastAsia="Times New Roman"/>
          <w:b/>
        </w:rPr>
      </w:pPr>
      <w:r>
        <w:t xml:space="preserve"> </w:t>
      </w:r>
      <w:r w:rsidRPr="00EA642D">
        <w:rPr>
          <w:rFonts w:eastAsia="Times New Roman"/>
          <w:b/>
          <w:shd w:val="clear" w:color="auto" w:fill="DEEAF6" w:themeFill="accent1" w:themeFillTint="33"/>
        </w:rPr>
        <w:t>Committee Member</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Room</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Phone</w:t>
      </w:r>
      <w:r w:rsidRPr="00EA642D">
        <w:rPr>
          <w:rFonts w:eastAsia="Times New Roman"/>
          <w:b/>
          <w:shd w:val="clear" w:color="auto" w:fill="DEEAF6" w:themeFill="accent1" w:themeFillTint="33"/>
        </w:rPr>
        <w:tab/>
        <w:t xml:space="preserve">                           Fax</w:t>
      </w:r>
    </w:p>
    <w:p w14:paraId="06B8AD6F" w14:textId="77777777" w:rsidR="00C2607A" w:rsidRPr="00853C96" w:rsidRDefault="00DF1129" w:rsidP="00C2607A">
      <w:pPr>
        <w:rPr>
          <w:rFonts w:eastAsia="Times New Roman"/>
          <w:color w:val="000000" w:themeColor="text1"/>
          <w:sz w:val="22"/>
          <w:szCs w:val="22"/>
        </w:rPr>
      </w:pPr>
      <w:hyperlink r:id="rId123" w:history="1">
        <w:r w:rsidR="00C2607A" w:rsidRPr="00C96191">
          <w:rPr>
            <w:rFonts w:eastAsia="Times New Roman"/>
            <w:color w:val="000000" w:themeColor="text1"/>
            <w:sz w:val="22"/>
            <w:szCs w:val="22"/>
            <w:shd w:val="clear" w:color="auto" w:fill="FFFFFF"/>
          </w:rPr>
          <w:t>Senator Ricardo Lara</w:t>
        </w:r>
        <w:r w:rsidR="00C2607A">
          <w:rPr>
            <w:rFonts w:eastAsia="Times New Roman"/>
            <w:color w:val="000000" w:themeColor="text1"/>
            <w:sz w:val="22"/>
            <w:szCs w:val="22"/>
            <w:shd w:val="clear" w:color="auto" w:fill="FFFFFF"/>
          </w:rPr>
          <w:t xml:space="preserve"> - </w:t>
        </w:r>
        <w:r w:rsidR="00C2607A" w:rsidRPr="00C96191">
          <w:rPr>
            <w:rFonts w:eastAsia="Times New Roman"/>
            <w:color w:val="000000" w:themeColor="text1"/>
            <w:sz w:val="22"/>
            <w:szCs w:val="22"/>
            <w:shd w:val="clear" w:color="auto" w:fill="FFFFFF"/>
          </w:rPr>
          <w:t>(D) (Chair)</w:t>
        </w:r>
      </w:hyperlink>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5050</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(916) 651-4033</w:t>
      </w:r>
      <w:r w:rsidR="00C2607A" w:rsidRPr="00C96191">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651-4933</w:t>
      </w:r>
      <w:r w:rsidR="00C2607A" w:rsidRPr="00853C96">
        <w:rPr>
          <w:rFonts w:eastAsia="Times New Roman"/>
          <w:color w:val="000000" w:themeColor="text1"/>
          <w:sz w:val="22"/>
          <w:szCs w:val="22"/>
        </w:rPr>
        <w:br/>
      </w:r>
      <w:hyperlink r:id="rId124" w:history="1">
        <w:r w:rsidR="00C2607A" w:rsidRPr="00EA642D">
          <w:rPr>
            <w:rFonts w:eastAsia="Times New Roman"/>
            <w:color w:val="000000" w:themeColor="text1"/>
            <w:sz w:val="22"/>
            <w:szCs w:val="22"/>
            <w:shd w:val="clear" w:color="auto" w:fill="DEEAF6" w:themeFill="accent1" w:themeFillTint="33"/>
          </w:rPr>
          <w:t>Senator Patricia Bates - (R) (Vice Chair)</w:t>
        </w:r>
      </w:hyperlink>
      <w:r w:rsidR="00C2607A" w:rsidRPr="00EA642D">
        <w:rPr>
          <w:rFonts w:eastAsia="Times New Roman"/>
          <w:color w:val="000000" w:themeColor="text1"/>
          <w:sz w:val="22"/>
          <w:szCs w:val="22"/>
          <w:shd w:val="clear" w:color="auto" w:fill="DEEAF6" w:themeFill="accent1" w:themeFillTint="33"/>
        </w:rPr>
        <w:tab/>
        <w:t xml:space="preserve">  4048</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651-4036</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651-4936</w:t>
      </w:r>
      <w:r w:rsidR="00C2607A" w:rsidRPr="00853C96">
        <w:rPr>
          <w:rFonts w:eastAsia="Times New Roman"/>
          <w:color w:val="000000" w:themeColor="text1"/>
          <w:sz w:val="22"/>
          <w:szCs w:val="22"/>
          <w:shd w:val="clear" w:color="auto" w:fill="DEEAF6" w:themeFill="accent1" w:themeFillTint="33"/>
        </w:rPr>
        <w:br/>
      </w:r>
      <w:hyperlink r:id="rId125" w:history="1">
        <w:r w:rsidR="00C2607A" w:rsidRPr="00C96191">
          <w:rPr>
            <w:rFonts w:eastAsia="Times New Roman"/>
            <w:color w:val="000000" w:themeColor="text1"/>
            <w:sz w:val="22"/>
            <w:szCs w:val="22"/>
            <w:shd w:val="clear" w:color="auto" w:fill="FFFFFF"/>
          </w:rPr>
          <w:t>Senator Jim Beall</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5066</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651-4015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651-4915</w:t>
      </w:r>
      <w:r w:rsidR="00C2607A" w:rsidRPr="00853C96">
        <w:rPr>
          <w:rFonts w:eastAsia="Times New Roman"/>
          <w:color w:val="000000" w:themeColor="text1"/>
          <w:sz w:val="22"/>
          <w:szCs w:val="22"/>
        </w:rPr>
        <w:br/>
      </w:r>
      <w:hyperlink r:id="rId126" w:history="1">
        <w:r w:rsidR="00C2607A" w:rsidRPr="00EA642D">
          <w:rPr>
            <w:rFonts w:eastAsia="Times New Roman"/>
            <w:color w:val="000000" w:themeColor="text1"/>
            <w:sz w:val="22"/>
            <w:szCs w:val="22"/>
            <w:shd w:val="clear" w:color="auto" w:fill="DEEAF6" w:themeFill="accent1" w:themeFillTint="33"/>
          </w:rPr>
          <w:t>Senator Jerry Hill</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5035</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651-4013</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651-4913</w:t>
      </w:r>
      <w:r w:rsidR="00C2607A" w:rsidRPr="00853C96">
        <w:rPr>
          <w:rFonts w:eastAsia="Times New Roman"/>
          <w:color w:val="000000" w:themeColor="text1"/>
          <w:sz w:val="22"/>
          <w:szCs w:val="22"/>
          <w:shd w:val="clear" w:color="auto" w:fill="DEEAF6" w:themeFill="accent1" w:themeFillTint="33"/>
        </w:rPr>
        <w:br/>
      </w:r>
      <w:hyperlink r:id="rId127" w:history="1">
        <w:r w:rsidR="00C2607A" w:rsidRPr="00C96191">
          <w:rPr>
            <w:rFonts w:eastAsia="Times New Roman"/>
            <w:color w:val="000000" w:themeColor="text1"/>
            <w:sz w:val="22"/>
            <w:szCs w:val="22"/>
            <w:shd w:val="clear" w:color="auto" w:fill="FFFFFF"/>
          </w:rPr>
          <w:t>Senator Connie Leyva</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4061</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651-4020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651-4920</w:t>
      </w:r>
      <w:r w:rsidR="00C2607A" w:rsidRPr="00853C96">
        <w:rPr>
          <w:rFonts w:eastAsia="Times New Roman"/>
          <w:color w:val="000000" w:themeColor="text1"/>
          <w:sz w:val="22"/>
          <w:szCs w:val="22"/>
        </w:rPr>
        <w:br/>
      </w:r>
      <w:hyperlink r:id="rId128" w:history="1">
        <w:r w:rsidR="00C2607A" w:rsidRPr="00EA642D">
          <w:rPr>
            <w:rFonts w:eastAsia="Times New Roman"/>
            <w:color w:val="000000" w:themeColor="text1"/>
            <w:sz w:val="22"/>
            <w:szCs w:val="22"/>
            <w:shd w:val="clear" w:color="auto" w:fill="DEEAF6" w:themeFill="accent1" w:themeFillTint="33"/>
          </w:rPr>
          <w:t>Senator Tony Mendoza</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5061</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(916) 651-4032 </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651-4932</w:t>
      </w:r>
      <w:r w:rsidR="00C2607A" w:rsidRPr="00853C96">
        <w:rPr>
          <w:rFonts w:eastAsia="Times New Roman"/>
          <w:color w:val="000000" w:themeColor="text1"/>
          <w:sz w:val="22"/>
          <w:szCs w:val="22"/>
          <w:shd w:val="clear" w:color="auto" w:fill="DEEAF6" w:themeFill="accent1" w:themeFillTint="33"/>
        </w:rPr>
        <w:br/>
      </w:r>
      <w:hyperlink r:id="rId129" w:history="1">
        <w:r w:rsidR="00C2607A" w:rsidRPr="00C96191">
          <w:rPr>
            <w:rFonts w:eastAsia="Times New Roman"/>
            <w:color w:val="000000" w:themeColor="text1"/>
            <w:sz w:val="22"/>
            <w:szCs w:val="22"/>
            <w:shd w:val="clear" w:color="auto" w:fill="FFFFFF"/>
          </w:rPr>
          <w:t>Senator Jim Nielsen</w:t>
        </w:r>
      </w:hyperlink>
      <w:r w:rsidR="00C2607A">
        <w:rPr>
          <w:rFonts w:eastAsia="Times New Roman"/>
          <w:color w:val="000000" w:themeColor="text1"/>
          <w:sz w:val="22"/>
          <w:szCs w:val="22"/>
        </w:rPr>
        <w:t xml:space="preserve"> - (R)</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2068</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651-4004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651-4904</w:t>
      </w:r>
    </w:p>
    <w:p w14:paraId="0990301F" w14:textId="76AE00DA" w:rsidR="003D3CB7" w:rsidRDefault="003D3CB7" w:rsidP="00C2607A"/>
    <w:p w14:paraId="09F50EDE" w14:textId="77777777" w:rsidR="000D2A28" w:rsidRDefault="000D2A28" w:rsidP="005B4C67"/>
    <w:p w14:paraId="673BAE1A" w14:textId="77777777" w:rsidR="005B4C67" w:rsidRPr="005B4C67" w:rsidRDefault="005B4C67" w:rsidP="005B4C67"/>
    <w:p w14:paraId="5B545065" w14:textId="699AE56E" w:rsidR="006C0196" w:rsidRPr="0004322C" w:rsidRDefault="006C0196" w:rsidP="0035171C">
      <w:pPr>
        <w:pStyle w:val="Heading3"/>
        <w:jc w:val="center"/>
        <w:rPr>
          <w:rFonts w:ascii="Arial" w:hAnsi="Arial" w:cs="Arial"/>
          <w:color w:val="002060"/>
          <w:sz w:val="44"/>
          <w:lang w:eastAsia="en-US"/>
        </w:rPr>
      </w:pPr>
      <w:r w:rsidRPr="0004322C">
        <w:rPr>
          <w:rFonts w:ascii="Arial" w:hAnsi="Arial" w:cs="Arial"/>
          <w:color w:val="002060"/>
          <w:sz w:val="44"/>
          <w:lang w:eastAsia="en-US"/>
        </w:rPr>
        <w:t>LEGISLATIVE CALENDAR FOR</w:t>
      </w:r>
      <w:r w:rsidR="00316DF6">
        <w:rPr>
          <w:rFonts w:ascii="Arial" w:hAnsi="Arial" w:cs="Arial"/>
          <w:color w:val="002060"/>
          <w:sz w:val="44"/>
          <w:lang w:eastAsia="en-US"/>
        </w:rPr>
        <w:t xml:space="preserve"> </w:t>
      </w:r>
      <w:r w:rsidRPr="0004322C">
        <w:rPr>
          <w:rFonts w:ascii="Arial" w:hAnsi="Arial" w:cs="Arial"/>
          <w:color w:val="002060"/>
          <w:sz w:val="44"/>
          <w:lang w:eastAsia="en-US"/>
        </w:rPr>
        <w:t>2016 REGULAR SESSION</w:t>
      </w:r>
    </w:p>
    <w:p w14:paraId="4C9D0EB4" w14:textId="77777777" w:rsidR="006C0196" w:rsidRDefault="006C0196" w:rsidP="006C0196">
      <w:pPr>
        <w:rPr>
          <w:rFonts w:eastAsia="Times New Roman"/>
          <w:sz w:val="22"/>
          <w:szCs w:val="22"/>
        </w:rPr>
      </w:pPr>
    </w:p>
    <w:p w14:paraId="6ED5CA7B" w14:textId="77777777" w:rsidR="006C0196" w:rsidRDefault="006C0196" w:rsidP="006C0196">
      <w:pPr>
        <w:rPr>
          <w:rFonts w:eastAsia="Times New Roman"/>
          <w:sz w:val="22"/>
          <w:szCs w:val="22"/>
        </w:rPr>
        <w:sectPr w:rsidR="006C0196" w:rsidSect="002D40A0">
          <w:type w:val="continuous"/>
          <w:pgSz w:w="12240" w:h="15840"/>
          <w:pgMar w:top="1404" w:right="1800" w:bottom="1440" w:left="1800" w:header="720" w:footer="720" w:gutter="0"/>
          <w:cols w:space="720"/>
        </w:sectPr>
      </w:pPr>
    </w:p>
    <w:p w14:paraId="24DC62B2" w14:textId="77777777" w:rsidR="006C0196" w:rsidRPr="00E91C69" w:rsidRDefault="006C0196" w:rsidP="006C0196">
      <w:pPr>
        <w:rPr>
          <w:rFonts w:eastAsia="Times New Roman"/>
          <w:sz w:val="22"/>
          <w:szCs w:val="22"/>
        </w:rPr>
      </w:pPr>
    </w:p>
    <w:p w14:paraId="02FF4FE0" w14:textId="77777777" w:rsidR="006C0196" w:rsidRPr="002F37E5" w:rsidRDefault="006C0196" w:rsidP="006C0196">
      <w:pPr>
        <w:rPr>
          <w:rFonts w:eastAsia="Times New Roman"/>
          <w:sz w:val="28"/>
          <w:szCs w:val="28"/>
        </w:rPr>
      </w:pPr>
      <w:r w:rsidRPr="002F37E5">
        <w:rPr>
          <w:rFonts w:eastAsia="Times New Roman"/>
          <w:sz w:val="28"/>
          <w:szCs w:val="28"/>
        </w:rPr>
        <w:t xml:space="preserve">Aug. 15 —Legislature reconvenes from Summer Recess (J.R. 51(a)(3)). </w:t>
      </w:r>
    </w:p>
    <w:p w14:paraId="17A7F5E8" w14:textId="77777777" w:rsidR="006C0196" w:rsidRPr="002F37E5" w:rsidRDefault="006C0196" w:rsidP="006C0196">
      <w:pPr>
        <w:rPr>
          <w:rFonts w:eastAsia="Times New Roman"/>
          <w:sz w:val="28"/>
          <w:szCs w:val="28"/>
        </w:rPr>
      </w:pPr>
    </w:p>
    <w:p w14:paraId="21917B3C" w14:textId="77777777" w:rsidR="006C0196" w:rsidRPr="002F37E5" w:rsidRDefault="006C0196" w:rsidP="006C0196">
      <w:pPr>
        <w:rPr>
          <w:rFonts w:eastAsia="Times New Roman"/>
          <w:sz w:val="28"/>
          <w:szCs w:val="28"/>
        </w:rPr>
      </w:pPr>
      <w:r w:rsidRPr="002F37E5">
        <w:rPr>
          <w:rFonts w:eastAsia="Times New Roman"/>
          <w:sz w:val="28"/>
          <w:szCs w:val="28"/>
        </w:rPr>
        <w:t xml:space="preserve">Aug. 26 —Last day for fiscal committees to meet and report bills to the Floor (J.R. 61(a) (11)). </w:t>
      </w:r>
    </w:p>
    <w:p w14:paraId="65316EE2" w14:textId="77777777" w:rsidR="006C0196" w:rsidRPr="002F37E5" w:rsidRDefault="006C0196" w:rsidP="006C0196">
      <w:pPr>
        <w:rPr>
          <w:rFonts w:eastAsia="Times New Roman"/>
          <w:sz w:val="28"/>
          <w:szCs w:val="28"/>
        </w:rPr>
      </w:pPr>
    </w:p>
    <w:p w14:paraId="3477B5E2" w14:textId="77777777" w:rsidR="006C0196" w:rsidRPr="002F37E5" w:rsidRDefault="006C0196" w:rsidP="006C0196">
      <w:pPr>
        <w:rPr>
          <w:rFonts w:eastAsia="Times New Roman"/>
          <w:sz w:val="28"/>
          <w:szCs w:val="28"/>
        </w:rPr>
      </w:pPr>
      <w:r w:rsidRPr="002F37E5">
        <w:rPr>
          <w:rFonts w:eastAsia="Times New Roman"/>
          <w:sz w:val="28"/>
          <w:szCs w:val="28"/>
        </w:rPr>
        <w:t>Aug. 29–Sep.9—Floor Session only. No committees, other than Conference Committees and Rules Committee, may meet for any purpose (J.R. 61(a</w:t>
      </w:r>
      <w:proofErr w:type="gramStart"/>
      <w:r w:rsidRPr="002F37E5">
        <w:rPr>
          <w:rFonts w:eastAsia="Times New Roman"/>
          <w:sz w:val="28"/>
          <w:szCs w:val="28"/>
        </w:rPr>
        <w:t>)(</w:t>
      </w:r>
      <w:proofErr w:type="gramEnd"/>
      <w:r w:rsidRPr="002F37E5">
        <w:rPr>
          <w:rFonts w:eastAsia="Times New Roman"/>
          <w:sz w:val="28"/>
          <w:szCs w:val="28"/>
        </w:rPr>
        <w:t xml:space="preserve">12)). </w:t>
      </w:r>
    </w:p>
    <w:p w14:paraId="6F897A83" w14:textId="77777777" w:rsidR="006C0196" w:rsidRPr="002F37E5" w:rsidRDefault="006C0196" w:rsidP="006C0196">
      <w:pPr>
        <w:rPr>
          <w:rFonts w:eastAsia="Times New Roman"/>
          <w:sz w:val="28"/>
          <w:szCs w:val="28"/>
        </w:rPr>
      </w:pPr>
    </w:p>
    <w:p w14:paraId="6A893316" w14:textId="77777777" w:rsidR="002F37E5" w:rsidRPr="002F37E5" w:rsidRDefault="002F37E5" w:rsidP="006C0196">
      <w:pPr>
        <w:rPr>
          <w:rFonts w:eastAsia="Times New Roman"/>
          <w:sz w:val="28"/>
          <w:szCs w:val="28"/>
        </w:rPr>
      </w:pPr>
    </w:p>
    <w:p w14:paraId="2C79BB12" w14:textId="77777777" w:rsidR="002F37E5" w:rsidRPr="002F37E5" w:rsidRDefault="002F37E5" w:rsidP="006C0196">
      <w:pPr>
        <w:rPr>
          <w:rFonts w:eastAsia="Times New Roman"/>
          <w:sz w:val="28"/>
          <w:szCs w:val="28"/>
        </w:rPr>
      </w:pPr>
    </w:p>
    <w:p w14:paraId="082DE483" w14:textId="77777777" w:rsidR="006C0196" w:rsidRPr="002F37E5" w:rsidRDefault="006C0196" w:rsidP="006C0196">
      <w:pPr>
        <w:rPr>
          <w:rFonts w:eastAsia="Times New Roman"/>
          <w:sz w:val="28"/>
          <w:szCs w:val="28"/>
        </w:rPr>
      </w:pPr>
      <w:r w:rsidRPr="002F37E5">
        <w:rPr>
          <w:rFonts w:eastAsia="Times New Roman"/>
          <w:sz w:val="28"/>
          <w:szCs w:val="28"/>
        </w:rPr>
        <w:t>Sep. 2 —Last day to amend bills on the Floor (J.R. 61(a</w:t>
      </w:r>
      <w:proofErr w:type="gramStart"/>
      <w:r w:rsidRPr="002F37E5">
        <w:rPr>
          <w:rFonts w:eastAsia="Times New Roman"/>
          <w:sz w:val="28"/>
          <w:szCs w:val="28"/>
        </w:rPr>
        <w:t>)(</w:t>
      </w:r>
      <w:proofErr w:type="gramEnd"/>
      <w:r w:rsidRPr="002F37E5">
        <w:rPr>
          <w:rFonts w:eastAsia="Times New Roman"/>
          <w:sz w:val="28"/>
          <w:szCs w:val="28"/>
        </w:rPr>
        <w:t xml:space="preserve">13)). </w:t>
      </w:r>
    </w:p>
    <w:p w14:paraId="63A41EE0" w14:textId="77777777" w:rsidR="006C0196" w:rsidRPr="002F37E5" w:rsidRDefault="006C0196" w:rsidP="006C0196">
      <w:pPr>
        <w:rPr>
          <w:rFonts w:eastAsia="Times New Roman"/>
          <w:sz w:val="28"/>
          <w:szCs w:val="28"/>
        </w:rPr>
      </w:pPr>
    </w:p>
    <w:p w14:paraId="2A415470" w14:textId="77777777" w:rsidR="006C0196" w:rsidRPr="002F37E5" w:rsidRDefault="006C0196" w:rsidP="0035171C">
      <w:pPr>
        <w:outlineLvl w:val="0"/>
        <w:rPr>
          <w:rFonts w:eastAsia="Times New Roman"/>
          <w:sz w:val="28"/>
          <w:szCs w:val="28"/>
        </w:rPr>
      </w:pPr>
      <w:r w:rsidRPr="002F37E5">
        <w:rPr>
          <w:rFonts w:eastAsia="Times New Roman"/>
          <w:sz w:val="28"/>
          <w:szCs w:val="28"/>
        </w:rPr>
        <w:t xml:space="preserve">Sep. 5 —Labor Day. </w:t>
      </w:r>
    </w:p>
    <w:p w14:paraId="27511718" w14:textId="77777777" w:rsidR="006C0196" w:rsidRPr="002F37E5" w:rsidRDefault="006C0196" w:rsidP="006C0196">
      <w:pPr>
        <w:rPr>
          <w:rFonts w:eastAsia="Times New Roman"/>
          <w:sz w:val="28"/>
          <w:szCs w:val="28"/>
        </w:rPr>
      </w:pPr>
    </w:p>
    <w:p w14:paraId="6CEFB55B" w14:textId="77777777" w:rsidR="006C0196" w:rsidRPr="002F37E5" w:rsidRDefault="006C0196" w:rsidP="006C0196">
      <w:pPr>
        <w:rPr>
          <w:rFonts w:eastAsia="Times New Roman"/>
          <w:sz w:val="28"/>
          <w:szCs w:val="28"/>
        </w:rPr>
      </w:pPr>
      <w:r w:rsidRPr="002F37E5">
        <w:rPr>
          <w:rFonts w:eastAsia="Times New Roman"/>
          <w:sz w:val="28"/>
          <w:szCs w:val="28"/>
        </w:rPr>
        <w:t>Sep. 9 —Last day for each house to pass bills (J.R. 61(a</w:t>
      </w:r>
      <w:proofErr w:type="gramStart"/>
      <w:r w:rsidRPr="002F37E5">
        <w:rPr>
          <w:rFonts w:eastAsia="Times New Roman"/>
          <w:sz w:val="28"/>
          <w:szCs w:val="28"/>
        </w:rPr>
        <w:t>)(</w:t>
      </w:r>
      <w:proofErr w:type="gramEnd"/>
      <w:r w:rsidRPr="002F37E5">
        <w:rPr>
          <w:rFonts w:eastAsia="Times New Roman"/>
          <w:sz w:val="28"/>
          <w:szCs w:val="28"/>
        </w:rPr>
        <w:t xml:space="preserve">14)). Interim Study Recess begins at the end of this day’s session (J.R. 51(a)(4)). </w:t>
      </w:r>
    </w:p>
    <w:p w14:paraId="550A607A" w14:textId="77777777" w:rsidR="002F37E5" w:rsidRDefault="002F37E5" w:rsidP="006C0196">
      <w:pPr>
        <w:rPr>
          <w:rFonts w:eastAsia="Times New Roman"/>
          <w:b/>
          <w:color w:val="000000" w:themeColor="text1"/>
          <w:sz w:val="28"/>
          <w:szCs w:val="28"/>
        </w:rPr>
      </w:pPr>
    </w:p>
    <w:p w14:paraId="430D4265" w14:textId="77777777" w:rsidR="006C0196" w:rsidRPr="002F37E5" w:rsidRDefault="006C0196" w:rsidP="006C0196">
      <w:pPr>
        <w:rPr>
          <w:sz w:val="28"/>
          <w:szCs w:val="28"/>
        </w:rPr>
        <w:sectPr w:rsidR="006C0196" w:rsidRPr="002F37E5" w:rsidSect="002F37E5">
          <w:type w:val="continuous"/>
          <w:pgSz w:w="12240" w:h="15840"/>
          <w:pgMar w:top="1440" w:right="1800" w:bottom="1440" w:left="1800" w:header="720" w:footer="720" w:gutter="0"/>
          <w:cols w:space="720"/>
        </w:sectPr>
      </w:pPr>
      <w:r w:rsidRPr="002F37E5">
        <w:rPr>
          <w:rFonts w:eastAsia="Times New Roman"/>
          <w:b/>
          <w:color w:val="000000" w:themeColor="text1"/>
          <w:sz w:val="28"/>
          <w:szCs w:val="28"/>
        </w:rPr>
        <w:t>Oct. 7 —Last day for Governor to sign or veto bills passed by the Legislature on or before Sep. 11 and in the Governor’s possession after Sep. 11 (Art. IV, Sec. 10(b)(1)</w:t>
      </w:r>
    </w:p>
    <w:p w14:paraId="6EB8EA8A" w14:textId="77777777" w:rsidR="006C0196" w:rsidRDefault="006C0196" w:rsidP="006C0196">
      <w:pPr>
        <w:rPr>
          <w:rFonts w:eastAsia="Times New Roman"/>
          <w:sz w:val="22"/>
          <w:szCs w:val="22"/>
        </w:rPr>
        <w:sectPr w:rsidR="006C0196" w:rsidSect="007F0DF7">
          <w:type w:val="continuous"/>
          <w:pgSz w:w="12240" w:h="15840"/>
          <w:pgMar w:top="1440" w:right="1800" w:bottom="1440" w:left="1800" w:header="720" w:footer="720" w:gutter="0"/>
          <w:cols w:space="720"/>
        </w:sectPr>
      </w:pPr>
    </w:p>
    <w:p w14:paraId="470AA5C5" w14:textId="77777777" w:rsidR="006C0196" w:rsidRPr="0004322C" w:rsidRDefault="006C0196" w:rsidP="0035171C">
      <w:pPr>
        <w:widowControl w:val="0"/>
        <w:autoSpaceDE w:val="0"/>
        <w:autoSpaceDN w:val="0"/>
        <w:adjustRightInd w:val="0"/>
        <w:jc w:val="center"/>
        <w:outlineLvl w:val="0"/>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7D8C849E" w14:textId="77777777" w:rsidR="006C0196" w:rsidRDefault="006C0196" w:rsidP="006C0196">
      <w:pPr>
        <w:widowControl w:val="0"/>
        <w:autoSpaceDE w:val="0"/>
        <w:autoSpaceDN w:val="0"/>
        <w:adjustRightInd w:val="0"/>
        <w:rPr>
          <w:rFonts w:ascii="Arial" w:eastAsiaTheme="minorEastAsia" w:hAnsi="Arial" w:cs="Arial"/>
          <w:sz w:val="22"/>
          <w:szCs w:val="22"/>
        </w:rPr>
      </w:pPr>
    </w:p>
    <w:p w14:paraId="303B3921" w14:textId="77777777" w:rsidR="00316DF6" w:rsidRDefault="00316DF6" w:rsidP="006C0196">
      <w:pPr>
        <w:widowControl w:val="0"/>
        <w:autoSpaceDE w:val="0"/>
        <w:autoSpaceDN w:val="0"/>
        <w:adjustRightInd w:val="0"/>
        <w:jc w:val="both"/>
        <w:rPr>
          <w:rFonts w:ascii="Arial" w:eastAsiaTheme="minorEastAsia" w:hAnsi="Arial" w:cs="Arial"/>
          <w:sz w:val="20"/>
          <w:szCs w:val="20"/>
        </w:rPr>
        <w:sectPr w:rsidR="00316DF6" w:rsidSect="006C0196">
          <w:footerReference w:type="default" r:id="rId130"/>
          <w:pgSz w:w="12240" w:h="15840"/>
          <w:pgMar w:top="1440" w:right="1800" w:bottom="1440" w:left="1800" w:header="720" w:footer="720" w:gutter="0"/>
          <w:cols w:space="720"/>
        </w:sectPr>
      </w:pPr>
    </w:p>
    <w:p w14:paraId="12C8A008" w14:textId="752BE69E"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sz w:val="20"/>
          <w:szCs w:val="20"/>
        </w:rPr>
        <w:lastRenderedPageBreak/>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393899" w:rsidRDefault="006C0196" w:rsidP="006C0196">
      <w:pPr>
        <w:widowControl w:val="0"/>
        <w:autoSpaceDE w:val="0"/>
        <w:autoSpaceDN w:val="0"/>
        <w:adjustRightInd w:val="0"/>
        <w:jc w:val="both"/>
        <w:rPr>
          <w:rFonts w:ascii="Arial" w:eastAsiaTheme="minorEastAsia" w:hAnsi="Arial" w:cs="Arial"/>
          <w:b/>
          <w:bCs/>
          <w:sz w:val="20"/>
          <w:szCs w:val="20"/>
        </w:rPr>
      </w:pPr>
    </w:p>
    <w:p w14:paraId="403EC940"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393899">
        <w:rPr>
          <w:rFonts w:ascii="Arial" w:eastAsiaTheme="minorEastAsia" w:hAnsi="Arial" w:cs="Arial"/>
          <w:sz w:val="20"/>
          <w:szCs w:val="20"/>
        </w:rPr>
        <w:t>SSI ,</w:t>
      </w:r>
      <w:proofErr w:type="gramEnd"/>
      <w:r w:rsidRPr="00393899">
        <w:rPr>
          <w:rFonts w:ascii="Arial" w:eastAsiaTheme="minorEastAsia" w:hAnsi="Arial" w:cs="Arial"/>
          <w:sz w:val="20"/>
          <w:szCs w:val="20"/>
        </w:rPr>
        <w:t xml:space="preserve"> Welfare to Work and other Public Assistance Programs.</w:t>
      </w:r>
    </w:p>
    <w:p w14:paraId="43BB85AD"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0C04072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maintains current information on the status of pending or recently proposed and enacted state and federal legislation and regulations.</w:t>
      </w:r>
    </w:p>
    <w:p w14:paraId="1192493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340EAC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collects, monitors and disseminates statistical information relating to public assistance programs throughout California to legal services programs statewide.</w:t>
      </w:r>
    </w:p>
    <w:p w14:paraId="31F1F5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2A5988D7"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public benefits training upon request depending on availability of staff. </w:t>
      </w:r>
    </w:p>
    <w:p w14:paraId="47E3609E"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78FE764B" w14:textId="77777777" w:rsidR="006C0196" w:rsidRPr="00393899" w:rsidRDefault="006C0196" w:rsidP="0035171C">
      <w:pPr>
        <w:widowControl w:val="0"/>
        <w:autoSpaceDE w:val="0"/>
        <w:autoSpaceDN w:val="0"/>
        <w:adjustRightInd w:val="0"/>
        <w:jc w:val="both"/>
        <w:outlineLvl w:val="0"/>
        <w:rPr>
          <w:rFonts w:ascii="Arial Black" w:eastAsiaTheme="minorEastAsia" w:hAnsi="Arial Black" w:cs="Arial Black"/>
          <w:b/>
          <w:bCs/>
          <w:color w:val="00007D"/>
          <w:sz w:val="20"/>
          <w:szCs w:val="20"/>
        </w:rPr>
      </w:pPr>
      <w:r w:rsidRPr="00393899">
        <w:rPr>
          <w:rFonts w:ascii="Arial Black" w:eastAsiaTheme="minorEastAsia" w:hAnsi="Arial Black" w:cs="Arial Black"/>
          <w:b/>
          <w:bCs/>
          <w:color w:val="00007D"/>
          <w:sz w:val="20"/>
          <w:szCs w:val="20"/>
        </w:rPr>
        <w:t>Programs Covered</w:t>
      </w:r>
    </w:p>
    <w:p w14:paraId="550D26D6"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p>
    <w:p w14:paraId="7497C8D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eastAsiaTheme="minorEastAsia"/>
          <w:color w:val="262626"/>
          <w:sz w:val="20"/>
          <w:szCs w:val="20"/>
        </w:rPr>
        <w:t>*</w:t>
      </w:r>
      <w:r w:rsidRPr="00393899">
        <w:rPr>
          <w:rFonts w:ascii="Arial" w:eastAsiaTheme="minorEastAsia" w:hAnsi="Arial" w:cs="Arial"/>
          <w:color w:val="262626"/>
          <w:sz w:val="20"/>
          <w:szCs w:val="20"/>
        </w:rPr>
        <w:t xml:space="preserve"> CalWORKs</w:t>
      </w:r>
    </w:p>
    <w:p w14:paraId="7E01C06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Cash Assistance to Immigrants (CAPI)</w:t>
      </w:r>
    </w:p>
    <w:p w14:paraId="243FA5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Child Care</w:t>
      </w:r>
    </w:p>
    <w:p w14:paraId="38C4ECB1"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r w:rsidRPr="00393899">
        <w:rPr>
          <w:rFonts w:ascii="Arial" w:eastAsiaTheme="minorEastAsia" w:hAnsi="Arial" w:cs="Arial"/>
          <w:color w:val="262626"/>
          <w:sz w:val="20"/>
          <w:szCs w:val="20"/>
        </w:rPr>
        <w:t>* Child Support</w:t>
      </w:r>
    </w:p>
    <w:p w14:paraId="75B9174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CalFresh, also known as Food Stamps or SNAP</w:t>
      </w:r>
    </w:p>
    <w:p w14:paraId="58BE8B2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General Assistance/ General Relief</w:t>
      </w:r>
    </w:p>
    <w:p w14:paraId="20ED5653"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In-Home Supportive Services (IHSS)</w:t>
      </w:r>
    </w:p>
    <w:p w14:paraId="4C156A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Medi-Cal</w:t>
      </w:r>
    </w:p>
    <w:p w14:paraId="6CB67E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Refugee Cash Assistance (RCA)</w:t>
      </w:r>
    </w:p>
    <w:p w14:paraId="3032C59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 Immigration </w:t>
      </w:r>
    </w:p>
    <w:p w14:paraId="26D4153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lastRenderedPageBreak/>
        <w:t>* SSI eligibility issues </w:t>
      </w:r>
    </w:p>
    <w:p w14:paraId="313FB30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Welfare-to-Work (</w:t>
      </w:r>
      <w:proofErr w:type="spellStart"/>
      <w:r w:rsidRPr="00393899">
        <w:rPr>
          <w:rFonts w:ascii="Arial" w:eastAsiaTheme="minorEastAsia" w:hAnsi="Arial" w:cs="Arial"/>
          <w:color w:val="262626"/>
          <w:sz w:val="20"/>
          <w:szCs w:val="20"/>
        </w:rPr>
        <w:t>WtW</w:t>
      </w:r>
      <w:proofErr w:type="spellEnd"/>
      <w:r w:rsidRPr="00393899">
        <w:rPr>
          <w:rFonts w:ascii="Arial" w:eastAsiaTheme="minorEastAsia" w:hAnsi="Arial" w:cs="Arial"/>
          <w:color w:val="262626"/>
          <w:sz w:val="20"/>
          <w:szCs w:val="20"/>
        </w:rPr>
        <w:t>) </w:t>
      </w:r>
    </w:p>
    <w:p w14:paraId="2DD88362" w14:textId="77777777" w:rsidR="00F34D02" w:rsidRDefault="00F34D02" w:rsidP="006C0196">
      <w:pPr>
        <w:widowControl w:val="0"/>
        <w:autoSpaceDE w:val="0"/>
        <w:autoSpaceDN w:val="0"/>
        <w:adjustRightInd w:val="0"/>
        <w:rPr>
          <w:rFonts w:ascii="Arial" w:eastAsiaTheme="minorEastAsia" w:hAnsi="Arial" w:cs="Arial"/>
          <w:color w:val="262626"/>
          <w:sz w:val="20"/>
          <w:szCs w:val="20"/>
        </w:rPr>
      </w:pPr>
    </w:p>
    <w:p w14:paraId="7E3AFCBC" w14:textId="77777777" w:rsidR="006C0196" w:rsidRPr="00393899" w:rsidRDefault="006C0196" w:rsidP="0035171C">
      <w:pPr>
        <w:widowControl w:val="0"/>
        <w:autoSpaceDE w:val="0"/>
        <w:autoSpaceDN w:val="0"/>
        <w:adjustRightInd w:val="0"/>
        <w:outlineLvl w:val="0"/>
        <w:rPr>
          <w:rFonts w:eastAsiaTheme="minorEastAsia"/>
          <w:color w:val="00007D"/>
          <w:sz w:val="20"/>
          <w:szCs w:val="20"/>
        </w:rPr>
      </w:pPr>
      <w:r w:rsidRPr="00393899">
        <w:rPr>
          <w:rFonts w:ascii="Arial Black" w:eastAsiaTheme="minorEastAsia" w:hAnsi="Arial Black" w:cs="Arial Black"/>
          <w:b/>
          <w:bCs/>
          <w:color w:val="00007D"/>
          <w:sz w:val="20"/>
          <w:szCs w:val="20"/>
        </w:rPr>
        <w:t>Services</w:t>
      </w:r>
    </w:p>
    <w:p w14:paraId="37FEBD3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2ADF02D"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CCWRO provides:</w:t>
      </w:r>
    </w:p>
    <w:p w14:paraId="25E3B83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C1F66A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Immediate response to questions from legal services programs regarding public benefit programs, laws and regulations.</w:t>
      </w:r>
    </w:p>
    <w:p w14:paraId="4BB20FD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916E95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F02DC4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BC9DE5F"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Provide status information on pending state legislation and regulations.</w:t>
      </w:r>
    </w:p>
    <w:p w14:paraId="4A64B409"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45B88B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Legislative Advocacy</w:t>
      </w:r>
    </w:p>
    <w:p w14:paraId="1698F7A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56272DB"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Administrative Advocacy</w:t>
      </w:r>
    </w:p>
    <w:p w14:paraId="2CDCE83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1C569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Co-counsel on administrative lawsuits. </w:t>
      </w:r>
    </w:p>
    <w:p w14:paraId="7D753BE3"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5876C5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Client representation assistance at fair hearings.</w:t>
      </w:r>
    </w:p>
    <w:p w14:paraId="0753858C"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A36F3B9" w14:textId="77777777" w:rsidR="006C0196" w:rsidRPr="00393899" w:rsidRDefault="006C0196" w:rsidP="0035171C">
      <w:pPr>
        <w:widowControl w:val="0"/>
        <w:autoSpaceDE w:val="0"/>
        <w:autoSpaceDN w:val="0"/>
        <w:adjustRightInd w:val="0"/>
        <w:outlineLvl w:val="0"/>
        <w:rPr>
          <w:rFonts w:eastAsiaTheme="minorEastAsia"/>
          <w:color w:val="00007D"/>
          <w:sz w:val="20"/>
          <w:szCs w:val="20"/>
        </w:rPr>
      </w:pPr>
      <w:r w:rsidRPr="00393899">
        <w:rPr>
          <w:rFonts w:ascii="Arial Black" w:eastAsiaTheme="minorEastAsia" w:hAnsi="Arial Black" w:cs="Arial Black"/>
          <w:b/>
          <w:bCs/>
          <w:color w:val="00007D"/>
          <w:sz w:val="20"/>
          <w:szCs w:val="20"/>
        </w:rPr>
        <w:t>CCWRO Staff</w:t>
      </w:r>
    </w:p>
    <w:p w14:paraId="1930CBF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000D6859"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Kevin Aslanian, Executive Director</w:t>
      </w:r>
      <w:r w:rsidRPr="00393899">
        <w:rPr>
          <w:rFonts w:ascii="Arial" w:eastAsiaTheme="minorEastAsia" w:hAnsi="Arial" w:cs="Arial"/>
          <w:color w:val="262626"/>
          <w:sz w:val="20"/>
          <w:szCs w:val="20"/>
        </w:rPr>
        <w:t>, </w:t>
      </w:r>
    </w:p>
    <w:p w14:paraId="1D68D8DA"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Legislative Advocate, Public Benefits Specialist </w:t>
      </w:r>
    </w:p>
    <w:p w14:paraId="5A53F7B7"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31" w:history="1">
        <w:r w:rsidRPr="00393899">
          <w:rPr>
            <w:rFonts w:ascii="Arial" w:eastAsiaTheme="minorEastAsia" w:hAnsi="Arial" w:cs="Arial"/>
            <w:color w:val="386EFF"/>
            <w:sz w:val="20"/>
            <w:szCs w:val="20"/>
            <w:u w:val="single" w:color="386EFF"/>
          </w:rPr>
          <w:t>kevin.aslanian@ccwro.org</w:t>
        </w:r>
      </w:hyperlink>
    </w:p>
    <w:p w14:paraId="62530AC2"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916-712-0071</w:t>
      </w:r>
    </w:p>
    <w:p w14:paraId="26D0A82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DD03E7B"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 xml:space="preserve">Grace </w:t>
      </w:r>
      <w:proofErr w:type="spellStart"/>
      <w:r w:rsidRPr="00393899">
        <w:rPr>
          <w:rFonts w:ascii="Arial" w:eastAsiaTheme="minorEastAsia" w:hAnsi="Arial" w:cs="Arial"/>
          <w:b/>
          <w:bCs/>
          <w:color w:val="262626"/>
          <w:sz w:val="20"/>
          <w:szCs w:val="20"/>
        </w:rPr>
        <w:t>Galligher</w:t>
      </w:r>
      <w:proofErr w:type="spellEnd"/>
      <w:r w:rsidRPr="00393899">
        <w:rPr>
          <w:rFonts w:ascii="Arial" w:eastAsiaTheme="minorEastAsia" w:hAnsi="Arial" w:cs="Arial"/>
          <w:b/>
          <w:bCs/>
          <w:color w:val="262626"/>
          <w:sz w:val="20"/>
          <w:szCs w:val="20"/>
        </w:rPr>
        <w:t>, Directing Attorney </w:t>
      </w:r>
    </w:p>
    <w:p w14:paraId="28F9CBC1"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Public Benefits </w:t>
      </w:r>
    </w:p>
    <w:p w14:paraId="120A6124"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32" w:history="1">
        <w:r w:rsidRPr="00393899">
          <w:rPr>
            <w:rFonts w:ascii="Arial" w:eastAsiaTheme="minorEastAsia" w:hAnsi="Arial" w:cs="Arial"/>
            <w:color w:val="386EFF"/>
            <w:sz w:val="20"/>
            <w:szCs w:val="20"/>
            <w:u w:val="single" w:color="386EFF"/>
          </w:rPr>
          <w:t>grace.galligher@gmail.com</w:t>
        </w:r>
      </w:hyperlink>
      <w:r w:rsidRPr="00393899">
        <w:rPr>
          <w:rFonts w:ascii="Arial" w:eastAsiaTheme="minorEastAsia" w:hAnsi="Arial" w:cs="Arial"/>
          <w:color w:val="262626"/>
          <w:sz w:val="20"/>
          <w:szCs w:val="20"/>
        </w:rPr>
        <w:t> </w:t>
      </w:r>
    </w:p>
    <w:p w14:paraId="333D5422"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916-947-1037</w:t>
      </w:r>
    </w:p>
    <w:p w14:paraId="52D15C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4DEB372" w14:textId="5FA19DC1" w:rsidR="006C0196" w:rsidRPr="00F34D02" w:rsidRDefault="005E72C4" w:rsidP="0035171C">
      <w:pPr>
        <w:widowControl w:val="0"/>
        <w:autoSpaceDE w:val="0"/>
        <w:autoSpaceDN w:val="0"/>
        <w:adjustRightInd w:val="0"/>
        <w:outlineLvl w:val="0"/>
        <w:rPr>
          <w:rFonts w:ascii="Arial" w:eastAsiaTheme="minorEastAsia" w:hAnsi="Arial" w:cs="Arial"/>
          <w:b/>
          <w:color w:val="262626"/>
          <w:sz w:val="20"/>
          <w:szCs w:val="20"/>
        </w:rPr>
      </w:pPr>
      <w:r>
        <w:rPr>
          <w:rFonts w:ascii="Arial" w:eastAsiaTheme="minorEastAsia" w:hAnsi="Arial" w:cs="Arial"/>
          <w:b/>
          <w:color w:val="262626"/>
          <w:sz w:val="20"/>
          <w:szCs w:val="20"/>
        </w:rPr>
        <w:t>Daphne Mac</w:t>
      </w:r>
      <w:r w:rsidR="00D111DC">
        <w:rPr>
          <w:rFonts w:ascii="Arial" w:eastAsiaTheme="minorEastAsia" w:hAnsi="Arial" w:cs="Arial"/>
          <w:b/>
          <w:color w:val="262626"/>
          <w:sz w:val="20"/>
          <w:szCs w:val="20"/>
        </w:rPr>
        <w:t>k</w:t>
      </w:r>
      <w:r>
        <w:rPr>
          <w:rFonts w:ascii="Arial" w:eastAsiaTheme="minorEastAsia" w:hAnsi="Arial" w:cs="Arial"/>
          <w:b/>
          <w:color w:val="262626"/>
          <w:sz w:val="20"/>
          <w:szCs w:val="20"/>
        </w:rPr>
        <w:t>lin, Advocate</w:t>
      </w:r>
    </w:p>
    <w:p w14:paraId="2E96E386"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33" w:history="1">
        <w:r w:rsidRPr="00393899">
          <w:rPr>
            <w:rStyle w:val="Hyperlink"/>
            <w:rFonts w:ascii="Arial" w:eastAsiaTheme="minorEastAsia" w:hAnsi="Arial" w:cs="Arial"/>
            <w:sz w:val="20"/>
            <w:szCs w:val="20"/>
          </w:rPr>
          <w:t>tlk2014dlm@gmail.com</w:t>
        </w:r>
      </w:hyperlink>
    </w:p>
    <w:p w14:paraId="2B9E3927" w14:textId="713CCB57" w:rsidR="003D089A"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916-613-8586</w:t>
      </w:r>
    </w:p>
    <w:p w14:paraId="2E77327C" w14:textId="77777777" w:rsidR="00F34D02" w:rsidRDefault="00F34D02" w:rsidP="00316DF6">
      <w:pPr>
        <w:widowControl w:val="0"/>
        <w:autoSpaceDE w:val="0"/>
        <w:autoSpaceDN w:val="0"/>
        <w:adjustRightInd w:val="0"/>
        <w:rPr>
          <w:rFonts w:ascii="Arial" w:eastAsiaTheme="minorEastAsia" w:hAnsi="Arial" w:cs="Arial"/>
          <w:color w:val="262626"/>
          <w:sz w:val="20"/>
          <w:szCs w:val="20"/>
        </w:rPr>
        <w:sectPr w:rsidR="00F34D02" w:rsidSect="00F34D02">
          <w:type w:val="continuous"/>
          <w:pgSz w:w="12240" w:h="15840"/>
          <w:pgMar w:top="1440" w:right="1800" w:bottom="1440" w:left="1800" w:header="720" w:footer="720" w:gutter="0"/>
          <w:cols w:num="2" w:space="720"/>
        </w:sectPr>
      </w:pPr>
    </w:p>
    <w:p w14:paraId="6DC38FBE" w14:textId="5828C0BF" w:rsidR="00316DF6" w:rsidRDefault="00316DF6" w:rsidP="00316DF6">
      <w:pPr>
        <w:widowControl w:val="0"/>
        <w:autoSpaceDE w:val="0"/>
        <w:autoSpaceDN w:val="0"/>
        <w:adjustRightInd w:val="0"/>
        <w:rPr>
          <w:rFonts w:ascii="Arial" w:eastAsiaTheme="minorEastAsia" w:hAnsi="Arial" w:cs="Arial"/>
          <w:color w:val="262626"/>
          <w:sz w:val="20"/>
          <w:szCs w:val="20"/>
        </w:rPr>
      </w:pPr>
    </w:p>
    <w:p w14:paraId="562DD5C5"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376ECC8B"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3488F005"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4B4788DB"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125A059D"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22961986" w14:textId="2AB22B9E" w:rsidR="00D111DC" w:rsidRDefault="004446EE" w:rsidP="00D111DC">
      <w:pPr>
        <w:widowControl w:val="0"/>
        <w:autoSpaceDE w:val="0"/>
        <w:autoSpaceDN w:val="0"/>
        <w:adjustRightInd w:val="0"/>
        <w:jc w:val="center"/>
        <w:rPr>
          <w:rFonts w:ascii="Arial" w:eastAsiaTheme="minorEastAsia" w:hAnsi="Arial" w:cs="Arial"/>
          <w:color w:val="262626"/>
          <w:sz w:val="20"/>
          <w:szCs w:val="20"/>
        </w:rPr>
      </w:pPr>
      <w:r w:rsidRPr="00D111DC">
        <w:rPr>
          <w:rFonts w:ascii="Arial" w:eastAsiaTheme="minorEastAsia" w:hAnsi="Arial" w:cs="Arial"/>
          <w:noProof/>
          <w:color w:val="262626"/>
          <w:sz w:val="20"/>
          <w:szCs w:val="20"/>
        </w:rPr>
        <w:lastRenderedPageBreak/>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486400" cy="3648710"/>
                    </a:xfrm>
                    <a:prstGeom prst="rect">
                      <a:avLst/>
                    </a:prstGeom>
                  </pic:spPr>
                </pic:pic>
              </a:graphicData>
            </a:graphic>
          </wp:inline>
        </w:drawing>
      </w:r>
      <w:r w:rsidR="00D111DC" w:rsidRPr="00D111DC">
        <w:rPr>
          <w:rFonts w:ascii="Arial" w:eastAsiaTheme="minorEastAsia" w:hAnsi="Arial" w:cs="Arial"/>
          <w:noProof/>
          <w:color w:val="262626"/>
          <w:sz w:val="20"/>
          <w:szCs w:val="20"/>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1930400" cy="1930400"/>
                    </a:xfrm>
                    <a:prstGeom prst="rect">
                      <a:avLst/>
                    </a:prstGeom>
                  </pic:spPr>
                </pic:pic>
              </a:graphicData>
            </a:graphic>
          </wp:inline>
        </w:drawing>
      </w:r>
      <w:r w:rsidR="00D111DC" w:rsidRPr="00D111DC">
        <w:rPr>
          <w:rFonts w:ascii="Arial" w:eastAsiaTheme="minorEastAsia" w:hAnsi="Arial" w:cs="Arial"/>
          <w:noProof/>
          <w:color w:val="262626"/>
          <w:sz w:val="20"/>
          <w:szCs w:val="20"/>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1752600" cy="1765300"/>
                    </a:xfrm>
                    <a:prstGeom prst="rect">
                      <a:avLst/>
                    </a:prstGeom>
                  </pic:spPr>
                </pic:pic>
              </a:graphicData>
            </a:graphic>
          </wp:inline>
        </w:drawing>
      </w:r>
    </w:p>
    <w:p w14:paraId="735DFA13" w14:textId="326D1E4C" w:rsidR="00D111DC" w:rsidRDefault="00D111DC" w:rsidP="00316DF6">
      <w:pPr>
        <w:widowControl w:val="0"/>
        <w:autoSpaceDE w:val="0"/>
        <w:autoSpaceDN w:val="0"/>
        <w:adjustRightInd w:val="0"/>
        <w:rPr>
          <w:rFonts w:ascii="Arial" w:eastAsiaTheme="minorEastAsia" w:hAnsi="Arial" w:cs="Arial"/>
          <w:color w:val="262626"/>
          <w:sz w:val="20"/>
          <w:szCs w:val="20"/>
        </w:rPr>
      </w:pPr>
    </w:p>
    <w:p w14:paraId="774FA748"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2D41B6E0" w14:textId="2DDF1FE9" w:rsidR="00D111DC" w:rsidRPr="00316DF6" w:rsidRDefault="00510C5F" w:rsidP="00510C5F">
      <w:pPr>
        <w:widowControl w:val="0"/>
        <w:autoSpaceDE w:val="0"/>
        <w:autoSpaceDN w:val="0"/>
        <w:adjustRightInd w:val="0"/>
        <w:jc w:val="center"/>
        <w:rPr>
          <w:rFonts w:ascii="Arial" w:eastAsiaTheme="minorEastAsia" w:hAnsi="Arial" w:cs="Arial"/>
          <w:color w:val="262626"/>
          <w:sz w:val="20"/>
          <w:szCs w:val="20"/>
        </w:rPr>
      </w:pPr>
      <w:r w:rsidRPr="00510C5F">
        <w:rPr>
          <w:rFonts w:ascii="Arial" w:eastAsiaTheme="minorEastAsia" w:hAnsi="Arial" w:cs="Arial"/>
          <w:noProof/>
          <w:color w:val="262626"/>
          <w:sz w:val="20"/>
          <w:szCs w:val="20"/>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2235200" cy="1485900"/>
                    </a:xfrm>
                    <a:prstGeom prst="rect">
                      <a:avLst/>
                    </a:prstGeom>
                  </pic:spPr>
                </pic:pic>
              </a:graphicData>
            </a:graphic>
          </wp:inline>
        </w:drawing>
      </w:r>
      <w:r w:rsidRPr="00510C5F">
        <w:rPr>
          <w:rFonts w:ascii="Arial" w:eastAsiaTheme="minorEastAsia" w:hAnsi="Arial" w:cs="Arial"/>
          <w:noProof/>
          <w:color w:val="262626"/>
          <w:sz w:val="20"/>
          <w:szCs w:val="20"/>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425700" cy="1511300"/>
                    </a:xfrm>
                    <a:prstGeom prst="rect">
                      <a:avLst/>
                    </a:prstGeom>
                  </pic:spPr>
                </pic:pic>
              </a:graphicData>
            </a:graphic>
          </wp:inline>
        </w:drawing>
      </w:r>
    </w:p>
    <w:sectPr w:rsidR="00D111DC" w:rsidRPr="00316DF6" w:rsidSect="00316DF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FA1DEA" w14:textId="77777777" w:rsidR="00DF1129" w:rsidRDefault="00DF1129" w:rsidP="00277DDB">
      <w:r>
        <w:separator/>
      </w:r>
    </w:p>
  </w:endnote>
  <w:endnote w:type="continuationSeparator" w:id="0">
    <w:p w14:paraId="09F5682B" w14:textId="77777777" w:rsidR="00DF1129" w:rsidRDefault="00DF1129"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 w:name="Lucida Grande">
    <w:panose1 w:val="020B0600040502020204"/>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992046" w:rsidRDefault="00992046"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992046" w:rsidRDefault="00992046"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992046" w:rsidRPr="008B492C" w:rsidRDefault="00992046" w:rsidP="00072397">
    <w:pPr>
      <w:pStyle w:val="Footer"/>
      <w:framePr w:wrap="none" w:vAnchor="text" w:hAnchor="margin" w:xAlign="right" w:y="1"/>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840CC0">
      <w:rPr>
        <w:rStyle w:val="PageNumber"/>
        <w:rFonts w:ascii="Arial" w:hAnsi="Arial" w:cs="Arial"/>
        <w:b/>
        <w:bCs/>
        <w:noProof/>
        <w:color w:val="002060"/>
        <w:sz w:val="48"/>
      </w:rPr>
      <w:t>1</w:t>
    </w:r>
    <w:r w:rsidRPr="008B492C">
      <w:rPr>
        <w:rStyle w:val="PageNumber"/>
        <w:rFonts w:ascii="Arial" w:hAnsi="Arial" w:cs="Arial"/>
        <w:b/>
        <w:bCs/>
        <w:color w:val="002060"/>
        <w:sz w:val="48"/>
      </w:rPr>
      <w:fldChar w:fldCharType="end"/>
    </w:r>
  </w:p>
  <w:p w14:paraId="4482D832" w14:textId="35C9840E" w:rsidR="00B81536" w:rsidRDefault="00840CC0" w:rsidP="008B492C">
    <w:pPr>
      <w:pStyle w:val="Footer"/>
      <w:ind w:right="360"/>
      <w:jc w:val="center"/>
      <w:rPr>
        <w:rFonts w:ascii="Times New Roman" w:hAnsi="Times New Roman"/>
        <w:b/>
        <w:sz w:val="20"/>
        <w:szCs w:val="20"/>
      </w:rPr>
    </w:pPr>
    <w:r>
      <w:rPr>
        <w:rFonts w:ascii="Times New Roman" w:hAnsi="Times New Roman"/>
        <w:b/>
        <w:sz w:val="20"/>
        <w:szCs w:val="20"/>
      </w:rPr>
      <w:t xml:space="preserve">August </w:t>
    </w:r>
    <w:r>
      <w:rPr>
        <w:rFonts w:ascii="Times New Roman" w:hAnsi="Times New Roman"/>
        <w:b/>
        <w:sz w:val="20"/>
        <w:szCs w:val="20"/>
      </w:rPr>
      <w:t>16</w:t>
    </w:r>
    <w:bookmarkStart w:id="0" w:name="_GoBack"/>
    <w:bookmarkEnd w:id="0"/>
    <w:r w:rsidR="00992046">
      <w:rPr>
        <w:rFonts w:ascii="Times New Roman" w:hAnsi="Times New Roman"/>
        <w:b/>
        <w:sz w:val="20"/>
        <w:szCs w:val="20"/>
      </w:rPr>
      <w:t xml:space="preserve">, 2016 </w:t>
    </w:r>
    <w:r w:rsidR="00992046" w:rsidRPr="0026273B">
      <w:rPr>
        <w:rFonts w:ascii="Times New Roman" w:hAnsi="Times New Roman"/>
        <w:b/>
        <w:sz w:val="20"/>
        <w:szCs w:val="20"/>
      </w:rPr>
      <w:t xml:space="preserve">- CCWRO Welfare Bill and Budget Action Tracker -  </w:t>
    </w:r>
    <w:r w:rsidR="00992046">
      <w:rPr>
        <w:rFonts w:ascii="Times New Roman" w:hAnsi="Times New Roman"/>
        <w:b/>
        <w:sz w:val="20"/>
        <w:szCs w:val="20"/>
      </w:rPr>
      <w:t>#</w:t>
    </w:r>
    <w:r w:rsidR="00992046" w:rsidRPr="0026273B">
      <w:rPr>
        <w:rFonts w:ascii="Times New Roman" w:hAnsi="Times New Roman"/>
        <w:b/>
        <w:sz w:val="20"/>
        <w:szCs w:val="20"/>
      </w:rPr>
      <w:t>2016</w:t>
    </w:r>
    <w:r w:rsidR="00B81536">
      <w:rPr>
        <w:rFonts w:ascii="Times New Roman" w:hAnsi="Times New Roman"/>
        <w:b/>
        <w:sz w:val="20"/>
        <w:szCs w:val="20"/>
      </w:rPr>
      <w:t>-13</w:t>
    </w:r>
  </w:p>
  <w:p w14:paraId="1F42530D" w14:textId="6AACD52C" w:rsidR="00992046" w:rsidRPr="0026273B" w:rsidRDefault="00992046" w:rsidP="008B492C">
    <w:pPr>
      <w:pStyle w:val="Footer"/>
      <w:ind w:right="360"/>
      <w:jc w:val="center"/>
    </w:pPr>
    <w:r>
      <w:rPr>
        <w:rFonts w:ascii="Times New Roman" w:hAnsi="Times New Roman"/>
        <w:b/>
        <w:sz w:val="20"/>
        <w:szCs w:val="20"/>
      </w:rP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C93025" w14:textId="77777777" w:rsidR="00840CC0" w:rsidRDefault="00840CC0">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992046" w:rsidRPr="008B492C" w:rsidRDefault="00992046" w:rsidP="00D111DC">
    <w:pPr>
      <w:pStyle w:val="Footer"/>
      <w:framePr w:wrap="none" w:vAnchor="text" w:hAnchor="margin" w:xAlign="right" w:y="1"/>
      <w:rPr>
        <w:rStyle w:val="PageNumber"/>
        <w:rFonts w:ascii="Arial" w:hAnsi="Arial" w:cs="Arial"/>
        <w:b/>
        <w:bCs/>
        <w:color w:val="002060"/>
      </w:rPr>
    </w:pPr>
  </w:p>
  <w:p w14:paraId="7B95F836" w14:textId="77777777" w:rsidR="00992046" w:rsidRDefault="00992046">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A35506" w14:textId="77777777" w:rsidR="00DF1129" w:rsidRDefault="00DF1129" w:rsidP="00277DDB">
      <w:r>
        <w:separator/>
      </w:r>
    </w:p>
  </w:footnote>
  <w:footnote w:type="continuationSeparator" w:id="0">
    <w:p w14:paraId="14EB9986" w14:textId="77777777" w:rsidR="00DF1129" w:rsidRDefault="00DF1129" w:rsidP="00277DD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13B50B" w14:textId="77777777" w:rsidR="00840CC0" w:rsidRDefault="00840CC0">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82E72E" w14:textId="77777777" w:rsidR="00840CC0" w:rsidRDefault="00840CC0">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6C8588" w14:textId="77777777" w:rsidR="00840CC0" w:rsidRDefault="00840CC0">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E72DE2"/>
    <w:multiLevelType w:val="hybridMultilevel"/>
    <w:tmpl w:val="2D100692"/>
    <w:lvl w:ilvl="0" w:tplc="04090001">
      <w:start w:val="6"/>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C413A2E"/>
    <w:multiLevelType w:val="hybridMultilevel"/>
    <w:tmpl w:val="122C69FC"/>
    <w:lvl w:ilvl="0" w:tplc="04090001">
      <w:start w:val="6"/>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6"/>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5A9E"/>
    <w:rsid w:val="00023914"/>
    <w:rsid w:val="00024FEC"/>
    <w:rsid w:val="0004322C"/>
    <w:rsid w:val="00043D14"/>
    <w:rsid w:val="00062D40"/>
    <w:rsid w:val="00072397"/>
    <w:rsid w:val="0007459B"/>
    <w:rsid w:val="00074D1B"/>
    <w:rsid w:val="00091940"/>
    <w:rsid w:val="000922CD"/>
    <w:rsid w:val="00093A07"/>
    <w:rsid w:val="00096477"/>
    <w:rsid w:val="000C3BCD"/>
    <w:rsid w:val="000D2A28"/>
    <w:rsid w:val="000E3213"/>
    <w:rsid w:val="000F7798"/>
    <w:rsid w:val="00106F39"/>
    <w:rsid w:val="00127195"/>
    <w:rsid w:val="00131764"/>
    <w:rsid w:val="00131CBE"/>
    <w:rsid w:val="0013658F"/>
    <w:rsid w:val="00136FC8"/>
    <w:rsid w:val="0014512C"/>
    <w:rsid w:val="00154331"/>
    <w:rsid w:val="001605F4"/>
    <w:rsid w:val="001676CA"/>
    <w:rsid w:val="00186026"/>
    <w:rsid w:val="001B11F6"/>
    <w:rsid w:val="001B6C40"/>
    <w:rsid w:val="001C7DD3"/>
    <w:rsid w:val="001D4CA5"/>
    <w:rsid w:val="001E4A04"/>
    <w:rsid w:val="001F16B2"/>
    <w:rsid w:val="00200DF1"/>
    <w:rsid w:val="00202A64"/>
    <w:rsid w:val="002031AE"/>
    <w:rsid w:val="00216D91"/>
    <w:rsid w:val="00224DDD"/>
    <w:rsid w:val="00252752"/>
    <w:rsid w:val="002561DF"/>
    <w:rsid w:val="0026273B"/>
    <w:rsid w:val="00263716"/>
    <w:rsid w:val="00265527"/>
    <w:rsid w:val="00277DDB"/>
    <w:rsid w:val="002B1A96"/>
    <w:rsid w:val="002B2587"/>
    <w:rsid w:val="002B7FDD"/>
    <w:rsid w:val="002C0A1B"/>
    <w:rsid w:val="002C217A"/>
    <w:rsid w:val="002C77BA"/>
    <w:rsid w:val="002D00E7"/>
    <w:rsid w:val="002D40A0"/>
    <w:rsid w:val="002E26AF"/>
    <w:rsid w:val="002E4ED6"/>
    <w:rsid w:val="002F18F3"/>
    <w:rsid w:val="002F37E5"/>
    <w:rsid w:val="00305831"/>
    <w:rsid w:val="00314962"/>
    <w:rsid w:val="00316DF6"/>
    <w:rsid w:val="00332053"/>
    <w:rsid w:val="00332487"/>
    <w:rsid w:val="0035171C"/>
    <w:rsid w:val="00351C8D"/>
    <w:rsid w:val="00352D3A"/>
    <w:rsid w:val="0036327D"/>
    <w:rsid w:val="003737CA"/>
    <w:rsid w:val="00374286"/>
    <w:rsid w:val="00393899"/>
    <w:rsid w:val="003A11A0"/>
    <w:rsid w:val="003B678E"/>
    <w:rsid w:val="003C6181"/>
    <w:rsid w:val="003D089A"/>
    <w:rsid w:val="003D3CB7"/>
    <w:rsid w:val="0040262D"/>
    <w:rsid w:val="00423031"/>
    <w:rsid w:val="004265FB"/>
    <w:rsid w:val="004370D3"/>
    <w:rsid w:val="004446EE"/>
    <w:rsid w:val="00461EE9"/>
    <w:rsid w:val="004656E3"/>
    <w:rsid w:val="00467AF8"/>
    <w:rsid w:val="004703CB"/>
    <w:rsid w:val="00481E8D"/>
    <w:rsid w:val="00485FFA"/>
    <w:rsid w:val="00490155"/>
    <w:rsid w:val="004A7BDC"/>
    <w:rsid w:val="004C4E76"/>
    <w:rsid w:val="004E1B0C"/>
    <w:rsid w:val="004F53E0"/>
    <w:rsid w:val="004F59FF"/>
    <w:rsid w:val="004F75F0"/>
    <w:rsid w:val="00510C5F"/>
    <w:rsid w:val="00513C25"/>
    <w:rsid w:val="00520353"/>
    <w:rsid w:val="005213E1"/>
    <w:rsid w:val="005223A0"/>
    <w:rsid w:val="00530F3D"/>
    <w:rsid w:val="00537283"/>
    <w:rsid w:val="00540607"/>
    <w:rsid w:val="00541A21"/>
    <w:rsid w:val="0054242C"/>
    <w:rsid w:val="0056619A"/>
    <w:rsid w:val="005753F7"/>
    <w:rsid w:val="00583037"/>
    <w:rsid w:val="00597493"/>
    <w:rsid w:val="00597DE6"/>
    <w:rsid w:val="005B4C67"/>
    <w:rsid w:val="005B5535"/>
    <w:rsid w:val="005C5A1D"/>
    <w:rsid w:val="005E1F3D"/>
    <w:rsid w:val="005E72C4"/>
    <w:rsid w:val="005F4A7B"/>
    <w:rsid w:val="006029A3"/>
    <w:rsid w:val="00617561"/>
    <w:rsid w:val="0062347C"/>
    <w:rsid w:val="006306E8"/>
    <w:rsid w:val="006348B4"/>
    <w:rsid w:val="00636B46"/>
    <w:rsid w:val="00643959"/>
    <w:rsid w:val="00654594"/>
    <w:rsid w:val="006A38F5"/>
    <w:rsid w:val="006B3816"/>
    <w:rsid w:val="006B5E0D"/>
    <w:rsid w:val="006C0196"/>
    <w:rsid w:val="006C7B26"/>
    <w:rsid w:val="006D696B"/>
    <w:rsid w:val="007017FC"/>
    <w:rsid w:val="00705E95"/>
    <w:rsid w:val="00706B2C"/>
    <w:rsid w:val="00712354"/>
    <w:rsid w:val="00733C17"/>
    <w:rsid w:val="00741962"/>
    <w:rsid w:val="00752657"/>
    <w:rsid w:val="00760FE3"/>
    <w:rsid w:val="00772A17"/>
    <w:rsid w:val="00783604"/>
    <w:rsid w:val="00784D83"/>
    <w:rsid w:val="00787EDE"/>
    <w:rsid w:val="00791D07"/>
    <w:rsid w:val="00792CF8"/>
    <w:rsid w:val="007B1275"/>
    <w:rsid w:val="007B4BF4"/>
    <w:rsid w:val="007B7567"/>
    <w:rsid w:val="007E36C8"/>
    <w:rsid w:val="007F0DF7"/>
    <w:rsid w:val="007F6C5A"/>
    <w:rsid w:val="00803A63"/>
    <w:rsid w:val="00805620"/>
    <w:rsid w:val="0081346F"/>
    <w:rsid w:val="00823BC6"/>
    <w:rsid w:val="00830759"/>
    <w:rsid w:val="0083100F"/>
    <w:rsid w:val="008348E7"/>
    <w:rsid w:val="00840CC0"/>
    <w:rsid w:val="00846088"/>
    <w:rsid w:val="00850D61"/>
    <w:rsid w:val="00852CB5"/>
    <w:rsid w:val="008563B1"/>
    <w:rsid w:val="00874C98"/>
    <w:rsid w:val="0088659C"/>
    <w:rsid w:val="00893A6B"/>
    <w:rsid w:val="008A2914"/>
    <w:rsid w:val="008B03AD"/>
    <w:rsid w:val="008B492C"/>
    <w:rsid w:val="008D60BA"/>
    <w:rsid w:val="008E743B"/>
    <w:rsid w:val="008F00C4"/>
    <w:rsid w:val="008F79B3"/>
    <w:rsid w:val="0090676E"/>
    <w:rsid w:val="00907A07"/>
    <w:rsid w:val="009144E2"/>
    <w:rsid w:val="009243DF"/>
    <w:rsid w:val="0096173E"/>
    <w:rsid w:val="00963D06"/>
    <w:rsid w:val="0098631F"/>
    <w:rsid w:val="00990D86"/>
    <w:rsid w:val="00992046"/>
    <w:rsid w:val="00993511"/>
    <w:rsid w:val="009B14B8"/>
    <w:rsid w:val="009B476F"/>
    <w:rsid w:val="009B5A38"/>
    <w:rsid w:val="009C5D47"/>
    <w:rsid w:val="009C5FA9"/>
    <w:rsid w:val="009F0BA2"/>
    <w:rsid w:val="009F142D"/>
    <w:rsid w:val="009F66C6"/>
    <w:rsid w:val="00A2629D"/>
    <w:rsid w:val="00A30AB9"/>
    <w:rsid w:val="00A45F37"/>
    <w:rsid w:val="00A568B4"/>
    <w:rsid w:val="00A660A8"/>
    <w:rsid w:val="00AC527A"/>
    <w:rsid w:val="00AE339D"/>
    <w:rsid w:val="00AE61C0"/>
    <w:rsid w:val="00AE74C7"/>
    <w:rsid w:val="00AF5C88"/>
    <w:rsid w:val="00B15877"/>
    <w:rsid w:val="00B25DFF"/>
    <w:rsid w:val="00B34220"/>
    <w:rsid w:val="00B34E36"/>
    <w:rsid w:val="00B43AAD"/>
    <w:rsid w:val="00B52877"/>
    <w:rsid w:val="00B55D66"/>
    <w:rsid w:val="00B81536"/>
    <w:rsid w:val="00BB121B"/>
    <w:rsid w:val="00BB530B"/>
    <w:rsid w:val="00BC5949"/>
    <w:rsid w:val="00BC7ED7"/>
    <w:rsid w:val="00BD1FCF"/>
    <w:rsid w:val="00C2607A"/>
    <w:rsid w:val="00C260CA"/>
    <w:rsid w:val="00C52E85"/>
    <w:rsid w:val="00C57711"/>
    <w:rsid w:val="00C6242B"/>
    <w:rsid w:val="00C64EDA"/>
    <w:rsid w:val="00C74E54"/>
    <w:rsid w:val="00C84B7D"/>
    <w:rsid w:val="00C8696C"/>
    <w:rsid w:val="00C94D04"/>
    <w:rsid w:val="00CC2660"/>
    <w:rsid w:val="00CC6DD2"/>
    <w:rsid w:val="00CC77DD"/>
    <w:rsid w:val="00CD115D"/>
    <w:rsid w:val="00CD774B"/>
    <w:rsid w:val="00CE3763"/>
    <w:rsid w:val="00D05DDD"/>
    <w:rsid w:val="00D0674B"/>
    <w:rsid w:val="00D111DC"/>
    <w:rsid w:val="00D1215A"/>
    <w:rsid w:val="00D23308"/>
    <w:rsid w:val="00D60E24"/>
    <w:rsid w:val="00D76638"/>
    <w:rsid w:val="00D84BDF"/>
    <w:rsid w:val="00D85458"/>
    <w:rsid w:val="00DB4AEA"/>
    <w:rsid w:val="00DB4C90"/>
    <w:rsid w:val="00DC7297"/>
    <w:rsid w:val="00DC7B23"/>
    <w:rsid w:val="00DD6633"/>
    <w:rsid w:val="00DF1129"/>
    <w:rsid w:val="00DF7B90"/>
    <w:rsid w:val="00E01248"/>
    <w:rsid w:val="00E1311C"/>
    <w:rsid w:val="00E20764"/>
    <w:rsid w:val="00E33472"/>
    <w:rsid w:val="00E36120"/>
    <w:rsid w:val="00E43DB9"/>
    <w:rsid w:val="00E55FE4"/>
    <w:rsid w:val="00E6002E"/>
    <w:rsid w:val="00E66083"/>
    <w:rsid w:val="00E74F4E"/>
    <w:rsid w:val="00E81590"/>
    <w:rsid w:val="00E94784"/>
    <w:rsid w:val="00EA271F"/>
    <w:rsid w:val="00EC6E39"/>
    <w:rsid w:val="00ED58D9"/>
    <w:rsid w:val="00EE2B30"/>
    <w:rsid w:val="00F34D02"/>
    <w:rsid w:val="00F36204"/>
    <w:rsid w:val="00F511AC"/>
    <w:rsid w:val="00F56C5C"/>
    <w:rsid w:val="00F856A1"/>
    <w:rsid w:val="00FA4CFB"/>
    <w:rsid w:val="00FC450F"/>
    <w:rsid w:val="00FD1693"/>
    <w:rsid w:val="00FD4340"/>
    <w:rsid w:val="00FD67BC"/>
    <w:rsid w:val="00FE0856"/>
    <w:rsid w:val="00FE5485"/>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3737CA"/>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styleId="ListParagraph">
    <w:name w:val="List Paragraph"/>
    <w:basedOn w:val="Normal"/>
    <w:uiPriority w:val="34"/>
    <w:qFormat/>
    <w:rsid w:val="002D00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pixelsPerInch w:val="96"/>
</w:webSettings>
</file>

<file path=word/_rels/document.xml.rels><?xml version="1.0" encoding="UTF-8" standalone="yes"?>
<Relationships xmlns="http://schemas.openxmlformats.org/package/2006/relationships"><Relationship Id="rId10" Type="http://schemas.openxmlformats.org/officeDocument/2006/relationships/image" Target="media/image1.jpeg"/><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header" Target="header3.xml"/><Relationship Id="rId16" Type="http://schemas.openxmlformats.org/officeDocument/2006/relationships/footer" Target="footer3.xml"/><Relationship Id="rId17" Type="http://schemas.openxmlformats.org/officeDocument/2006/relationships/hyperlink" Target="http://www.cdss.ca.gov/research/PG291.htm" TargetMode="External"/><Relationship Id="rId18" Type="http://schemas.openxmlformats.org/officeDocument/2006/relationships/hyperlink" Target="http://www.cdss.ca.gov/research/PG291.htm" TargetMode="External"/><Relationship Id="rId19" Type="http://schemas.openxmlformats.org/officeDocument/2006/relationships/hyperlink" Target="mailto:daphne.hunt@asm.ca.gov" TargetMode="External"/><Relationship Id="rId60" Type="http://schemas.openxmlformats.org/officeDocument/2006/relationships/hyperlink" Target="mailto:Gabriel.Villarreal@asm.ca.gov" TargetMode="External"/><Relationship Id="rId61" Type="http://schemas.openxmlformats.org/officeDocument/2006/relationships/hyperlink" Target="http://www.wclp.org/" TargetMode="External"/><Relationship Id="rId62" Type="http://schemas.openxmlformats.org/officeDocument/2006/relationships/hyperlink" Target="https://leginfo.legislature.ca.gov/faces/billNavClient.xhtml?bill_id=201520160AB2062" TargetMode="External"/><Relationship Id="rId63" Type="http://schemas.openxmlformats.org/officeDocument/2006/relationships/hyperlink" Target="http://asmdc.org/members/a39/" TargetMode="External"/><Relationship Id="rId64" Type="http://schemas.openxmlformats.org/officeDocument/2006/relationships/hyperlink" Target="mailto:%20Jasmine.Kullar@asm.ca.gov" TargetMode="External"/><Relationship Id="rId65" Type="http://schemas.openxmlformats.org/officeDocument/2006/relationships/hyperlink" Target="http://www.ccwro.org/" TargetMode="External"/><Relationship Id="rId66" Type="http://schemas.openxmlformats.org/officeDocument/2006/relationships/hyperlink" Target="https://leginfo.legislature.ca.gov/faces/billNavClient.xhtml?bill_id=201520160AB2346" TargetMode="External"/><Relationship Id="rId67" Type="http://schemas.openxmlformats.org/officeDocument/2006/relationships/hyperlink" Target="https://ad16.asmrc.org/" TargetMode="External"/><Relationship Id="rId68" Type="http://schemas.openxmlformats.org/officeDocument/2006/relationships/hyperlink" Target="mailto:faith.lane@asm.ca.gov" TargetMode="External"/><Relationship Id="rId69" Type="http://schemas.openxmlformats.org/officeDocument/2006/relationships/hyperlink" Target="http://www.ccwro.org/" TargetMode="External"/><Relationship Id="rId120" Type="http://schemas.openxmlformats.org/officeDocument/2006/relationships/hyperlink" Target="http://asmdc.org/members/a02" TargetMode="External"/><Relationship Id="rId121" Type="http://schemas.openxmlformats.org/officeDocument/2006/relationships/hyperlink" Target="mailto:jolie.onodera@sen.ca.gov" TargetMode="External"/><Relationship Id="rId122" Type="http://schemas.openxmlformats.org/officeDocument/2006/relationships/hyperlink" Target="mailto:shantel.denny@sen.ca.gov" TargetMode="External"/><Relationship Id="rId123" Type="http://schemas.openxmlformats.org/officeDocument/2006/relationships/hyperlink" Target="http://senate.ca.gov/sd33" TargetMode="External"/><Relationship Id="rId124" Type="http://schemas.openxmlformats.org/officeDocument/2006/relationships/hyperlink" Target="http://senate.ca.gov/sd36" TargetMode="External"/><Relationship Id="rId125" Type="http://schemas.openxmlformats.org/officeDocument/2006/relationships/hyperlink" Target="http://senate.ca.gov/sd15" TargetMode="External"/><Relationship Id="rId126" Type="http://schemas.openxmlformats.org/officeDocument/2006/relationships/hyperlink" Target="http://senate.ca.gov/sd13" TargetMode="External"/><Relationship Id="rId127" Type="http://schemas.openxmlformats.org/officeDocument/2006/relationships/hyperlink" Target="http://senate.ca.gov/sd20" TargetMode="External"/><Relationship Id="rId128" Type="http://schemas.openxmlformats.org/officeDocument/2006/relationships/hyperlink" Target="http://senate.ca.gov/sd32" TargetMode="External"/><Relationship Id="rId129" Type="http://schemas.openxmlformats.org/officeDocument/2006/relationships/hyperlink" Target="http://senate.ca.gov/sd04" TargetMode="External"/><Relationship Id="rId40" Type="http://schemas.openxmlformats.org/officeDocument/2006/relationships/hyperlink" Target="http://www.wclp.org/" TargetMode="External"/><Relationship Id="rId41" Type="http://schemas.openxmlformats.org/officeDocument/2006/relationships/hyperlink" Target="http://www.ccwro.org/" TargetMode="External"/><Relationship Id="rId42" Type="http://schemas.openxmlformats.org/officeDocument/2006/relationships/hyperlink" Target="https://leginfo.legislature.ca.gov/faces/billNavClient.xhtml?bill_id=201520160AB1747" TargetMode="External"/><Relationship Id="rId90" Type="http://schemas.openxmlformats.org/officeDocument/2006/relationships/hyperlink" Target="http://www.ebclc.org/" TargetMode="External"/><Relationship Id="rId91" Type="http://schemas.openxmlformats.org/officeDocument/2006/relationships/hyperlink" Target="http://www.wclp.org/" TargetMode="External"/><Relationship Id="rId92" Type="http://schemas.openxmlformats.org/officeDocument/2006/relationships/hyperlink" Target="https://leginfo.legislature.ca.gov/faces/billNavClient.xhtml?bill_id=201520160SB947" TargetMode="External"/><Relationship Id="rId93" Type="http://schemas.openxmlformats.org/officeDocument/2006/relationships/hyperlink" Target="mailto:darin.walsh@sen.ca.gov" TargetMode="External"/><Relationship Id="rId94" Type="http://schemas.openxmlformats.org/officeDocument/2006/relationships/hyperlink" Target="http://www.ccwro.org/" TargetMode="External"/><Relationship Id="rId95" Type="http://schemas.openxmlformats.org/officeDocument/2006/relationships/hyperlink" Target="http://www.wclp.org/" TargetMode="External"/><Relationship Id="rId96" Type="http://schemas.openxmlformats.org/officeDocument/2006/relationships/hyperlink" Target="http://sd11.senate.ca.gov/" TargetMode="External"/><Relationship Id="rId101" Type="http://schemas.openxmlformats.org/officeDocument/2006/relationships/hyperlink" Target="http://www.wclp.org/" TargetMode="External"/><Relationship Id="rId102" Type="http://schemas.openxmlformats.org/officeDocument/2006/relationships/hyperlink" Target="mailto:jennifer.swenson@asm.ca.gov" TargetMode="External"/><Relationship Id="rId103" Type="http://schemas.openxmlformats.org/officeDocument/2006/relationships/hyperlink" Target="mailto:julie.souliere@asm.ca.gov" TargetMode="External"/><Relationship Id="rId104" Type="http://schemas.openxmlformats.org/officeDocument/2006/relationships/hyperlink" Target="http://asmdc.org/members/a80/" TargetMode="External"/><Relationship Id="rId105" Type="http://schemas.openxmlformats.org/officeDocument/2006/relationships/hyperlink" Target="http://assembly.ca.gov/a05" TargetMode="External"/><Relationship Id="rId106" Type="http://schemas.openxmlformats.org/officeDocument/2006/relationships/hyperlink" Target="http://asmdc.org/members/a50" TargetMode="External"/><Relationship Id="rId107" Type="http://schemas.openxmlformats.org/officeDocument/2006/relationships/hyperlink" Target="http://assembly.ca.gov/a14" TargetMode="External"/><Relationship Id="rId108" Type="http://schemas.openxmlformats.org/officeDocument/2006/relationships/hyperlink" Target="http://asmdc.org/members/a18" TargetMode="External"/><Relationship Id="rId109" Type="http://schemas.openxmlformats.org/officeDocument/2006/relationships/hyperlink" Target="http://asmdc.org/members/a57" TargetMode="External"/><Relationship Id="rId97" Type="http://schemas.openxmlformats.org/officeDocument/2006/relationships/hyperlink" Target="mailto:joe.parra@sen.ca.gov" TargetMode="External"/><Relationship Id="rId98" Type="http://schemas.openxmlformats.org/officeDocument/2006/relationships/hyperlink" Target="http://www.wclp.org/" TargetMode="External"/><Relationship Id="rId99" Type="http://schemas.openxmlformats.org/officeDocument/2006/relationships/hyperlink" Target="http://sd17.senate.ca.gov/" TargetMode="External"/><Relationship Id="rId43" Type="http://schemas.openxmlformats.org/officeDocument/2006/relationships/hyperlink" Target="http://asmdc.org/members/a79/" TargetMode="External"/><Relationship Id="rId44" Type="http://schemas.openxmlformats.org/officeDocument/2006/relationships/hyperlink" Target="mailto:Marcus.mckinney@asm.ca.gov" TargetMode="External"/><Relationship Id="rId45" Type="http://schemas.openxmlformats.org/officeDocument/2006/relationships/hyperlink" Target="http://www.wclp.org/" TargetMode="External"/><Relationship Id="rId46" Type="http://schemas.openxmlformats.org/officeDocument/2006/relationships/hyperlink" Target="https://leginfo.legislature.ca.gov/faces/billNavClient.xhtml?bill_id=201520160AB1770" TargetMode="External"/><Relationship Id="rId47" Type="http://schemas.openxmlformats.org/officeDocument/2006/relationships/hyperlink" Target="http://asmdc.org/members/a30/" TargetMode="External"/><Relationship Id="rId48" Type="http://schemas.openxmlformats.org/officeDocument/2006/relationships/hyperlink" Target="mailto:Paco.torres@asm.ca.gov" TargetMode="External"/><Relationship Id="rId49" Type="http://schemas.openxmlformats.org/officeDocument/2006/relationships/hyperlink" Target="http://www.wclp.org/" TargetMode="External"/><Relationship Id="rId100" Type="http://schemas.openxmlformats.org/officeDocument/2006/relationships/hyperlink" Target="http://www.ccwro.org/" TargetMode="External"/><Relationship Id="rId20" Type="http://schemas.openxmlformats.org/officeDocument/2006/relationships/hyperlink" Target="mailto:kelsy.castillo@asm.ca.gov" TargetMode="External"/><Relationship Id="rId21" Type="http://schemas.openxmlformats.org/officeDocument/2006/relationships/hyperlink" Target="mailto:Irene.frausto@asm.ca.gov" TargetMode="External"/><Relationship Id="rId22" Type="http://schemas.openxmlformats.org/officeDocument/2006/relationships/hyperlink" Target="mailto:mary.bellamy@asm.ca.gov" TargetMode="External"/><Relationship Id="rId70" Type="http://schemas.openxmlformats.org/officeDocument/2006/relationships/hyperlink" Target="https://leginfo.legislature.ca.gov/faces/billNavClient.xhtml?bill_id=201520160AB2448" TargetMode="External"/><Relationship Id="rId71" Type="http://schemas.openxmlformats.org/officeDocument/2006/relationships/hyperlink" Target="http://asmdc.org/members/a62/" TargetMode="External"/><Relationship Id="rId72" Type="http://schemas.openxmlformats.org/officeDocument/2006/relationships/hyperlink" Target="mailto:allison.ruff@asm.ca.gov" TargetMode="External"/><Relationship Id="rId73" Type="http://schemas.openxmlformats.org/officeDocument/2006/relationships/hyperlink" Target="http://leginfo.legislature.ca.gov/faces/billNavClient.xhtml?bill_id=201520160AJR35" TargetMode="External"/><Relationship Id="rId74" Type="http://schemas.openxmlformats.org/officeDocument/2006/relationships/hyperlink" Target="http://asmdc.org/members/a47/" TargetMode="External"/><Relationship Id="rId75" Type="http://schemas.openxmlformats.org/officeDocument/2006/relationships/hyperlink" Target="mailto:%20Shannon.McKinley@asm.ca.gov" TargetMode="External"/><Relationship Id="rId76" Type="http://schemas.openxmlformats.org/officeDocument/2006/relationships/hyperlink" Target="http://www.ccwro.org/" TargetMode="External"/><Relationship Id="rId77" Type="http://schemas.openxmlformats.org/officeDocument/2006/relationships/hyperlink" Target="mailto:mareva.brown@sen.ca.gov" TargetMode="External"/><Relationship Id="rId78" Type="http://schemas.openxmlformats.org/officeDocument/2006/relationships/hyperlink" Target="mailto:taryn.smith@sen.ca.gov" TargetMode="External"/><Relationship Id="rId79" Type="http://schemas.openxmlformats.org/officeDocument/2006/relationships/hyperlink" Target="mailto:mark.teemer@sen.ca.gov" TargetMode="External"/><Relationship Id="rId23" Type="http://schemas.openxmlformats.org/officeDocument/2006/relationships/hyperlink" Target="http://asmdc.org/members/a14/" TargetMode="External"/><Relationship Id="rId24" Type="http://schemas.openxmlformats.org/officeDocument/2006/relationships/hyperlink" Target="mailto:luis.quinonez@asm.ca.gov" TargetMode="External"/><Relationship Id="rId25" Type="http://schemas.openxmlformats.org/officeDocument/2006/relationships/hyperlink" Target="mailto:olga.shilo@asm.ca.gov" TargetMode="External"/><Relationship Id="rId26" Type="http://schemas.openxmlformats.org/officeDocument/2006/relationships/hyperlink" Target="http://asmdc.org/members/a31/" TargetMode="External"/><Relationship Id="rId27" Type="http://schemas.openxmlformats.org/officeDocument/2006/relationships/hyperlink" Target="mailto:genesis.tang@asm.ca.gov" TargetMode="External"/><Relationship Id="rId28" Type="http://schemas.openxmlformats.org/officeDocument/2006/relationships/hyperlink" Target="mailto:kristi.lopez@asm.ca.gov" TargetMode="External"/><Relationship Id="rId29" Type="http://schemas.openxmlformats.org/officeDocument/2006/relationships/hyperlink" Target="mailto:Arianna.smith@asm.ca.gov" TargetMode="External"/><Relationship Id="rId130" Type="http://schemas.openxmlformats.org/officeDocument/2006/relationships/footer" Target="footer4.xml"/><Relationship Id="rId131" Type="http://schemas.openxmlformats.org/officeDocument/2006/relationships/hyperlink" Target="mailto:kevin.aslanian@ccwro.org" TargetMode="External"/><Relationship Id="rId132" Type="http://schemas.openxmlformats.org/officeDocument/2006/relationships/hyperlink" Target="mailto:grace.galligher@gmail.com" TargetMode="External"/><Relationship Id="rId133" Type="http://schemas.openxmlformats.org/officeDocument/2006/relationships/hyperlink" Target="mailto:tlk2014dlm@gmail.com" TargetMode="External"/><Relationship Id="rId134" Type="http://schemas.openxmlformats.org/officeDocument/2006/relationships/image" Target="media/image2.tiff"/><Relationship Id="rId135" Type="http://schemas.openxmlformats.org/officeDocument/2006/relationships/image" Target="media/image3.tiff"/><Relationship Id="rId136" Type="http://schemas.openxmlformats.org/officeDocument/2006/relationships/image" Target="media/image4.tiff"/><Relationship Id="rId137" Type="http://schemas.openxmlformats.org/officeDocument/2006/relationships/image" Target="media/image5.tiff"/><Relationship Id="rId138" Type="http://schemas.openxmlformats.org/officeDocument/2006/relationships/image" Target="media/image6.tiff"/><Relationship Id="rId13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ccwro.org/" TargetMode="External"/><Relationship Id="rId9" Type="http://schemas.openxmlformats.org/officeDocument/2006/relationships/hyperlink" Target="http://www.ccwro.org/" TargetMode="External"/><Relationship Id="rId50" Type="http://schemas.openxmlformats.org/officeDocument/2006/relationships/hyperlink" Target="https://leginfo.legislature.ca.gov/faces/billNavClient.xhtml?bill_id=201520160AB1797" TargetMode="External"/><Relationship Id="rId51" Type="http://schemas.openxmlformats.org/officeDocument/2006/relationships/hyperlink" Target="https://ad36.asmrc.org/" TargetMode="External"/><Relationship Id="rId52" Type="http://schemas.openxmlformats.org/officeDocument/2006/relationships/hyperlink" Target="http://asmdc.org/members/a79/" TargetMode="External"/><Relationship Id="rId53" Type="http://schemas.openxmlformats.org/officeDocument/2006/relationships/hyperlink" Target="mailto:antoine.hage@asm.ca.gov" TargetMode="External"/><Relationship Id="rId54" Type="http://schemas.openxmlformats.org/officeDocument/2006/relationships/hyperlink" Target="http://www.ccwro.org/" TargetMode="External"/><Relationship Id="rId55" Type="http://schemas.openxmlformats.org/officeDocument/2006/relationships/hyperlink" Target="https://leginfo.legislature.ca.gov/faces/billNavClient.xhtml?bill_id=201520160AB1809" TargetMode="External"/><Relationship Id="rId56" Type="http://schemas.openxmlformats.org/officeDocument/2006/relationships/hyperlink" Target="http://asmdc.org/members/a39/" TargetMode="External"/><Relationship Id="rId57" Type="http://schemas.openxmlformats.org/officeDocument/2006/relationships/hyperlink" Target="mailto:kristi.lopez@asm.ca.gov" TargetMode="External"/><Relationship Id="rId58" Type="http://schemas.openxmlformats.org/officeDocument/2006/relationships/hyperlink" Target="https://leginfo.legislature.ca.gov/faces/billNavClient.xhtml?bill_id=201520160AB2057" TargetMode="External"/><Relationship Id="rId59" Type="http://schemas.openxmlformats.org/officeDocument/2006/relationships/hyperlink" Target="http://asmdc.org/members/a29/" TargetMode="External"/><Relationship Id="rId110" Type="http://schemas.openxmlformats.org/officeDocument/2006/relationships/hyperlink" Target="http://assembly.ca.gov/a55" TargetMode="External"/><Relationship Id="rId111" Type="http://schemas.openxmlformats.org/officeDocument/2006/relationships/hyperlink" Target="http://asmdc.org/members/a69" TargetMode="External"/><Relationship Id="rId112" Type="http://schemas.openxmlformats.org/officeDocument/2006/relationships/hyperlink" Target="http://asmdc.org/members/a13" TargetMode="External"/><Relationship Id="rId113" Type="http://schemas.openxmlformats.org/officeDocument/2006/relationships/hyperlink" Target="http://assembly.ca.gov/a03" TargetMode="External"/><Relationship Id="rId114" Type="http://schemas.openxmlformats.org/officeDocument/2006/relationships/hyperlink" Target="http://asmdc.org/members/a56" TargetMode="External"/><Relationship Id="rId115" Type="http://schemas.openxmlformats.org/officeDocument/2006/relationships/hyperlink" Target="http://asmdc.org/members/a41" TargetMode="External"/><Relationship Id="rId116" Type="http://schemas.openxmlformats.org/officeDocument/2006/relationships/hyperlink" Target="http://assembly.ca.gov/a71" TargetMode="External"/><Relationship Id="rId117" Type="http://schemas.openxmlformats.org/officeDocument/2006/relationships/hyperlink" Target="http://asmdc.org/members/a20" TargetMode="External"/><Relationship Id="rId118" Type="http://schemas.openxmlformats.org/officeDocument/2006/relationships/hyperlink" Target="http://assembly.ca.gov/a68" TargetMode="External"/><Relationship Id="rId119" Type="http://schemas.openxmlformats.org/officeDocument/2006/relationships/hyperlink" Target="http://asmdc.org/members/a79" TargetMode="External"/><Relationship Id="rId30" Type="http://schemas.openxmlformats.org/officeDocument/2006/relationships/hyperlink" Target="mailto:erin.donnette@asm.ca.gov" TargetMode="External"/><Relationship Id="rId31" Type="http://schemas.openxmlformats.org/officeDocument/2006/relationships/hyperlink" Target="mailto:Rodolfo.RiveraAquino@asm.ca.gov" TargetMode="External"/><Relationship Id="rId32" Type="http://schemas.openxmlformats.org/officeDocument/2006/relationships/hyperlink" Target="mailto:%20andrea.sanmiguel@asm.ca.gov" TargetMode="External"/><Relationship Id="rId33" Type="http://schemas.openxmlformats.org/officeDocument/2006/relationships/hyperlink" Target="http://leginfo.legislature.ca.gov/faces/billNavClient.xhtml?bill_id=201520160AB1584" TargetMode="External"/><Relationship Id="rId34" Type="http://schemas.openxmlformats.org/officeDocument/2006/relationships/hyperlink" Target="http://asmdc.org/members/a47/" TargetMode="External"/><Relationship Id="rId35" Type="http://schemas.openxmlformats.org/officeDocument/2006/relationships/hyperlink" Target="mailto:%20Shannon.McKinley@asm.ca.gov" TargetMode="External"/><Relationship Id="rId36" Type="http://schemas.openxmlformats.org/officeDocument/2006/relationships/hyperlink" Target="http://www.wclp.org/" TargetMode="External"/><Relationship Id="rId37" Type="http://schemas.openxmlformats.org/officeDocument/2006/relationships/hyperlink" Target="https://leginfo.legislature.ca.gov/faces/billNavClient.xhtml?bill_id=201520160AB1742" TargetMode="External"/><Relationship Id="rId38" Type="http://schemas.openxmlformats.org/officeDocument/2006/relationships/hyperlink" Target="http://asmdc.org/members/a29/" TargetMode="External"/><Relationship Id="rId39" Type="http://schemas.openxmlformats.org/officeDocument/2006/relationships/hyperlink" Target="mailto:Gabriel.Villarreal@asm.ca.gov" TargetMode="External"/><Relationship Id="rId80" Type="http://schemas.openxmlformats.org/officeDocument/2006/relationships/hyperlink" Target="mailto:joe.parra@sen.ca.gov" TargetMode="External"/><Relationship Id="rId81" Type="http://schemas.openxmlformats.org/officeDocument/2006/relationships/hyperlink" Target="mailto:kelly.burrns@sen.ca.gov" TargetMode="External"/><Relationship Id="rId82" Type="http://schemas.openxmlformats.org/officeDocument/2006/relationships/hyperlink" Target="http://district8.cssrc.us/" TargetMode="External"/><Relationship Id="rId83" Type="http://schemas.openxmlformats.org/officeDocument/2006/relationships/hyperlink" Target="mailto:matt.galligher@sen.ca.gov" TargetMode="External"/><Relationship Id="rId84" Type="http://schemas.openxmlformats.org/officeDocument/2006/relationships/hyperlink" Target="http://senate.ca.gov/sd25" TargetMode="External"/><Relationship Id="rId85" Type="http://schemas.openxmlformats.org/officeDocument/2006/relationships/hyperlink" Target="mailto:darcel.sanders@sen.ca.gov" TargetMode="External"/><Relationship Id="rId86" Type="http://schemas.openxmlformats.org/officeDocument/2006/relationships/hyperlink" Target="mailto:marla.cowan@sen.ca.gov" TargetMode="External"/><Relationship Id="rId87" Type="http://schemas.openxmlformats.org/officeDocument/2006/relationships/hyperlink" Target="mailto:cameron.demetre@sen.ca.gov" TargetMode="External"/><Relationship Id="rId88" Type="http://schemas.openxmlformats.org/officeDocument/2006/relationships/hyperlink" Target="mailto:http://sd26.senate.ca.gov/" TargetMode="External"/><Relationship Id="rId89" Type="http://schemas.openxmlformats.org/officeDocument/2006/relationships/hyperlink" Target="mailto:luan.huynh@sen.ca.gov" TargetMode="External"/><Relationship Id="rId14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75D75E4-F6CF-4F4D-83B7-64ACCD166D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8</Pages>
  <Words>2956</Words>
  <Characters>16854</Characters>
  <Application>Microsoft Macintosh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19771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4</cp:revision>
  <cp:lastPrinted>2016-06-17T13:55:00Z</cp:lastPrinted>
  <dcterms:created xsi:type="dcterms:W3CDTF">2016-08-14T00:31:00Z</dcterms:created>
  <dcterms:modified xsi:type="dcterms:W3CDTF">2016-08-16T12:41:00Z</dcterms:modified>
</cp:coreProperties>
</file>