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27DBAED2" w:rsidR="00F32B8D" w:rsidRDefault="0059622E" w:rsidP="0059622E">
      <w:pPr>
        <w:rPr>
          <w:rFonts w:eastAsiaTheme="minorEastAsia"/>
        </w:rPr>
      </w:pPr>
      <w:r w:rsidRPr="00EB7FBF">
        <w:rPr>
          <w:noProof/>
        </w:rPr>
        <w:drawing>
          <wp:inline distT="0" distB="0" distL="0" distR="0" wp14:anchorId="31CE6D4E" wp14:editId="574419F5">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r w:rsidRPr="00EB7FBF">
        <w:rPr>
          <w:i/>
          <w:noProof/>
          <w:color w:val="FF0000"/>
        </w:rPr>
        <mc:AlternateContent>
          <mc:Choice Requires="wps">
            <w:drawing>
              <wp:anchor distT="0" distB="0" distL="114300" distR="114300" simplePos="0" relativeHeight="251661312" behindDoc="0" locked="0" layoutInCell="1" allowOverlap="1" wp14:anchorId="691B2232" wp14:editId="60102F0E">
                <wp:simplePos x="0" y="0"/>
                <wp:positionH relativeFrom="column">
                  <wp:posOffset>862569</wp:posOffset>
                </wp:positionH>
                <wp:positionV relativeFrom="paragraph">
                  <wp:posOffset>0</wp:posOffset>
                </wp:positionV>
                <wp:extent cx="5988050" cy="1499870"/>
                <wp:effectExtent l="0" t="0" r="0" b="0"/>
                <wp:wrapTight wrapText="bothSides">
                  <wp:wrapPolygon edited="0">
                    <wp:start x="229" y="914"/>
                    <wp:lineTo x="229" y="20484"/>
                    <wp:lineTo x="21348" y="20484"/>
                    <wp:lineTo x="21348" y="914"/>
                    <wp:lineTo x="229"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4998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D402DB" w:rsidRPr="00656863" w:rsidRDefault="00D402DB"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79048F56" w:rsidR="00D402DB" w:rsidRPr="00656863" w:rsidRDefault="00D402DB"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04</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11</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9pt;margin-top:0;width:471.5pt;height:11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" filled="f" stroked="f">
                <v:textbox inset=",7.2pt,,7.2pt">
                  <w:txbxContent>
                    <w:p w14:paraId="18BA09D8" w14:textId="77777777" w:rsidR="00D402DB" w:rsidRPr="00656863" w:rsidRDefault="00D402DB"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79048F56" w:rsidR="00D402DB" w:rsidRPr="00656863" w:rsidRDefault="00D402DB"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04</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11</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p>
    <w:p w14:paraId="07AC7CD1" w14:textId="11A63883" w:rsidR="0059622E" w:rsidRDefault="0059622E" w:rsidP="0059622E">
      <w:pPr>
        <w:rPr>
          <w:rFonts w:eastAsiaTheme="minorEastAsia"/>
        </w:rPr>
      </w:pPr>
    </w:p>
    <w:p w14:paraId="30D2C019" w14:textId="43D48D47" w:rsidR="0059622E" w:rsidRDefault="0059622E" w:rsidP="0059622E">
      <w:pPr>
        <w:rPr>
          <w:rFonts w:eastAsiaTheme="minorEastAsia"/>
        </w:rPr>
      </w:pPr>
      <w:r>
        <w:rPr>
          <w:noProof/>
        </w:rPr>
        <mc:AlternateContent>
          <mc:Choice Requires="wps">
            <w:drawing>
              <wp:anchor distT="0" distB="0" distL="114300" distR="114300" simplePos="0" relativeHeight="251662336" behindDoc="0" locked="0" layoutInCell="1" allowOverlap="1" wp14:anchorId="6552C2CC" wp14:editId="30494A65">
                <wp:simplePos x="0" y="0"/>
                <wp:positionH relativeFrom="column">
                  <wp:posOffset>3618286</wp:posOffset>
                </wp:positionH>
                <wp:positionV relativeFrom="paragraph">
                  <wp:posOffset>17776</wp:posOffset>
                </wp:positionV>
                <wp:extent cx="3170019" cy="4133738"/>
                <wp:effectExtent l="0" t="0" r="17780" b="6985"/>
                <wp:wrapNone/>
                <wp:docPr id="2" name="Text Box 2"/>
                <wp:cNvGraphicFramePr/>
                <a:graphic xmlns:a="http://schemas.openxmlformats.org/drawingml/2006/main">
                  <a:graphicData uri="http://schemas.microsoft.com/office/word/2010/wordprocessingShape">
                    <wps:wsp>
                      <wps:cNvSpPr txBox="1"/>
                      <wps:spPr>
                        <a:xfrm>
                          <a:off x="0" y="0"/>
                          <a:ext cx="3170019" cy="4133738"/>
                        </a:xfrm>
                        <a:prstGeom prst="rect">
                          <a:avLst/>
                        </a:prstGeom>
                        <a:solidFill>
                          <a:schemeClr val="lt1"/>
                        </a:solidFill>
                        <a:ln w="6350">
                          <a:solidFill>
                            <a:prstClr val="black"/>
                          </a:solidFill>
                        </a:ln>
                      </wps:spPr>
                      <wps:txbx>
                        <w:txbxContent>
                          <w:p w14:paraId="3459A489" w14:textId="77777777" w:rsidR="00D402DB" w:rsidRPr="002A741A" w:rsidRDefault="00D402DB"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24FE5ED5" w:rsidR="00D402DB" w:rsidRPr="00BC5614" w:rsidRDefault="00D402DB" w:rsidP="0059622E">
                            <w:pPr>
                              <w:shd w:val="clear" w:color="auto" w:fill="E2EFD9" w:themeFill="accent6" w:themeFillTint="33"/>
                              <w:jc w:val="center"/>
                              <w:rPr>
                                <w:sz w:val="22"/>
                                <w:szCs w:val="22"/>
                              </w:rPr>
                            </w:pPr>
                            <w:r>
                              <w:rPr>
                                <w:sz w:val="22"/>
                                <w:szCs w:val="22"/>
                              </w:rPr>
                              <w:t>Senate</w:t>
                            </w:r>
                            <w:r w:rsidRPr="00BC5614">
                              <w:rPr>
                                <w:sz w:val="22"/>
                                <w:szCs w:val="22"/>
                              </w:rPr>
                              <w:t xml:space="preserve"> Human Services</w:t>
                            </w:r>
                          </w:p>
                          <w:p w14:paraId="0B65DE49" w14:textId="366B84D7" w:rsidR="00D402DB" w:rsidRPr="00BC5614" w:rsidRDefault="00D402DB"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19</w:t>
                            </w:r>
                            <w:r w:rsidRPr="00BC5614">
                              <w:rPr>
                                <w:sz w:val="22"/>
                                <w:szCs w:val="22"/>
                              </w:rPr>
                              <w:t>, 2020</w:t>
                            </w:r>
                          </w:p>
                          <w:p w14:paraId="5E0D3CCE" w14:textId="3AB4749B" w:rsidR="00D402DB" w:rsidRPr="00BC5614" w:rsidRDefault="00D402DB" w:rsidP="0059622E">
                            <w:pPr>
                              <w:shd w:val="clear" w:color="auto" w:fill="E2EFD9" w:themeFill="accent6" w:themeFillTint="33"/>
                              <w:jc w:val="center"/>
                              <w:rPr>
                                <w:sz w:val="22"/>
                                <w:szCs w:val="22"/>
                              </w:rPr>
                            </w:pPr>
                            <w:r>
                              <w:rPr>
                                <w:sz w:val="22"/>
                                <w:szCs w:val="22"/>
                              </w:rPr>
                              <w:t>3</w:t>
                            </w:r>
                            <w:r w:rsidRPr="00BC5614">
                              <w:rPr>
                                <w:sz w:val="22"/>
                                <w:szCs w:val="22"/>
                              </w:rPr>
                              <w:t>:</w:t>
                            </w:r>
                            <w:r>
                              <w:rPr>
                                <w:sz w:val="22"/>
                                <w:szCs w:val="22"/>
                              </w:rPr>
                              <w:t>0</w:t>
                            </w:r>
                            <w:r w:rsidRPr="00BC5614">
                              <w:rPr>
                                <w:sz w:val="22"/>
                                <w:szCs w:val="22"/>
                              </w:rPr>
                              <w:t>0 p.m. Room 4</w:t>
                            </w:r>
                            <w:r>
                              <w:rPr>
                                <w:sz w:val="22"/>
                                <w:szCs w:val="22"/>
                              </w:rPr>
                              <w:t>003</w:t>
                            </w:r>
                          </w:p>
                          <w:p w14:paraId="3CE2A412" w14:textId="77777777" w:rsidR="00D402DB" w:rsidRPr="00BC5614" w:rsidRDefault="00D402DB" w:rsidP="0059622E">
                            <w:pPr>
                              <w:shd w:val="clear" w:color="auto" w:fill="E2EFD9" w:themeFill="accent6" w:themeFillTint="33"/>
                              <w:jc w:val="center"/>
                              <w:rPr>
                                <w:rFonts w:ascii="Copperplate Gothic Bold" w:hAnsi="Copperplate Gothic Bold"/>
                                <w:b/>
                                <w:bCs/>
                                <w:sz w:val="22"/>
                                <w:szCs w:val="22"/>
                                <w:vertAlign w:val="subscript"/>
                              </w:rPr>
                            </w:pPr>
                          </w:p>
                          <w:p w14:paraId="55B026C9" w14:textId="77777777" w:rsidR="00D402DB" w:rsidRDefault="00D402DB" w:rsidP="00D402DB"/>
                          <w:p w14:paraId="3F92E67C" w14:textId="06B7D698" w:rsidR="00D402DB" w:rsidRDefault="00D402DB" w:rsidP="00D402DB">
                            <w:hyperlink r:id="rId10" w:tgtFrame="_leginfo" w:history="1">
                              <w:proofErr w:type="spellStart"/>
                              <w:r w:rsidRPr="00D402DB">
                                <w:rPr>
                                  <w:color w:val="0000FF"/>
                                  <w:u w:val="single"/>
                                </w:rPr>
                                <w:t>S.B.No</w:t>
                              </w:r>
                              <w:proofErr w:type="spellEnd"/>
                              <w:r w:rsidRPr="00D402DB">
                                <w:rPr>
                                  <w:color w:val="0000FF"/>
                                  <w:u w:val="single"/>
                                </w:rPr>
                                <w:t>. 882</w:t>
                              </w:r>
                            </w:hyperlink>
                            <w:r>
                              <w:t>-</w:t>
                            </w:r>
                            <w:r w:rsidRPr="00D402DB">
                              <w:t>Wiener.CalFresh.</w:t>
                            </w:r>
                          </w:p>
                          <w:p w14:paraId="7D45D041" w14:textId="77777777" w:rsidR="00D402DB" w:rsidRDefault="00D402DB" w:rsidP="00D402DB"/>
                          <w:p w14:paraId="57F7B190" w14:textId="7A535455" w:rsidR="00D402DB" w:rsidRDefault="00D402DB" w:rsidP="00D402DB">
                            <w:hyperlink r:id="rId11" w:tgtFrame="_leginfo" w:history="1">
                              <w:proofErr w:type="spellStart"/>
                              <w:r w:rsidRPr="00D402DB">
                                <w:rPr>
                                  <w:color w:val="0000FF"/>
                                  <w:u w:val="single"/>
                                </w:rPr>
                                <w:t>S.B.No</w:t>
                              </w:r>
                              <w:proofErr w:type="spellEnd"/>
                              <w:r w:rsidRPr="00D402DB">
                                <w:rPr>
                                  <w:color w:val="0000FF"/>
                                  <w:u w:val="single"/>
                                </w:rPr>
                                <w:t>. 1065</w:t>
                              </w:r>
                            </w:hyperlink>
                            <w:r>
                              <w:t>-</w:t>
                            </w:r>
                            <w:r w:rsidRPr="00D402DB">
                              <w:t>Hertzberg.CalWORKs: homeless assistance.</w:t>
                            </w:r>
                          </w:p>
                          <w:p w14:paraId="69D7317E" w14:textId="77777777" w:rsidR="00D402DB" w:rsidRDefault="00D402DB" w:rsidP="00D402DB"/>
                          <w:p w14:paraId="119C7282" w14:textId="0DEF0204" w:rsidR="00D402DB" w:rsidRDefault="00D402DB" w:rsidP="00D402DB">
                            <w:hyperlink r:id="rId12" w:tgtFrame="_leginfo" w:history="1">
                              <w:proofErr w:type="spellStart"/>
                              <w:r w:rsidRPr="00D402DB">
                                <w:rPr>
                                  <w:color w:val="0000FF"/>
                                  <w:u w:val="single"/>
                                </w:rPr>
                                <w:t>S.B.No</w:t>
                              </w:r>
                              <w:proofErr w:type="spellEnd"/>
                              <w:r w:rsidRPr="00D402DB">
                                <w:rPr>
                                  <w:color w:val="0000FF"/>
                                  <w:u w:val="single"/>
                                </w:rPr>
                                <w:t>. 1202</w:t>
                              </w:r>
                            </w:hyperlink>
                            <w:r>
                              <w:t>-</w:t>
                            </w:r>
                            <w:r w:rsidRPr="00D402DB">
                              <w:t>Jones.Employment and training grants.</w:t>
                            </w:r>
                          </w:p>
                          <w:p w14:paraId="1D16B54D" w14:textId="7F92AF46" w:rsidR="00D402DB" w:rsidRDefault="00D402DB" w:rsidP="00D402DB">
                            <w:hyperlink r:id="rId13" w:tgtFrame="_leginfo" w:history="1">
                              <w:proofErr w:type="spellStart"/>
                              <w:r w:rsidRPr="00D402DB">
                                <w:rPr>
                                  <w:color w:val="0000FF"/>
                                  <w:u w:val="single"/>
                                </w:rPr>
                                <w:t>S.B.No</w:t>
                              </w:r>
                              <w:proofErr w:type="spellEnd"/>
                              <w:r w:rsidRPr="00D402DB">
                                <w:rPr>
                                  <w:color w:val="0000FF"/>
                                  <w:u w:val="single"/>
                                </w:rPr>
                                <w:t>. 1232</w:t>
                              </w:r>
                            </w:hyperlink>
                            <w:r>
                              <w:t>-</w:t>
                            </w:r>
                            <w:r w:rsidRPr="00D402DB">
                              <w:t>Glazer.CalWORKs: postsecondary education.</w:t>
                            </w:r>
                          </w:p>
                          <w:p w14:paraId="6A02F708" w14:textId="77777777" w:rsidR="00D402DB" w:rsidRDefault="00D402DB" w:rsidP="00D402DB"/>
                          <w:p w14:paraId="78A0DE2D" w14:textId="4FDBC69F" w:rsidR="00D402DB" w:rsidRPr="00D402DB" w:rsidRDefault="00D402DB" w:rsidP="00D402DB">
                            <w:hyperlink r:id="rId14" w:tgtFrame="_leginfo" w:history="1">
                              <w:proofErr w:type="spellStart"/>
                              <w:r w:rsidRPr="00D402DB">
                                <w:rPr>
                                  <w:color w:val="0000FF"/>
                                  <w:u w:val="single"/>
                                </w:rPr>
                                <w:t>S.B.No</w:t>
                              </w:r>
                              <w:proofErr w:type="spellEnd"/>
                              <w:r w:rsidRPr="00D402DB">
                                <w:rPr>
                                  <w:color w:val="0000FF"/>
                                  <w:u w:val="single"/>
                                </w:rPr>
                                <w:t>. 1341</w:t>
                              </w:r>
                            </w:hyperlink>
                            <w:r>
                              <w:t>-</w:t>
                            </w:r>
                            <w:r w:rsidRPr="00D402DB">
                              <w:t>Hurtado.CalWORKs.</w:t>
                            </w:r>
                          </w:p>
                          <w:p w14:paraId="66960DEE" w14:textId="77777777" w:rsidR="00D402DB" w:rsidRDefault="00D402DB" w:rsidP="0059622E"/>
                          <w:p w14:paraId="25A15940" w14:textId="2F782792" w:rsidR="00D402DB" w:rsidRPr="009F44C6" w:rsidRDefault="00D402DB" w:rsidP="009F44C6">
                            <w:pPr>
                              <w:jc w:val="center"/>
                              <w:rPr>
                                <w:rFonts w:ascii="Arial Black" w:hAnsi="Arial Black"/>
                                <w:b/>
                                <w:bCs/>
                                <w:color w:val="FF0000"/>
                                <w:vertAlign w:val="subscript"/>
                              </w:rPr>
                            </w:pPr>
                            <w:r w:rsidRPr="009F44C6">
                              <w:rPr>
                                <w:rFonts w:ascii="Arial Black" w:hAnsi="Arial Black"/>
                                <w:b/>
                                <w:bCs/>
                                <w:color w:val="FF0000"/>
                              </w:rPr>
                              <w:t xml:space="preserve">Support letters due May </w:t>
                            </w:r>
                            <w:r w:rsidR="009F44C6" w:rsidRPr="009F44C6">
                              <w:rPr>
                                <w:rFonts w:ascii="Arial Black" w:hAnsi="Arial Black"/>
                                <w:b/>
                                <w:bCs/>
                                <w:color w:val="FF0000"/>
                              </w:rPr>
                              <w:t>12, 2020</w:t>
                            </w:r>
                          </w:p>
                          <w:p w14:paraId="2F92CEBA" w14:textId="71F439D3" w:rsidR="009F44C6" w:rsidRDefault="009F44C6">
                            <w:r>
                              <w:t>See “Submit Position Letters Below.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C2CC" id="Text Box 2" o:spid="_x0000_s1027" type="#_x0000_t202" style="position:absolute;margin-left:284.9pt;margin-top:1.4pt;width:249.6pt;height:32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" fillcolor="white [3201]" strokeweight=".5pt">
                <v:textbox>
                  <w:txbxContent>
                    <w:p w14:paraId="3459A489" w14:textId="77777777" w:rsidR="00D402DB" w:rsidRPr="002A741A" w:rsidRDefault="00D402DB"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24FE5ED5" w:rsidR="00D402DB" w:rsidRPr="00BC5614" w:rsidRDefault="00D402DB" w:rsidP="0059622E">
                      <w:pPr>
                        <w:shd w:val="clear" w:color="auto" w:fill="E2EFD9" w:themeFill="accent6" w:themeFillTint="33"/>
                        <w:jc w:val="center"/>
                        <w:rPr>
                          <w:sz w:val="22"/>
                          <w:szCs w:val="22"/>
                        </w:rPr>
                      </w:pPr>
                      <w:r>
                        <w:rPr>
                          <w:sz w:val="22"/>
                          <w:szCs w:val="22"/>
                        </w:rPr>
                        <w:t>Senate</w:t>
                      </w:r>
                      <w:r w:rsidRPr="00BC5614">
                        <w:rPr>
                          <w:sz w:val="22"/>
                          <w:szCs w:val="22"/>
                        </w:rPr>
                        <w:t xml:space="preserve"> Human Services</w:t>
                      </w:r>
                    </w:p>
                    <w:p w14:paraId="0B65DE49" w14:textId="366B84D7" w:rsidR="00D402DB" w:rsidRPr="00BC5614" w:rsidRDefault="00D402DB"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19</w:t>
                      </w:r>
                      <w:r w:rsidRPr="00BC5614">
                        <w:rPr>
                          <w:sz w:val="22"/>
                          <w:szCs w:val="22"/>
                        </w:rPr>
                        <w:t>, 2020</w:t>
                      </w:r>
                    </w:p>
                    <w:p w14:paraId="5E0D3CCE" w14:textId="3AB4749B" w:rsidR="00D402DB" w:rsidRPr="00BC5614" w:rsidRDefault="00D402DB" w:rsidP="0059622E">
                      <w:pPr>
                        <w:shd w:val="clear" w:color="auto" w:fill="E2EFD9" w:themeFill="accent6" w:themeFillTint="33"/>
                        <w:jc w:val="center"/>
                        <w:rPr>
                          <w:sz w:val="22"/>
                          <w:szCs w:val="22"/>
                        </w:rPr>
                      </w:pPr>
                      <w:r>
                        <w:rPr>
                          <w:sz w:val="22"/>
                          <w:szCs w:val="22"/>
                        </w:rPr>
                        <w:t>3</w:t>
                      </w:r>
                      <w:r w:rsidRPr="00BC5614">
                        <w:rPr>
                          <w:sz w:val="22"/>
                          <w:szCs w:val="22"/>
                        </w:rPr>
                        <w:t>:</w:t>
                      </w:r>
                      <w:r>
                        <w:rPr>
                          <w:sz w:val="22"/>
                          <w:szCs w:val="22"/>
                        </w:rPr>
                        <w:t>0</w:t>
                      </w:r>
                      <w:r w:rsidRPr="00BC5614">
                        <w:rPr>
                          <w:sz w:val="22"/>
                          <w:szCs w:val="22"/>
                        </w:rPr>
                        <w:t>0 p.m. Room 4</w:t>
                      </w:r>
                      <w:r>
                        <w:rPr>
                          <w:sz w:val="22"/>
                          <w:szCs w:val="22"/>
                        </w:rPr>
                        <w:t>003</w:t>
                      </w:r>
                    </w:p>
                    <w:p w14:paraId="3CE2A412" w14:textId="77777777" w:rsidR="00D402DB" w:rsidRPr="00BC5614" w:rsidRDefault="00D402DB" w:rsidP="0059622E">
                      <w:pPr>
                        <w:shd w:val="clear" w:color="auto" w:fill="E2EFD9" w:themeFill="accent6" w:themeFillTint="33"/>
                        <w:jc w:val="center"/>
                        <w:rPr>
                          <w:rFonts w:ascii="Copperplate Gothic Bold" w:hAnsi="Copperplate Gothic Bold"/>
                          <w:b/>
                          <w:bCs/>
                          <w:sz w:val="22"/>
                          <w:szCs w:val="22"/>
                          <w:vertAlign w:val="subscript"/>
                        </w:rPr>
                      </w:pPr>
                    </w:p>
                    <w:p w14:paraId="55B026C9" w14:textId="77777777" w:rsidR="00D402DB" w:rsidRDefault="00D402DB" w:rsidP="00D402DB"/>
                    <w:p w14:paraId="3F92E67C" w14:textId="06B7D698" w:rsidR="00D402DB" w:rsidRDefault="00D402DB" w:rsidP="00D402DB">
                      <w:hyperlink r:id="rId15" w:tgtFrame="_leginfo" w:history="1">
                        <w:proofErr w:type="spellStart"/>
                        <w:r w:rsidRPr="00D402DB">
                          <w:rPr>
                            <w:color w:val="0000FF"/>
                            <w:u w:val="single"/>
                          </w:rPr>
                          <w:t>S.B.No</w:t>
                        </w:r>
                        <w:proofErr w:type="spellEnd"/>
                        <w:r w:rsidRPr="00D402DB">
                          <w:rPr>
                            <w:color w:val="0000FF"/>
                            <w:u w:val="single"/>
                          </w:rPr>
                          <w:t>. 882</w:t>
                        </w:r>
                      </w:hyperlink>
                      <w:r>
                        <w:t>-</w:t>
                      </w:r>
                      <w:r w:rsidRPr="00D402DB">
                        <w:t>Wiener.CalFresh.</w:t>
                      </w:r>
                    </w:p>
                    <w:p w14:paraId="7D45D041" w14:textId="77777777" w:rsidR="00D402DB" w:rsidRDefault="00D402DB" w:rsidP="00D402DB"/>
                    <w:p w14:paraId="57F7B190" w14:textId="7A535455" w:rsidR="00D402DB" w:rsidRDefault="00D402DB" w:rsidP="00D402DB">
                      <w:hyperlink r:id="rId16" w:tgtFrame="_leginfo" w:history="1">
                        <w:proofErr w:type="spellStart"/>
                        <w:r w:rsidRPr="00D402DB">
                          <w:rPr>
                            <w:color w:val="0000FF"/>
                            <w:u w:val="single"/>
                          </w:rPr>
                          <w:t>S.B.No</w:t>
                        </w:r>
                        <w:proofErr w:type="spellEnd"/>
                        <w:r w:rsidRPr="00D402DB">
                          <w:rPr>
                            <w:color w:val="0000FF"/>
                            <w:u w:val="single"/>
                          </w:rPr>
                          <w:t>. 1065</w:t>
                        </w:r>
                      </w:hyperlink>
                      <w:r>
                        <w:t>-</w:t>
                      </w:r>
                      <w:r w:rsidRPr="00D402DB">
                        <w:t>Hertzberg.CalWORKs: homeless assistance.</w:t>
                      </w:r>
                    </w:p>
                    <w:p w14:paraId="69D7317E" w14:textId="77777777" w:rsidR="00D402DB" w:rsidRDefault="00D402DB" w:rsidP="00D402DB"/>
                    <w:p w14:paraId="119C7282" w14:textId="0DEF0204" w:rsidR="00D402DB" w:rsidRDefault="00D402DB" w:rsidP="00D402DB">
                      <w:hyperlink r:id="rId17" w:tgtFrame="_leginfo" w:history="1">
                        <w:proofErr w:type="spellStart"/>
                        <w:r w:rsidRPr="00D402DB">
                          <w:rPr>
                            <w:color w:val="0000FF"/>
                            <w:u w:val="single"/>
                          </w:rPr>
                          <w:t>S.B.No</w:t>
                        </w:r>
                        <w:proofErr w:type="spellEnd"/>
                        <w:r w:rsidRPr="00D402DB">
                          <w:rPr>
                            <w:color w:val="0000FF"/>
                            <w:u w:val="single"/>
                          </w:rPr>
                          <w:t>. 1202</w:t>
                        </w:r>
                      </w:hyperlink>
                      <w:r>
                        <w:t>-</w:t>
                      </w:r>
                      <w:r w:rsidRPr="00D402DB">
                        <w:t>Jones.Employment and training grants.</w:t>
                      </w:r>
                    </w:p>
                    <w:p w14:paraId="1D16B54D" w14:textId="7F92AF46" w:rsidR="00D402DB" w:rsidRDefault="00D402DB" w:rsidP="00D402DB">
                      <w:hyperlink r:id="rId18" w:tgtFrame="_leginfo" w:history="1">
                        <w:proofErr w:type="spellStart"/>
                        <w:r w:rsidRPr="00D402DB">
                          <w:rPr>
                            <w:color w:val="0000FF"/>
                            <w:u w:val="single"/>
                          </w:rPr>
                          <w:t>S.B.No</w:t>
                        </w:r>
                        <w:proofErr w:type="spellEnd"/>
                        <w:r w:rsidRPr="00D402DB">
                          <w:rPr>
                            <w:color w:val="0000FF"/>
                            <w:u w:val="single"/>
                          </w:rPr>
                          <w:t>. 1232</w:t>
                        </w:r>
                      </w:hyperlink>
                      <w:r>
                        <w:t>-</w:t>
                      </w:r>
                      <w:r w:rsidRPr="00D402DB">
                        <w:t>Glazer.CalWORKs: postsecondary education.</w:t>
                      </w:r>
                    </w:p>
                    <w:p w14:paraId="6A02F708" w14:textId="77777777" w:rsidR="00D402DB" w:rsidRDefault="00D402DB" w:rsidP="00D402DB"/>
                    <w:p w14:paraId="78A0DE2D" w14:textId="4FDBC69F" w:rsidR="00D402DB" w:rsidRPr="00D402DB" w:rsidRDefault="00D402DB" w:rsidP="00D402DB">
                      <w:hyperlink r:id="rId19" w:tgtFrame="_leginfo" w:history="1">
                        <w:proofErr w:type="spellStart"/>
                        <w:r w:rsidRPr="00D402DB">
                          <w:rPr>
                            <w:color w:val="0000FF"/>
                            <w:u w:val="single"/>
                          </w:rPr>
                          <w:t>S.B.No</w:t>
                        </w:r>
                        <w:proofErr w:type="spellEnd"/>
                        <w:r w:rsidRPr="00D402DB">
                          <w:rPr>
                            <w:color w:val="0000FF"/>
                            <w:u w:val="single"/>
                          </w:rPr>
                          <w:t>. 1341</w:t>
                        </w:r>
                      </w:hyperlink>
                      <w:r>
                        <w:t>-</w:t>
                      </w:r>
                      <w:r w:rsidRPr="00D402DB">
                        <w:t>Hurtado.CalWORKs.</w:t>
                      </w:r>
                    </w:p>
                    <w:p w14:paraId="66960DEE" w14:textId="77777777" w:rsidR="00D402DB" w:rsidRDefault="00D402DB" w:rsidP="0059622E"/>
                    <w:p w14:paraId="25A15940" w14:textId="2F782792" w:rsidR="00D402DB" w:rsidRPr="009F44C6" w:rsidRDefault="00D402DB" w:rsidP="009F44C6">
                      <w:pPr>
                        <w:jc w:val="center"/>
                        <w:rPr>
                          <w:rFonts w:ascii="Arial Black" w:hAnsi="Arial Black"/>
                          <w:b/>
                          <w:bCs/>
                          <w:color w:val="FF0000"/>
                          <w:vertAlign w:val="subscript"/>
                        </w:rPr>
                      </w:pPr>
                      <w:r w:rsidRPr="009F44C6">
                        <w:rPr>
                          <w:rFonts w:ascii="Arial Black" w:hAnsi="Arial Black"/>
                          <w:b/>
                          <w:bCs/>
                          <w:color w:val="FF0000"/>
                        </w:rPr>
                        <w:t xml:space="preserve">Support letters due May </w:t>
                      </w:r>
                      <w:r w:rsidR="009F44C6" w:rsidRPr="009F44C6">
                        <w:rPr>
                          <w:rFonts w:ascii="Arial Black" w:hAnsi="Arial Black"/>
                          <w:b/>
                          <w:bCs/>
                          <w:color w:val="FF0000"/>
                        </w:rPr>
                        <w:t>12, 2020</w:t>
                      </w:r>
                    </w:p>
                    <w:p w14:paraId="2F92CEBA" w14:textId="71F439D3" w:rsidR="009F44C6" w:rsidRDefault="009F44C6">
                      <w:r>
                        <w:t>See “Submit Position Letters Below.</w:t>
                      </w:r>
                    </w:p>
                  </w:txbxContent>
                </v:textbox>
              </v:shape>
            </w:pict>
          </mc:Fallback>
        </mc:AlternateContent>
      </w:r>
    </w:p>
    <w:p w14:paraId="15757833" w14:textId="5B25AA33" w:rsidR="0059622E" w:rsidRDefault="0059622E" w:rsidP="0059622E">
      <w:pPr>
        <w:rPr>
          <w:rFonts w:eastAsiaTheme="minorEastAsia"/>
        </w:rPr>
      </w:pPr>
    </w:p>
    <w:p w14:paraId="39E9B468" w14:textId="512ADAF0" w:rsidR="0059622E" w:rsidRDefault="00D402DB" w:rsidP="0059622E">
      <w:pPr>
        <w:ind w:right="-1620"/>
        <w:rPr>
          <w:i/>
        </w:rPr>
      </w:pPr>
      <w:r>
        <w:rPr>
          <w:i/>
          <w:noProof/>
        </w:rPr>
        <mc:AlternateContent>
          <mc:Choice Requires="wps">
            <w:drawing>
              <wp:anchor distT="0" distB="0" distL="114300" distR="114300" simplePos="0" relativeHeight="251664384" behindDoc="1" locked="0" layoutInCell="1" allowOverlap="1" wp14:anchorId="464B1C71" wp14:editId="21740AA9">
                <wp:simplePos x="0" y="0"/>
                <wp:positionH relativeFrom="column">
                  <wp:posOffset>92710</wp:posOffset>
                </wp:positionH>
                <wp:positionV relativeFrom="paragraph">
                  <wp:posOffset>85004</wp:posOffset>
                </wp:positionV>
                <wp:extent cx="2925445" cy="3749675"/>
                <wp:effectExtent l="0" t="0" r="8255" b="9525"/>
                <wp:wrapSquare wrapText="bothSides"/>
                <wp:docPr id="8" name="Text Box 8"/>
                <wp:cNvGraphicFramePr/>
                <a:graphic xmlns:a="http://schemas.openxmlformats.org/drawingml/2006/main">
                  <a:graphicData uri="http://schemas.microsoft.com/office/word/2010/wordprocessingShape">
                    <wps:wsp>
                      <wps:cNvSpPr txBox="1"/>
                      <wps:spPr>
                        <a:xfrm>
                          <a:off x="0" y="0"/>
                          <a:ext cx="2925445" cy="3749675"/>
                        </a:xfrm>
                        <a:prstGeom prst="rect">
                          <a:avLst/>
                        </a:prstGeom>
                        <a:solidFill>
                          <a:schemeClr val="lt1"/>
                        </a:solidFill>
                        <a:ln w="6350">
                          <a:solidFill>
                            <a:prstClr val="black"/>
                          </a:solidFill>
                        </a:ln>
                      </wps:spPr>
                      <wps:txbx>
                        <w:txbxContent>
                          <w:p w14:paraId="28BEB621" w14:textId="77777777" w:rsidR="00D402DB" w:rsidRDefault="00D402DB"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D402DB" w:rsidRDefault="00D402DB"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77777777" w:rsidR="00D402DB" w:rsidRDefault="00D402DB"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50% of </w:t>
                            </w:r>
                          </w:p>
                          <w:p w14:paraId="14465E70" w14:textId="77777777" w:rsidR="00D402DB" w:rsidRPr="006C4814" w:rsidRDefault="00D402DB"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D402DB" w:rsidRDefault="00D402DB" w:rsidP="0059622E">
                            <w:pPr>
                              <w:shd w:val="clear" w:color="auto" w:fill="DEEAF6" w:themeFill="accent1" w:themeFillTint="33"/>
                            </w:pPr>
                          </w:p>
                          <w:p w14:paraId="546CC739" w14:textId="77777777" w:rsidR="00D402DB" w:rsidRDefault="00D402DB"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D402DB" w:rsidRDefault="00D402DB" w:rsidP="00596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B1C71" id="Text Box 8" o:spid="_x0000_s1028" type="#_x0000_t202" style="position:absolute;margin-left:7.3pt;margin-top:6.7pt;width:230.35pt;height:295.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" fillcolor="white [3201]" strokeweight=".5pt">
                <v:textbox>
                  <w:txbxContent>
                    <w:p w14:paraId="28BEB621" w14:textId="77777777" w:rsidR="00D402DB" w:rsidRDefault="00D402DB"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D402DB" w:rsidRDefault="00D402DB"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77777777" w:rsidR="00D402DB" w:rsidRDefault="00D402DB"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50% of </w:t>
                      </w:r>
                    </w:p>
                    <w:p w14:paraId="14465E70" w14:textId="77777777" w:rsidR="00D402DB" w:rsidRPr="006C4814" w:rsidRDefault="00D402DB"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D402DB" w:rsidRDefault="00D402DB" w:rsidP="0059622E">
                      <w:pPr>
                        <w:shd w:val="clear" w:color="auto" w:fill="DEEAF6" w:themeFill="accent1" w:themeFillTint="33"/>
                      </w:pPr>
                    </w:p>
                    <w:p w14:paraId="546CC739" w14:textId="77777777" w:rsidR="00D402DB" w:rsidRDefault="00D402DB"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D402DB" w:rsidRDefault="00D402DB" w:rsidP="0059622E"/>
                  </w:txbxContent>
                </v:textbox>
                <w10:wrap type="square"/>
              </v:shape>
            </w:pict>
          </mc:Fallback>
        </mc:AlternateContent>
      </w:r>
    </w:p>
    <w:p w14:paraId="55BAD08C" w14:textId="01BBA75D" w:rsidR="0059622E" w:rsidRDefault="0059622E" w:rsidP="0059622E">
      <w:pPr>
        <w:ind w:right="-1620"/>
        <w:rPr>
          <w:i/>
        </w:rPr>
      </w:pPr>
    </w:p>
    <w:p w14:paraId="13900C74" w14:textId="4EA7F565"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footerReference w:type="even" r:id="rId20"/>
          <w:footerReference w:type="default" r:id="rId21"/>
          <w:type w:val="continuous"/>
          <w:pgSz w:w="12240" w:h="15840"/>
          <w:pgMar w:top="1305" w:right="1843" w:bottom="2415" w:left="1127" w:header="720" w:footer="720" w:gutter="0"/>
          <w:cols w:space="720"/>
          <w:noEndnote/>
          <w:docGrid w:linePitch="326"/>
        </w:sectPr>
      </w:pPr>
    </w:p>
    <w:p w14:paraId="162B204E" w14:textId="660BA1A6" w:rsidR="0059622E" w:rsidRDefault="0059622E" w:rsidP="0059622E">
      <w:pPr>
        <w:ind w:right="3780"/>
        <w:rPr>
          <w:sz w:val="18"/>
          <w:szCs w:val="18"/>
        </w:rPr>
      </w:pPr>
    </w:p>
    <w:p w14:paraId="316F6624" w14:textId="1EBD5F87" w:rsidR="0059622E" w:rsidRDefault="0059622E" w:rsidP="0059622E">
      <w:pPr>
        <w:ind w:right="3780"/>
        <w:rPr>
          <w:sz w:val="18"/>
          <w:szCs w:val="18"/>
        </w:rPr>
      </w:pPr>
    </w:p>
    <w:p w14:paraId="4AA4F4C4" w14:textId="77777777" w:rsidR="0059622E" w:rsidRDefault="0059622E" w:rsidP="0059622E">
      <w:pPr>
        <w:ind w:right="3780"/>
        <w:rPr>
          <w:sz w:val="18"/>
          <w:szCs w:val="18"/>
        </w:rPr>
      </w:pPr>
    </w:p>
    <w:p w14:paraId="2B5DB95F" w14:textId="00E16A0C" w:rsidR="0059622E" w:rsidRDefault="0059622E" w:rsidP="0059622E">
      <w:pPr>
        <w:ind w:right="3780"/>
        <w:rPr>
          <w:sz w:val="18"/>
          <w:szCs w:val="18"/>
        </w:rPr>
      </w:pPr>
    </w:p>
    <w:p w14:paraId="3B894E16" w14:textId="590F15F6"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62F06D4E"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03B3935A" w:rsidR="0059622E" w:rsidRDefault="0059622E" w:rsidP="0059622E">
      <w:pPr>
        <w:ind w:right="3780"/>
        <w:rPr>
          <w:sz w:val="18"/>
          <w:szCs w:val="18"/>
        </w:rPr>
      </w:pPr>
    </w:p>
    <w:p w14:paraId="50648339" w14:textId="4C4E8DC1" w:rsidR="0059622E" w:rsidRDefault="0059622E" w:rsidP="0059622E">
      <w:pPr>
        <w:ind w:right="3780"/>
        <w:rPr>
          <w:sz w:val="18"/>
          <w:szCs w:val="18"/>
        </w:rPr>
      </w:pPr>
    </w:p>
    <w:p w14:paraId="30976D91" w14:textId="7649F18F" w:rsidR="0059622E" w:rsidRDefault="0059622E" w:rsidP="0059622E">
      <w:pPr>
        <w:ind w:right="3780"/>
        <w:rPr>
          <w:sz w:val="18"/>
          <w:szCs w:val="18"/>
        </w:rPr>
      </w:pPr>
    </w:p>
    <w:p w14:paraId="5A7F5B3B" w14:textId="0EBD7F79" w:rsidR="0059622E" w:rsidRDefault="0059622E" w:rsidP="0059622E">
      <w:pPr>
        <w:ind w:right="3780"/>
        <w:rPr>
          <w:sz w:val="18"/>
          <w:szCs w:val="18"/>
        </w:rPr>
      </w:pPr>
    </w:p>
    <w:p w14:paraId="278DDF83" w14:textId="20F1CBED" w:rsidR="0059622E" w:rsidRDefault="0059622E" w:rsidP="0059622E">
      <w:pPr>
        <w:ind w:right="3780"/>
        <w:rPr>
          <w:sz w:val="18"/>
          <w:szCs w:val="18"/>
        </w:rPr>
      </w:pPr>
    </w:p>
    <w:p w14:paraId="7213F795" w14:textId="270401B2" w:rsidR="0059622E" w:rsidRDefault="0059622E" w:rsidP="0059622E">
      <w:pPr>
        <w:ind w:right="3780"/>
        <w:rPr>
          <w:sz w:val="18"/>
          <w:szCs w:val="18"/>
        </w:rPr>
      </w:pPr>
    </w:p>
    <w:p w14:paraId="4C948B74" w14:textId="746E94F9" w:rsidR="0059622E" w:rsidRDefault="0059622E" w:rsidP="0059622E">
      <w:pPr>
        <w:ind w:right="3780"/>
        <w:rPr>
          <w:sz w:val="18"/>
          <w:szCs w:val="18"/>
        </w:rPr>
      </w:pPr>
    </w:p>
    <w:p w14:paraId="741BA1BE" w14:textId="63B92770" w:rsidR="0059622E" w:rsidRDefault="0059622E" w:rsidP="0059622E">
      <w:pPr>
        <w:ind w:right="3780"/>
        <w:rPr>
          <w:sz w:val="18"/>
          <w:szCs w:val="18"/>
        </w:rPr>
      </w:pPr>
    </w:p>
    <w:p w14:paraId="4C1E89AF" w14:textId="77777777" w:rsidR="0059622E" w:rsidRDefault="0059622E" w:rsidP="0059622E">
      <w:pPr>
        <w:ind w:right="3780"/>
        <w:rPr>
          <w:sz w:val="18"/>
          <w:szCs w:val="18"/>
        </w:rPr>
      </w:pPr>
    </w:p>
    <w:p w14:paraId="4BE8C48D" w14:textId="77777777" w:rsidR="0059622E" w:rsidRDefault="0059622E" w:rsidP="0059622E">
      <w:pPr>
        <w:ind w:right="3780"/>
        <w:rPr>
          <w:sz w:val="18"/>
          <w:szCs w:val="18"/>
        </w:rPr>
      </w:pPr>
    </w:p>
    <w:p w14:paraId="2E1CC1A3" w14:textId="77777777" w:rsidR="0059622E" w:rsidRDefault="0059622E" w:rsidP="0059622E">
      <w:pPr>
        <w:ind w:right="3780"/>
        <w:rPr>
          <w:sz w:val="18"/>
          <w:szCs w:val="18"/>
        </w:rPr>
      </w:pPr>
    </w:p>
    <w:p w14:paraId="69B3929D" w14:textId="77777777" w:rsidR="0059622E" w:rsidRDefault="0059622E" w:rsidP="0059622E">
      <w:pPr>
        <w:ind w:right="3780"/>
        <w:rPr>
          <w:sz w:val="18"/>
          <w:szCs w:val="18"/>
        </w:rPr>
      </w:pPr>
    </w:p>
    <w:p w14:paraId="628B7E90" w14:textId="77777777" w:rsidR="0059622E" w:rsidRDefault="0059622E" w:rsidP="0059622E">
      <w:pPr>
        <w:ind w:right="3780"/>
        <w:rPr>
          <w:sz w:val="18"/>
          <w:szCs w:val="18"/>
        </w:rPr>
      </w:pPr>
    </w:p>
    <w:p w14:paraId="7301107B" w14:textId="77777777" w:rsidR="0059622E" w:rsidRDefault="0059622E" w:rsidP="0059622E">
      <w:pPr>
        <w:ind w:right="3780"/>
        <w:rPr>
          <w:sz w:val="18"/>
          <w:szCs w:val="18"/>
        </w:rPr>
      </w:pPr>
    </w:p>
    <w:p w14:paraId="224BD664" w14:textId="77777777" w:rsidR="0059622E" w:rsidRDefault="0059622E" w:rsidP="0059622E">
      <w:pPr>
        <w:ind w:right="3780"/>
        <w:rPr>
          <w:sz w:val="18"/>
          <w:szCs w:val="18"/>
        </w:rPr>
      </w:pPr>
    </w:p>
    <w:p w14:paraId="294F34E0" w14:textId="77777777" w:rsidR="0059622E" w:rsidRDefault="0059622E" w:rsidP="0059622E">
      <w:pPr>
        <w:ind w:right="3780"/>
        <w:rPr>
          <w:sz w:val="18"/>
          <w:szCs w:val="18"/>
        </w:rPr>
      </w:pPr>
    </w:p>
    <w:p w14:paraId="0F31D327" w14:textId="77777777" w:rsidR="0059622E" w:rsidRDefault="0059622E" w:rsidP="0059622E">
      <w:pPr>
        <w:ind w:right="3780"/>
        <w:rPr>
          <w:sz w:val="18"/>
          <w:szCs w:val="18"/>
        </w:rPr>
      </w:pPr>
    </w:p>
    <w:p w14:paraId="56F943A3" w14:textId="77777777" w:rsidR="0059622E" w:rsidRDefault="0059622E" w:rsidP="0059622E">
      <w:pPr>
        <w:ind w:right="3780"/>
        <w:rPr>
          <w:sz w:val="18"/>
          <w:szCs w:val="18"/>
        </w:rPr>
      </w:pPr>
    </w:p>
    <w:p w14:paraId="4DA3AD02" w14:textId="77777777" w:rsidR="0059622E" w:rsidRDefault="0059622E" w:rsidP="0059622E">
      <w:pPr>
        <w:ind w:right="3780"/>
        <w:rPr>
          <w:sz w:val="18"/>
          <w:szCs w:val="18"/>
        </w:rPr>
      </w:pPr>
    </w:p>
    <w:p w14:paraId="410E57C1" w14:textId="77777777" w:rsidR="0059622E" w:rsidRDefault="0059622E" w:rsidP="0059622E">
      <w:pPr>
        <w:ind w:right="3780"/>
        <w:rPr>
          <w:sz w:val="18"/>
          <w:szCs w:val="18"/>
        </w:rPr>
      </w:pPr>
    </w:p>
    <w:p w14:paraId="3FEE2441" w14:textId="77777777" w:rsidR="0059622E" w:rsidRDefault="0059622E" w:rsidP="0059622E">
      <w:pPr>
        <w:ind w:right="3780"/>
        <w:rPr>
          <w:sz w:val="18"/>
          <w:szCs w:val="18"/>
        </w:rPr>
      </w:pPr>
    </w:p>
    <w:p w14:paraId="28FE0D53" w14:textId="77777777" w:rsidR="0059622E" w:rsidRDefault="0059622E" w:rsidP="0059622E">
      <w:pPr>
        <w:ind w:right="3780"/>
        <w:rPr>
          <w:sz w:val="18"/>
          <w:szCs w:val="18"/>
        </w:rPr>
      </w:pPr>
    </w:p>
    <w:p w14:paraId="2657FB4D" w14:textId="77777777" w:rsidR="0059622E" w:rsidRDefault="0059622E" w:rsidP="0059622E">
      <w:pPr>
        <w:ind w:right="3780"/>
        <w:rPr>
          <w:sz w:val="18"/>
          <w:szCs w:val="18"/>
        </w:rPr>
      </w:pPr>
    </w:p>
    <w:p w14:paraId="62F54B93" w14:textId="77777777" w:rsidR="0059622E" w:rsidRDefault="0059622E" w:rsidP="0059622E">
      <w:pPr>
        <w:ind w:right="3780"/>
        <w:rPr>
          <w:sz w:val="18"/>
          <w:szCs w:val="18"/>
        </w:rPr>
      </w:pPr>
    </w:p>
    <w:p w14:paraId="651E90AF" w14:textId="77777777" w:rsidR="0059622E" w:rsidRDefault="0059622E" w:rsidP="0059622E">
      <w:pPr>
        <w:ind w:right="3780"/>
        <w:rPr>
          <w:sz w:val="18"/>
          <w:szCs w:val="18"/>
        </w:rPr>
      </w:pPr>
    </w:p>
    <w:p w14:paraId="2CE80EBB" w14:textId="77777777" w:rsidR="0059622E" w:rsidRDefault="0059622E" w:rsidP="0059622E">
      <w:pPr>
        <w:ind w:right="3780"/>
        <w:rPr>
          <w:sz w:val="18"/>
          <w:szCs w:val="18"/>
        </w:rPr>
      </w:pPr>
    </w:p>
    <w:p w14:paraId="0586B3F7" w14:textId="741E0E90" w:rsidR="0059622E" w:rsidRDefault="0059622E" w:rsidP="0059622E">
      <w:pPr>
        <w:ind w:right="3780"/>
        <w:rPr>
          <w:sz w:val="18"/>
          <w:szCs w:val="18"/>
        </w:rPr>
      </w:pPr>
    </w:p>
    <w:p w14:paraId="4021A14D" w14:textId="6535CB88" w:rsidR="00D402DB" w:rsidRDefault="00D402DB" w:rsidP="0059622E">
      <w:pPr>
        <w:ind w:right="3780"/>
        <w:rPr>
          <w:sz w:val="18"/>
          <w:szCs w:val="18"/>
        </w:rPr>
      </w:pPr>
    </w:p>
    <w:p w14:paraId="5BCE01F6" w14:textId="092E273E" w:rsidR="00D402DB" w:rsidRDefault="00D402DB" w:rsidP="0059622E">
      <w:pPr>
        <w:ind w:right="3780"/>
        <w:rPr>
          <w:sz w:val="18"/>
          <w:szCs w:val="18"/>
        </w:rPr>
      </w:pPr>
    </w:p>
    <w:p w14:paraId="4AA42614" w14:textId="16559BB8" w:rsidR="00D402DB" w:rsidRDefault="00D402DB" w:rsidP="0059622E">
      <w:pPr>
        <w:ind w:right="3780"/>
        <w:rPr>
          <w:sz w:val="18"/>
          <w:szCs w:val="18"/>
        </w:rPr>
      </w:pPr>
    </w:p>
    <w:p w14:paraId="6D439C23" w14:textId="55C9D0B1" w:rsidR="00D402DB" w:rsidRDefault="00D402DB" w:rsidP="0059622E">
      <w:pPr>
        <w:ind w:right="3780"/>
        <w:rPr>
          <w:sz w:val="18"/>
          <w:szCs w:val="18"/>
        </w:rPr>
      </w:pPr>
    </w:p>
    <w:p w14:paraId="3A57F862" w14:textId="5BE09886" w:rsidR="00D402DB" w:rsidRDefault="00D402DB" w:rsidP="0059622E">
      <w:pPr>
        <w:ind w:right="3780"/>
        <w:rPr>
          <w:sz w:val="18"/>
          <w:szCs w:val="18"/>
        </w:rPr>
      </w:pPr>
    </w:p>
    <w:p w14:paraId="52482D1D" w14:textId="77777777" w:rsidR="00D402DB" w:rsidRPr="00FE2F31" w:rsidRDefault="00D402DB"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2"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23"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4"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25"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6"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D402D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7"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28"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29"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D402D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0"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31"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D402DB"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32"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33"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D402D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4"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35"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D402D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6"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37"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D402DB"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38"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D402DB"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39" w:history="1">
              <w:r w:rsidRPr="007737E4">
                <w:rPr>
                  <w:rStyle w:val="Hyperlink"/>
                  <w:rFonts w:ascii="Times" w:hAnsi="Times"/>
                  <w:u w:val="none"/>
                </w:rPr>
                <w:t>keely.obrien@asm.ca.gov</w:t>
              </w:r>
            </w:hyperlink>
          </w:p>
        </w:tc>
      </w:tr>
    </w:tbl>
    <w:p w14:paraId="2019153E" w14:textId="77777777" w:rsidR="0059622E" w:rsidRDefault="0059622E" w:rsidP="0059622E">
      <w:pPr>
        <w:shd w:val="clear" w:color="auto" w:fill="FFFFFF" w:themeFill="background1"/>
        <w:jc w:val="center"/>
        <w:outlineLvl w:val="0"/>
        <w:rPr>
          <w:rFonts w:ascii="Arial Black" w:hAnsi="Arial Black"/>
          <w:b/>
          <w:sz w:val="36"/>
          <w:szCs w:val="36"/>
        </w:rPr>
      </w:pPr>
      <w:r>
        <w:rPr>
          <w:rFonts w:ascii="Arial Black" w:hAnsi="Arial Black"/>
          <w:b/>
          <w:sz w:val="36"/>
          <w:szCs w:val="36"/>
        </w:rPr>
        <w:t>Committee hearing dates</w:t>
      </w:r>
    </w:p>
    <w:p w14:paraId="7D50B4F3" w14:textId="77777777" w:rsidR="0059622E" w:rsidRDefault="0059622E" w:rsidP="0059622E">
      <w:pPr>
        <w:shd w:val="clear" w:color="auto" w:fill="FFFFFF" w:themeFill="background1"/>
        <w:jc w:val="center"/>
        <w:outlineLvl w:val="0"/>
        <w:rPr>
          <w:rFonts w:ascii="Arial Black" w:hAnsi="Arial Black"/>
          <w:bCs/>
        </w:rPr>
      </w:pPr>
      <w:r>
        <w:rPr>
          <w:rFonts w:ascii="Arial Black" w:hAnsi="Arial Black"/>
          <w:bCs/>
        </w:rPr>
        <w:t xml:space="preserve">Assembly Bills - • </w:t>
      </w:r>
      <w:r w:rsidRPr="000F63A8">
        <w:rPr>
          <w:rFonts w:ascii="Arial Black" w:hAnsi="Arial Black"/>
          <w:bCs/>
        </w:rPr>
        <w:t>2-25-20</w:t>
      </w:r>
      <w:r>
        <w:rPr>
          <w:rFonts w:ascii="Arial Black" w:hAnsi="Arial Black"/>
          <w:bCs/>
        </w:rPr>
        <w:t xml:space="preserve"> • </w:t>
      </w:r>
      <w:r w:rsidRPr="000F63A8">
        <w:rPr>
          <w:rFonts w:ascii="Arial Black" w:hAnsi="Arial Black"/>
          <w:bCs/>
        </w:rPr>
        <w:t>3-10-20</w:t>
      </w:r>
      <w:r>
        <w:rPr>
          <w:rFonts w:ascii="Arial Black" w:hAnsi="Arial Black"/>
          <w:bCs/>
        </w:rPr>
        <w:t xml:space="preserve"> • 3-24-</w:t>
      </w:r>
      <w:proofErr w:type="gramStart"/>
      <w:r>
        <w:rPr>
          <w:rFonts w:ascii="Arial Black" w:hAnsi="Arial Black"/>
          <w:bCs/>
        </w:rPr>
        <w:t>20  •</w:t>
      </w:r>
      <w:proofErr w:type="gramEnd"/>
      <w:r>
        <w:rPr>
          <w:rFonts w:ascii="Arial Black" w:hAnsi="Arial Black"/>
          <w:bCs/>
        </w:rPr>
        <w:t>4-14-20 and 4-21-20</w:t>
      </w:r>
    </w:p>
    <w:p w14:paraId="1C3ACEC8" w14:textId="77777777" w:rsidR="0059622E" w:rsidRPr="000F63A8" w:rsidRDefault="0059622E" w:rsidP="0059622E">
      <w:pPr>
        <w:shd w:val="clear" w:color="auto" w:fill="FFFFFF" w:themeFill="background1"/>
        <w:jc w:val="center"/>
        <w:outlineLvl w:val="0"/>
        <w:rPr>
          <w:rFonts w:ascii="Arial Black" w:hAnsi="Arial Black"/>
          <w:bCs/>
        </w:rPr>
      </w:pPr>
      <w:r>
        <w:rPr>
          <w:rFonts w:ascii="Arial Black" w:hAnsi="Arial Black"/>
          <w:bCs/>
        </w:rPr>
        <w:t xml:space="preserve">Senate Bills </w:t>
      </w:r>
      <w:proofErr w:type="gramStart"/>
      <w:r>
        <w:rPr>
          <w:rFonts w:ascii="Arial Black" w:hAnsi="Arial Black"/>
          <w:bCs/>
        </w:rPr>
        <w:t>-  6</w:t>
      </w:r>
      <w:proofErr w:type="gramEnd"/>
      <w:r>
        <w:rPr>
          <w:rFonts w:ascii="Arial Black" w:hAnsi="Arial Black"/>
          <w:bCs/>
        </w:rPr>
        <w:t>-2-20 • 6-16-20 and 6-30-20</w:t>
      </w:r>
    </w:p>
    <w:p w14:paraId="171B95EA" w14:textId="77777777" w:rsidR="0059622E" w:rsidRDefault="0059622E" w:rsidP="0059622E">
      <w:pPr>
        <w:shd w:val="clear" w:color="auto" w:fill="FFFFFF" w:themeFill="background1"/>
        <w:outlineLvl w:val="0"/>
        <w:rPr>
          <w:rFonts w:ascii="Arial Black" w:hAnsi="Arial Black"/>
          <w:b/>
          <w:sz w:val="36"/>
          <w:szCs w:val="36"/>
        </w:rPr>
      </w:pPr>
    </w:p>
    <w:p w14:paraId="6AE34E57" w14:textId="77777777" w:rsidR="0059622E" w:rsidRDefault="0059622E" w:rsidP="0059622E">
      <w:pPr>
        <w:shd w:val="clear" w:color="auto" w:fill="FFFFFF" w:themeFill="background1"/>
        <w:jc w:val="center"/>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D402D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0"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41"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2"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9B57DE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
          <w:p w14:paraId="12AB02BF"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45952357"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rPr>
                <w:i w:val="0"/>
                <w:iCs/>
                <w:sz w:val="22"/>
                <w:szCs w:val="22"/>
              </w:rPr>
            </w:pPr>
            <w:hyperlink r:id="rId43"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44"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rPr>
                <w:i w:val="0"/>
                <w:iCs/>
                <w:sz w:val="22"/>
                <w:szCs w:val="22"/>
              </w:rPr>
            </w:pPr>
            <w:hyperlink r:id="rId45"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46"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7"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D402DB"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48" w:history="1">
              <w:r w:rsidR="0059622E" w:rsidRPr="00BA0109">
                <w:rPr>
                  <w:rStyle w:val="Hyperlink"/>
                  <w:i w:val="0"/>
                  <w:u w:val="none"/>
                </w:rPr>
                <w:t>Alliance for Children’s Rights</w:t>
              </w:r>
            </w:hyperlink>
            <w:r w:rsidR="0059622E" w:rsidRPr="00BA0109">
              <w:rPr>
                <w:i w:val="0"/>
              </w:rPr>
              <w:t xml:space="preserve"> &amp; </w:t>
            </w:r>
            <w:hyperlink r:id="rId49"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D402D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0"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51"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2"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3" w:history="1"/>
          </w:p>
          <w:p w14:paraId="0280799D"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4"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5"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6"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D402D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7"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58"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59"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0" w:history="1"/>
          </w:p>
          <w:p w14:paraId="34E18447"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1"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2"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7A37FB19"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50A8F00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 Committee</w:t>
            </w:r>
          </w:p>
          <w:p w14:paraId="7C0C555D"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D402DB" w:rsidP="00D402DB">
            <w:pPr>
              <w:pStyle w:val="NoSpacing"/>
              <w:framePr w:hSpace="0" w:wrap="auto" w:vAnchor="margin" w:xAlign="left" w:yAlign="inline"/>
              <w:shd w:val="clear" w:color="auto" w:fill="FFFFFF" w:themeFill="background1"/>
              <w:ind w:right="-1620"/>
              <w:suppressOverlap w:val="0"/>
            </w:pPr>
            <w:hyperlink r:id="rId63" w:history="1">
              <w:r w:rsidR="0059622E" w:rsidRPr="00FC1DA9">
                <w:rPr>
                  <w:rStyle w:val="Hyperlink"/>
                  <w:u w:val="none"/>
                </w:rPr>
                <w:t>AB 2276</w:t>
              </w:r>
            </w:hyperlink>
            <w:r w:rsidR="0059622E" w:rsidRPr="00FC1DA9">
              <w:t xml:space="preserve"> - </w:t>
            </w:r>
            <w:hyperlink r:id="rId64"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65"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6" w:history="1"/>
          </w:p>
          <w:p w14:paraId="650B6E2F"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7"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C798D23"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285AB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D2C367C"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4432E20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D402DB" w:rsidP="00D402DB">
            <w:pPr>
              <w:pStyle w:val="NoSpacing"/>
              <w:framePr w:hSpace="0" w:wrap="auto" w:vAnchor="margin" w:xAlign="left" w:yAlign="inline"/>
              <w:shd w:val="clear" w:color="auto" w:fill="FFFFFF" w:themeFill="background1"/>
              <w:ind w:right="-1620"/>
              <w:suppressOverlap w:val="0"/>
              <w:rPr>
                <w:i w:val="0"/>
                <w:iCs/>
              </w:rPr>
            </w:pPr>
            <w:hyperlink r:id="rId68" w:history="1">
              <w:r w:rsidR="0059622E" w:rsidRPr="000B3AF9">
                <w:rPr>
                  <w:rStyle w:val="Hyperlink"/>
                  <w:i w:val="0"/>
                  <w:iCs/>
                  <w:u w:val="none"/>
                </w:rPr>
                <w:t>AB 2277</w:t>
              </w:r>
            </w:hyperlink>
            <w:r w:rsidR="0059622E" w:rsidRPr="000B3AF9">
              <w:rPr>
                <w:i w:val="0"/>
                <w:iCs/>
              </w:rPr>
              <w:t xml:space="preserve"> – </w:t>
            </w:r>
            <w:hyperlink r:id="rId69"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0"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1" w:history="1">
              <w:r w:rsidR="0059622E" w:rsidRPr="000B3AF9">
                <w:rPr>
                  <w:rStyle w:val="Hyperlink"/>
                  <w:rFonts w:ascii="Times New Roman" w:hAnsi="Times New Roman"/>
                  <w:bCs/>
                  <w:i w:val="0"/>
                  <w:sz w:val="22"/>
                  <w:szCs w:val="22"/>
                  <w:u w:val="none"/>
                </w:rPr>
                <w:t>CCWRO</w:t>
              </w:r>
            </w:hyperlink>
            <w:hyperlink r:id="rId72"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AC125F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DB5F3B"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0E1521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73" w:history="1">
              <w:r w:rsidRPr="000B3AF9">
                <w:rPr>
                  <w:rStyle w:val="Hyperlink"/>
                  <w:i w:val="0"/>
                  <w:iCs/>
                  <w:u w:val="none"/>
                </w:rPr>
                <w:t>B 2278</w:t>
              </w:r>
            </w:hyperlink>
            <w:r w:rsidRPr="000B3AF9">
              <w:rPr>
                <w:i w:val="0"/>
                <w:iCs/>
              </w:rPr>
              <w:t>-</w:t>
            </w:r>
            <w:hyperlink r:id="rId74"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5"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6" w:history="1"/>
          </w:p>
          <w:p w14:paraId="2F3D4044"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7" w:history="1">
              <w:r w:rsidR="0059622E" w:rsidRPr="000B3AF9">
                <w:rPr>
                  <w:rStyle w:val="Hyperlink"/>
                  <w:rFonts w:ascii="Times New Roman" w:hAnsi="Times New Roman"/>
                  <w:bCs/>
                  <w:i w:val="0"/>
                  <w:sz w:val="22"/>
                  <w:szCs w:val="22"/>
                  <w:u w:val="none"/>
                </w:rPr>
                <w:t>CCWRO</w:t>
              </w:r>
            </w:hyperlink>
            <w:hyperlink r:id="rId78"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C14511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7278954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D402D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79" w:history="1">
              <w:r w:rsidR="0059622E" w:rsidRPr="000B3AF9">
                <w:rPr>
                  <w:rStyle w:val="Hyperlink"/>
                  <w:i w:val="0"/>
                  <w:iCs/>
                  <w:u w:val="none"/>
                </w:rPr>
                <w:t>AB 2279</w:t>
              </w:r>
            </w:hyperlink>
            <w:r w:rsidR="0059622E" w:rsidRPr="000B3AF9">
              <w:rPr>
                <w:i w:val="0"/>
                <w:iCs/>
              </w:rPr>
              <w:t xml:space="preserve">- </w:t>
            </w:r>
            <w:hyperlink r:id="rId80"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1"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82"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5DF79"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F1AE7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629F242"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D402D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3"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84"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5"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6"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7D33C6" w14:textId="62073223"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sidR="00D402DB">
              <w:rPr>
                <w:rFonts w:ascii="Times New Roman" w:hAnsi="Times New Roman"/>
                <w:b w:val="0"/>
                <w:bCs/>
                <w:i w:val="0"/>
                <w:iCs/>
                <w:color w:val="000000" w:themeColor="text1"/>
                <w:sz w:val="22"/>
                <w:szCs w:val="22"/>
              </w:rPr>
              <w:t>Approps</w:t>
            </w:r>
            <w:proofErr w:type="spellEnd"/>
            <w:r w:rsidR="00D402DB">
              <w:rPr>
                <w:rFonts w:ascii="Times New Roman" w:hAnsi="Times New Roman"/>
                <w:b w:val="0"/>
                <w:bCs/>
                <w:i w:val="0"/>
                <w:iCs/>
                <w:color w:val="000000" w:themeColor="text1"/>
                <w:sz w:val="22"/>
                <w:szCs w:val="22"/>
              </w:rPr>
              <w:t>.</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3D90C071"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AFFB314" w14:textId="77777777" w:rsidR="0059622E" w:rsidRPr="000B3AF9" w:rsidRDefault="00D402DB" w:rsidP="00D402DB">
            <w:pPr>
              <w:pStyle w:val="NoSpacing"/>
              <w:framePr w:hSpace="0" w:wrap="auto" w:vAnchor="margin" w:xAlign="left" w:yAlign="inline"/>
              <w:shd w:val="clear" w:color="auto" w:fill="FFFFFF" w:themeFill="background1"/>
              <w:ind w:right="-1620"/>
              <w:suppressOverlap w:val="0"/>
              <w:rPr>
                <w:i w:val="0"/>
                <w:iCs/>
              </w:rPr>
            </w:pPr>
            <w:hyperlink r:id="rId87" w:history="1">
              <w:r w:rsidR="0059622E" w:rsidRPr="000B3AF9">
                <w:rPr>
                  <w:rStyle w:val="Hyperlink"/>
                  <w:i w:val="0"/>
                  <w:iCs/>
                  <w:u w:val="none"/>
                </w:rPr>
                <w:t>AB 2413</w:t>
              </w:r>
            </w:hyperlink>
            <w:r w:rsidR="0059622E" w:rsidRPr="000B3AF9">
              <w:rPr>
                <w:i w:val="0"/>
                <w:iCs/>
              </w:rPr>
              <w:t xml:space="preserve"> – </w:t>
            </w:r>
            <w:hyperlink r:id="rId88" w:history="1">
              <w:r w:rsidR="0059622E" w:rsidRPr="000B3AF9">
                <w:rPr>
                  <w:rStyle w:val="Hyperlink"/>
                  <w:i w:val="0"/>
                  <w:iCs/>
                  <w:u w:val="none"/>
                </w:rPr>
                <w:t>Ting (D)</w:t>
              </w:r>
            </w:hyperlink>
          </w:p>
          <w:p w14:paraId="3E860D96"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37C40F21"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77854472"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4E9FB2FD"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9" w:history="1">
              <w:r w:rsidR="0059622E" w:rsidRPr="000B3AF9">
                <w:rPr>
                  <w:rStyle w:val="Hyperlink"/>
                  <w:b w:val="0"/>
                  <w:i w:val="0"/>
                  <w:iCs/>
                  <w:sz w:val="22"/>
                  <w:szCs w:val="22"/>
                  <w:u w:val="none"/>
                </w:rPr>
                <w:t>Tara.Gamboa-Eastman@asm.ca.gov</w:t>
              </w:r>
            </w:hyperlink>
          </w:p>
          <w:p w14:paraId="5FA26B33"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74F774D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4496857" w14:textId="77777777" w:rsidR="0059622E" w:rsidRPr="000B3AF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0" w:history="1"/>
          </w:p>
          <w:p w14:paraId="1F34B98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4BE6DC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588616D3"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B268AF3" w14:textId="77777777" w:rsidR="0059622E" w:rsidRPr="00BA0109" w:rsidRDefault="0059622E" w:rsidP="00D402DB">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4E25"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E7F11EE" w14:textId="1263323B" w:rsidR="0059622E"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 xml:space="preserve"> </w:t>
            </w:r>
          </w:p>
          <w:p w14:paraId="2BDFA3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D402DB"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1"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92"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3"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4"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5" w:history="1">
              <w:r w:rsidR="0059622E" w:rsidRPr="000B3AF9">
                <w:rPr>
                  <w:rStyle w:val="Hyperlink"/>
                  <w:rFonts w:ascii="Times New Roman" w:hAnsi="Times New Roman"/>
                  <w:bCs/>
                  <w:i w:val="0"/>
                  <w:sz w:val="22"/>
                  <w:szCs w:val="22"/>
                  <w:u w:val="none"/>
                </w:rPr>
                <w:t>CCWRO</w:t>
              </w:r>
            </w:hyperlink>
            <w:hyperlink r:id="rId96"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D402D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97"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98"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D402D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9"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0" w:history="1">
              <w:r w:rsidR="0059622E" w:rsidRPr="00BA0109">
                <w:rPr>
                  <w:rStyle w:val="Hyperlink"/>
                  <w:rFonts w:ascii="Times New Roman" w:hAnsi="Times New Roman"/>
                  <w:bCs/>
                  <w:i w:val="0"/>
                  <w:sz w:val="22"/>
                  <w:szCs w:val="22"/>
                  <w:u w:val="none"/>
                </w:rPr>
                <w:t>WCLP</w:t>
              </w:r>
            </w:hyperlink>
            <w:hyperlink r:id="rId101" w:history="1"/>
          </w:p>
          <w:p w14:paraId="284EA2BB"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2"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5071C5D" w14:textId="1D3FCC59" w:rsidR="0059622E" w:rsidRPr="008208EC"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D402DB" w:rsidP="00D402DB">
            <w:pPr>
              <w:pStyle w:val="NoSpacing"/>
              <w:framePr w:hSpace="0" w:wrap="auto" w:vAnchor="margin" w:xAlign="left" w:yAlign="inline"/>
              <w:shd w:val="clear" w:color="auto" w:fill="FFFFFF" w:themeFill="background1"/>
              <w:ind w:right="-1620"/>
              <w:suppressOverlap w:val="0"/>
              <w:rPr>
                <w:bCs/>
                <w:i w:val="0"/>
                <w:iCs/>
              </w:rPr>
            </w:pPr>
            <w:hyperlink r:id="rId103" w:history="1">
              <w:r w:rsidR="0059622E" w:rsidRPr="005562F2">
                <w:rPr>
                  <w:rStyle w:val="Hyperlink"/>
                  <w:bCs/>
                  <w:i w:val="0"/>
                  <w:iCs/>
                  <w:u w:val="none"/>
                </w:rPr>
                <w:t>AB 3073</w:t>
              </w:r>
            </w:hyperlink>
            <w:r w:rsidR="0059622E" w:rsidRPr="005562F2">
              <w:rPr>
                <w:bCs/>
                <w:i w:val="0"/>
                <w:iCs/>
              </w:rPr>
              <w:t xml:space="preserve">- </w:t>
            </w:r>
            <w:hyperlink r:id="rId104"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D402DB"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05"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D402D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06"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6CA3457" w14:textId="158AC04D" w:rsidR="0059622E" w:rsidRPr="00BA0109"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sidRPr="00BA0109">
              <w:rPr>
                <w:rFonts w:ascii="Times New Roman" w:hAnsi="Times New Roman"/>
                <w:b w:val="0"/>
                <w:i w:val="0"/>
                <w:iCs/>
                <w:color w:val="000000" w:themeColor="text1"/>
                <w:sz w:val="22"/>
                <w:szCs w:val="22"/>
              </w:rPr>
              <w:t xml:space="preserve"> </w:t>
            </w: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D402DB" w:rsidP="00D402DB">
            <w:pPr>
              <w:pStyle w:val="NoSpacing"/>
              <w:framePr w:hSpace="0" w:wrap="auto" w:vAnchor="margin" w:xAlign="left" w:yAlign="inline"/>
              <w:shd w:val="clear" w:color="auto" w:fill="FFFFFF" w:themeFill="background1"/>
              <w:ind w:right="-1620"/>
              <w:suppressOverlap w:val="0"/>
              <w:rPr>
                <w:bCs/>
                <w:i w:val="0"/>
                <w:iCs/>
              </w:rPr>
            </w:pPr>
            <w:hyperlink r:id="rId107" w:history="1">
              <w:r w:rsidR="0059622E" w:rsidRPr="005562F2">
                <w:rPr>
                  <w:rStyle w:val="Hyperlink"/>
                  <w:bCs/>
                  <w:i w:val="0"/>
                  <w:iCs/>
                  <w:u w:val="none"/>
                </w:rPr>
                <w:t>AB 3133</w:t>
              </w:r>
            </w:hyperlink>
            <w:r w:rsidR="0059622E" w:rsidRPr="005562F2">
              <w:rPr>
                <w:bCs/>
                <w:i w:val="0"/>
                <w:iCs/>
              </w:rPr>
              <w:t xml:space="preserve"> – </w:t>
            </w:r>
            <w:hyperlink r:id="rId108"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09"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86C748A" w14:textId="50D55FF4" w:rsidR="0059622E" w:rsidRPr="008208EC"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D402DB" w:rsidP="00D402DB">
            <w:pPr>
              <w:pStyle w:val="NoSpacing"/>
              <w:framePr w:hSpace="0" w:wrap="auto" w:vAnchor="margin" w:xAlign="left" w:yAlign="inline"/>
              <w:shd w:val="clear" w:color="auto" w:fill="FFFFFF" w:themeFill="background1"/>
              <w:ind w:right="-1620"/>
              <w:suppressOverlap w:val="0"/>
              <w:rPr>
                <w:bCs/>
                <w:i w:val="0"/>
                <w:iCs/>
              </w:rPr>
            </w:pPr>
            <w:hyperlink r:id="rId110" w:history="1">
              <w:r w:rsidR="0059622E" w:rsidRPr="005562F2">
                <w:rPr>
                  <w:rStyle w:val="Hyperlink"/>
                  <w:bCs/>
                  <w:i w:val="0"/>
                  <w:iCs/>
                  <w:u w:val="none"/>
                </w:rPr>
                <w:t>AB 3134</w:t>
              </w:r>
            </w:hyperlink>
            <w:r w:rsidR="0059622E" w:rsidRPr="005562F2">
              <w:rPr>
                <w:bCs/>
                <w:i w:val="0"/>
                <w:iCs/>
              </w:rPr>
              <w:t xml:space="preserve"> – </w:t>
            </w:r>
            <w:hyperlink r:id="rId111"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12"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3"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03F4158" w14:textId="25493AD9" w:rsidR="0059622E" w:rsidRPr="00BA0109"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sidRPr="00BA0109">
              <w:rPr>
                <w:rFonts w:ascii="Times New Roman" w:hAnsi="Times New Roman"/>
                <w:b w:val="0"/>
                <w:i w:val="0"/>
                <w:iCs/>
                <w:color w:val="000000" w:themeColor="text1"/>
                <w:sz w:val="22"/>
                <w:szCs w:val="22"/>
              </w:rPr>
              <w:t xml:space="preserve"> </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D402D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14"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15"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D402DB"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6"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7"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8"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2A7D978D"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t>
            </w:r>
            <w:proofErr w:type="gramStart"/>
            <w:r w:rsidRPr="00BA0109">
              <w:rPr>
                <w:rFonts w:eastAsiaTheme="minorHAnsi"/>
                <w:bCs/>
                <w:iCs/>
                <w:color w:val="000000" w:themeColor="text1"/>
                <w:sz w:val="22"/>
                <w:szCs w:val="22"/>
              </w:rPr>
              <w:t xml:space="preserve">would </w:t>
            </w:r>
            <w:r w:rsidRPr="003F290F">
              <w:rPr>
                <w:rFonts w:cs="Calibri"/>
                <w:sz w:val="23"/>
                <w:szCs w:val="23"/>
              </w:rPr>
              <w:t xml:space="preserve"> prevent</w:t>
            </w:r>
            <w:proofErr w:type="gramEnd"/>
            <w:r w:rsidRPr="003F290F">
              <w:rPr>
                <w:rFonts w:cs="Calibri"/>
                <w:sz w:val="23"/>
                <w:szCs w:val="23"/>
              </w:rPr>
              <w:t xml:space="preserve">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D402D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19"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20"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21"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1619C3EC" w14:textId="77777777" w:rsidR="0059622E" w:rsidRPr="00BA0109" w:rsidRDefault="0059622E"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22"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23"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24"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25"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0619986F" w14:textId="77777777" w:rsidR="0059622E" w:rsidRDefault="0059622E" w:rsidP="0059622E">
      <w:pPr>
        <w:jc w:val="center"/>
        <w:rPr>
          <w:b/>
          <w:sz w:val="32"/>
        </w:rPr>
      </w:pPr>
    </w:p>
    <w:p w14:paraId="1EF97FDE"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sz w:val="32"/>
        </w:rPr>
      </w:pPr>
      <w:r w:rsidRPr="00F945A5">
        <w:rPr>
          <w:rFonts w:ascii="Tahoma" w:hAnsi="Tahoma" w:cs="Tahoma"/>
          <w:b/>
          <w:bCs/>
          <w:sz w:val="32"/>
        </w:rPr>
        <w:t>2020 Senate Human Services Committee Hearing Dates</w:t>
      </w:r>
    </w:p>
    <w:p w14:paraId="64AB1B32"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 xml:space="preserve">SENATE BILLS </w:t>
      </w:r>
      <w:r w:rsidRPr="00F945A5">
        <w:rPr>
          <w:rFonts w:ascii="Tahoma" w:hAnsi="Tahoma" w:cs="Tahoma"/>
          <w:b/>
          <w:bCs/>
        </w:rPr>
        <w:t xml:space="preserve">• Monday – 3-9-20 • Monday -3-23-19 – Monday 4-20-20 </w:t>
      </w:r>
    </w:p>
    <w:p w14:paraId="133F4C2C"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ASSEMBLY B</w:t>
      </w:r>
      <w:r>
        <w:rPr>
          <w:rFonts w:ascii="Tahoma" w:hAnsi="Tahoma" w:cs="Tahoma"/>
          <w:b/>
          <w:bCs/>
          <w:color w:val="FF0000"/>
        </w:rPr>
        <w:t>I</w:t>
      </w:r>
      <w:r w:rsidRPr="00F945A5">
        <w:rPr>
          <w:rFonts w:ascii="Tahoma" w:hAnsi="Tahoma" w:cs="Tahoma"/>
          <w:b/>
          <w:bCs/>
          <w:color w:val="FF0000"/>
        </w:rPr>
        <w:t xml:space="preserve">LLS </w:t>
      </w:r>
      <w:r w:rsidRPr="00F945A5">
        <w:rPr>
          <w:rFonts w:ascii="Tahoma" w:hAnsi="Tahoma" w:cs="Tahoma"/>
          <w:b/>
          <w:bCs/>
        </w:rPr>
        <w:t>– 6-8-20 and 6-27-20</w:t>
      </w:r>
    </w:p>
    <w:p w14:paraId="7E59E2E3" w14:textId="77777777" w:rsidR="0059622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5962136D" w14:textId="77777777" w:rsidR="0059622E" w:rsidRPr="009F1E3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1E5116">
        <w:rPr>
          <w:b/>
          <w:color w:val="000000" w:themeColor="text1"/>
        </w:rPr>
        <w:t xml:space="preserve">All Support/Oppose letters must be submitted </w:t>
      </w:r>
      <w:hyperlink r:id="rId126"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77777777" w:rsidR="0059622E" w:rsidRPr="001E5116" w:rsidRDefault="00D402DB" w:rsidP="00D402DB">
            <w:pPr>
              <w:rPr>
                <w:b/>
                <w:color w:val="000000" w:themeColor="text1"/>
                <w:sz w:val="20"/>
                <w:szCs w:val="20"/>
              </w:rPr>
            </w:pPr>
            <w:hyperlink r:id="rId127" w:history="1"/>
            <w:r w:rsidR="0059622E" w:rsidRPr="001E5116">
              <w:rPr>
                <w:sz w:val="20"/>
                <w:szCs w:val="20"/>
                <w:bdr w:val="none" w:sz="0" w:space="0" w:color="auto" w:frame="1"/>
              </w:rPr>
              <w:t>Senator Melissa Hurtado,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w:t>
            </w:r>
            <w:proofErr w:type="gramStart"/>
            <w:r w:rsidRPr="001E5116">
              <w:rPr>
                <w:color w:val="000000" w:themeColor="text1"/>
                <w:sz w:val="20"/>
                <w:szCs w:val="20"/>
              </w:rPr>
              <w:t>4914  •</w:t>
            </w:r>
            <w:proofErr w:type="gramEnd"/>
            <w:r w:rsidRPr="001E5116">
              <w:rPr>
                <w:color w:val="000000" w:themeColor="text1"/>
                <w:sz w:val="20"/>
                <w:szCs w:val="20"/>
              </w:rPr>
              <w:t xml:space="preserve"> Room # 2016</w:t>
            </w:r>
          </w:p>
        </w:tc>
        <w:tc>
          <w:tcPr>
            <w:tcW w:w="4320" w:type="dxa"/>
            <w:shd w:val="clear" w:color="auto" w:fill="auto"/>
          </w:tcPr>
          <w:p w14:paraId="7C67A2AE" w14:textId="77777777" w:rsidR="0059622E" w:rsidRPr="001E5116" w:rsidRDefault="00D402DB"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28"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29" w:history="1">
              <w:r w:rsidRPr="001E5116">
                <w:rPr>
                  <w:rStyle w:val="Hyperlink"/>
                  <w:rFonts w:ascii="Times New Roman" w:eastAsia="Times New Roman" w:hAnsi="Times New Roman"/>
                  <w:b w:val="0"/>
                  <w:i w:val="0"/>
                  <w:sz w:val="20"/>
                  <w:szCs w:val="20"/>
                  <w:u w:val="none"/>
                </w:rPr>
                <w:t>Myriam.Valdez@sen.ca.gov</w:t>
              </w:r>
            </w:hyperlink>
          </w:p>
        </w:tc>
      </w:tr>
      <w:tr w:rsidR="0059622E" w:rsidRPr="001E5116" w14:paraId="47AE071C" w14:textId="77777777" w:rsidTr="00D402DB">
        <w:tc>
          <w:tcPr>
            <w:tcW w:w="5130" w:type="dxa"/>
            <w:shd w:val="clear" w:color="auto" w:fill="auto"/>
          </w:tcPr>
          <w:p w14:paraId="0F6BCC88" w14:textId="77777777" w:rsidR="0059622E" w:rsidRPr="001E5116" w:rsidRDefault="0059622E"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Pr>
                <w:rFonts w:ascii="Times New Roman" w:eastAsia="Times New Roman" w:hAnsi="Times New Roman"/>
                <w:i w:val="0"/>
                <w:color w:val="000000" w:themeColor="text1"/>
                <w:sz w:val="20"/>
                <w:szCs w:val="20"/>
                <w:bdr w:val="none" w:sz="0" w:space="0" w:color="auto" w:frame="1"/>
              </w:rPr>
              <w:t>Vacant</w:t>
            </w:r>
          </w:p>
          <w:p w14:paraId="35923F6B"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w:t>
            </w:r>
            <w:proofErr w:type="gramStart"/>
            <w:r w:rsidRPr="001E5116">
              <w:rPr>
                <w:rFonts w:ascii="Times New Roman" w:hAnsi="Times New Roman"/>
                <w:b w:val="0"/>
                <w:i w:val="0"/>
                <w:color w:val="000000" w:themeColor="text1"/>
                <w:sz w:val="20"/>
                <w:szCs w:val="20"/>
              </w:rPr>
              <w:t>49  •</w:t>
            </w:r>
            <w:proofErr w:type="gramEnd"/>
            <w:r w:rsidRPr="001E5116">
              <w:rPr>
                <w:rFonts w:ascii="Times New Roman" w:hAnsi="Times New Roman"/>
                <w:b w:val="0"/>
                <w:i w:val="0"/>
                <w:color w:val="000000" w:themeColor="text1"/>
                <w:sz w:val="20"/>
                <w:szCs w:val="20"/>
              </w:rPr>
              <w:t xml:space="preserve"> Room # </w:t>
            </w:r>
          </w:p>
        </w:tc>
        <w:tc>
          <w:tcPr>
            <w:tcW w:w="4320" w:type="dxa"/>
            <w:shd w:val="clear" w:color="auto" w:fill="auto"/>
          </w:tcPr>
          <w:p w14:paraId="4697C6AF"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59622E" w:rsidRPr="001E5116" w14:paraId="4F2E42CA" w14:textId="77777777" w:rsidTr="00D402DB">
        <w:tc>
          <w:tcPr>
            <w:tcW w:w="5130" w:type="dxa"/>
            <w:shd w:val="clear" w:color="auto" w:fill="auto"/>
          </w:tcPr>
          <w:p w14:paraId="7A538759"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w:t>
            </w:r>
            <w:proofErr w:type="gramStart"/>
            <w:r w:rsidRPr="001E5116">
              <w:rPr>
                <w:rFonts w:ascii="Times New Roman" w:hAnsi="Times New Roman"/>
                <w:b w:val="0"/>
                <w:i w:val="0"/>
                <w:color w:val="000000" w:themeColor="text1"/>
                <w:sz w:val="20"/>
                <w:szCs w:val="20"/>
              </w:rPr>
              <w:t>4915  •</w:t>
            </w:r>
            <w:proofErr w:type="gramEnd"/>
            <w:r w:rsidRPr="001E5116">
              <w:rPr>
                <w:rFonts w:ascii="Times New Roman" w:hAnsi="Times New Roman"/>
                <w:b w:val="0"/>
                <w:i w:val="0"/>
                <w:color w:val="000000" w:themeColor="text1"/>
                <w:sz w:val="20"/>
                <w:szCs w:val="20"/>
              </w:rPr>
              <w:t xml:space="preserve">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30"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77777777"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31"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77777777"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w:t>
            </w:r>
            <w:proofErr w:type="gramStart"/>
            <w:r w:rsidRPr="001E5116">
              <w:rPr>
                <w:rFonts w:ascii="Times New Roman" w:hAnsi="Times New Roman"/>
                <w:b w:val="0"/>
                <w:i w:val="0"/>
                <w:color w:val="000000" w:themeColor="text1"/>
                <w:sz w:val="20"/>
                <w:szCs w:val="20"/>
              </w:rPr>
              <w:t>4906  •</w:t>
            </w:r>
            <w:proofErr w:type="gramEnd"/>
            <w:r w:rsidRPr="001E5116">
              <w:rPr>
                <w:rFonts w:ascii="Times New Roman" w:hAnsi="Times New Roman"/>
                <w:b w:val="0"/>
                <w:i w:val="0"/>
                <w:color w:val="000000" w:themeColor="text1"/>
                <w:sz w:val="20"/>
                <w:szCs w:val="20"/>
              </w:rPr>
              <w:t xml:space="preserve">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2"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77777777"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3" w:history="1">
              <w:r w:rsidRPr="001E5116">
                <w:rPr>
                  <w:rStyle w:val="Hyperlink"/>
                  <w:b w:val="0"/>
                  <w:i w:val="0"/>
                  <w:sz w:val="20"/>
                  <w:szCs w:val="20"/>
                  <w:u w:val="none"/>
                </w:rPr>
                <w:t>Brayden.borcherding@sen.ca.gov</w:t>
              </w:r>
            </w:hyperlink>
          </w:p>
        </w:tc>
      </w:tr>
    </w:tbl>
    <w:p w14:paraId="1C263115" w14:textId="77777777" w:rsidR="0059622E" w:rsidRDefault="0059622E" w:rsidP="0059622E">
      <w:pPr>
        <w:ind w:right="-1620"/>
        <w:outlineLvl w:val="0"/>
        <w:rPr>
          <w:rFonts w:ascii="Arial Black" w:hAnsi="Arial Black"/>
          <w:b/>
          <w:sz w:val="36"/>
        </w:rPr>
      </w:pPr>
    </w:p>
    <w:p w14:paraId="0035B997" w14:textId="77777777" w:rsidR="0059622E" w:rsidRDefault="0059622E" w:rsidP="0059622E">
      <w:pPr>
        <w:ind w:right="-1620"/>
        <w:outlineLvl w:val="0"/>
        <w:rPr>
          <w:rFonts w:ascii="Arial Black" w:hAnsi="Arial Black"/>
          <w:b/>
          <w:sz w:val="36"/>
        </w:rPr>
      </w:pPr>
    </w:p>
    <w:p w14:paraId="281D89DC" w14:textId="77777777" w:rsidR="0059622E" w:rsidRDefault="0059622E" w:rsidP="0059622E">
      <w:pPr>
        <w:ind w:right="-1620"/>
        <w:outlineLvl w:val="0"/>
        <w:rPr>
          <w:rFonts w:ascii="Arial Black" w:hAnsi="Arial Black"/>
          <w:b/>
          <w:sz w:val="36"/>
        </w:rPr>
      </w:pPr>
    </w:p>
    <w:p w14:paraId="103E72A6" w14:textId="77777777" w:rsidR="0059622E" w:rsidRDefault="0059622E" w:rsidP="0059622E">
      <w:pPr>
        <w:ind w:right="-1620"/>
        <w:outlineLvl w:val="0"/>
        <w:rPr>
          <w:rFonts w:ascii="Arial Black" w:hAnsi="Arial Black"/>
          <w:b/>
          <w:sz w:val="36"/>
        </w:rPr>
      </w:pPr>
    </w:p>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813" w:type="dxa"/>
        <w:tblInd w:w="-368" w:type="dxa"/>
        <w:tblLayout w:type="fixed"/>
        <w:tblLook w:val="04A0" w:firstRow="1" w:lastRow="0" w:firstColumn="1" w:lastColumn="0" w:noHBand="0" w:noVBand="1"/>
      </w:tblPr>
      <w:tblGrid>
        <w:gridCol w:w="3063"/>
        <w:gridCol w:w="1620"/>
        <w:gridCol w:w="3330"/>
        <w:gridCol w:w="1800"/>
      </w:tblGrid>
      <w:tr w:rsidR="0059622E" w:rsidRPr="00BA0109" w14:paraId="78CE39AF" w14:textId="77777777" w:rsidTr="00D402DB">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D402DB">
        <w:tc>
          <w:tcPr>
            <w:tcW w:w="3063" w:type="dxa"/>
          </w:tcPr>
          <w:p w14:paraId="1A87EB68" w14:textId="77777777" w:rsidR="0059622E" w:rsidRPr="00532AEA" w:rsidRDefault="00D402DB" w:rsidP="00D402DB">
            <w:pPr>
              <w:rPr>
                <w:rStyle w:val="Hyperlink"/>
                <w:rFonts w:ascii="Times" w:hAnsi="Times"/>
                <w:b/>
                <w:color w:val="auto"/>
                <w:sz w:val="24"/>
                <w:szCs w:val="24"/>
                <w:u w:val="none"/>
              </w:rPr>
            </w:pPr>
            <w:hyperlink r:id="rId134" w:history="1">
              <w:r w:rsidR="0059622E" w:rsidRPr="00532AEA">
                <w:rPr>
                  <w:rStyle w:val="Hyperlink"/>
                  <w:b/>
                  <w:sz w:val="24"/>
                  <w:szCs w:val="24"/>
                  <w:u w:val="none"/>
                </w:rPr>
                <w:t>SB 33</w:t>
              </w:r>
            </w:hyperlink>
            <w:r w:rsidR="0059622E" w:rsidRPr="00532AEA">
              <w:rPr>
                <w:b/>
                <w:sz w:val="24"/>
                <w:szCs w:val="24"/>
              </w:rPr>
              <w:t xml:space="preserve"> </w:t>
            </w:r>
            <w:hyperlink r:id="rId135" w:history="1"/>
            <w:r w:rsidR="0059622E" w:rsidRPr="00532AEA">
              <w:rPr>
                <w:rFonts w:ascii="Times" w:hAnsi="Times"/>
                <w:b/>
                <w:sz w:val="24"/>
                <w:szCs w:val="24"/>
              </w:rPr>
              <w:t xml:space="preserve">- </w:t>
            </w:r>
            <w:hyperlink r:id="rId136"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lastRenderedPageBreak/>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37"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8"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9"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proofErr w:type="spellStart"/>
            <w:r w:rsidRPr="00C25C43">
              <w:rPr>
                <w:b/>
                <w:color w:val="000000" w:themeColor="text1"/>
              </w:rPr>
              <w:lastRenderedPageBreak/>
              <w:t>CalFresh</w:t>
            </w:r>
            <w:proofErr w:type="spellEnd"/>
            <w:r w:rsidRPr="00C25C43">
              <w:rPr>
                <w:b/>
                <w:color w:val="000000" w:themeColor="text1"/>
              </w:rPr>
              <w:t>-</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 xml:space="preserve">and </w:t>
            </w:r>
            <w:r w:rsidRPr="00C25C43">
              <w:rPr>
                <w:color w:val="000000" w:themeColor="text1"/>
              </w:rPr>
              <w:lastRenderedPageBreak/>
              <w:t>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lastRenderedPageBreak/>
              <w:t xml:space="preserve">For LSC Letter Click </w:t>
            </w:r>
            <w:hyperlink r:id="rId140"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lastRenderedPageBreak/>
              <w:t>Next Step</w:t>
            </w:r>
          </w:p>
          <w:p w14:paraId="12C135AC"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r>
              <w:rPr>
                <w:b w:val="0"/>
                <w:bCs/>
                <w:i w:val="0"/>
                <w:iCs/>
                <w:color w:val="000000" w:themeColor="text1"/>
                <w:sz w:val="22"/>
                <w:szCs w:val="22"/>
              </w:rPr>
              <w:t>Floor</w:t>
            </w:r>
          </w:p>
          <w:p w14:paraId="1934C946"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D402DB">
        <w:tc>
          <w:tcPr>
            <w:tcW w:w="3063" w:type="dxa"/>
          </w:tcPr>
          <w:p w14:paraId="2055F724" w14:textId="77777777" w:rsidR="0059622E" w:rsidRPr="00532AEA" w:rsidRDefault="00D402DB" w:rsidP="00D402DB">
            <w:pPr>
              <w:jc w:val="both"/>
              <w:rPr>
                <w:rStyle w:val="Hyperlink"/>
                <w:rFonts w:ascii="Times" w:hAnsi="Times"/>
                <w:b/>
                <w:color w:val="auto"/>
                <w:sz w:val="24"/>
                <w:szCs w:val="24"/>
                <w:u w:val="none"/>
              </w:rPr>
            </w:pPr>
            <w:hyperlink r:id="rId141"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42"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3"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A71BF8">
              <w:rPr>
                <w:rFonts w:ascii="Times New Roman" w:eastAsia="Times New Roman" w:hAnsi="Times New Roman"/>
                <w:b w:val="0"/>
                <w:bCs/>
                <w:i w:val="0"/>
                <w:iCs/>
                <w:color w:val="000000" w:themeColor="text1"/>
                <w:sz w:val="24"/>
                <w:szCs w:val="24"/>
              </w:rPr>
              <w:t>CalWORKs – This bill would provide for a demonstration program that would provide for a simplified eligibility for processing for the elderly</w:t>
            </w:r>
            <w:r w:rsidR="00D402DB">
              <w:rPr>
                <w:rFonts w:ascii="Times New Roman" w:eastAsia="Times New Roman" w:hAnsi="Times New Roman"/>
                <w:b w:val="0"/>
                <w:bCs/>
                <w:i w:val="0"/>
                <w:iCs/>
                <w:color w:val="000000" w:themeColor="text1"/>
                <w:sz w:val="24"/>
                <w:szCs w:val="24"/>
              </w:rPr>
              <w:t xml:space="preserve"> </w:t>
            </w:r>
            <w:proofErr w:type="spellStart"/>
            <w:r w:rsidRPr="00A71BF8">
              <w:rPr>
                <w:rFonts w:ascii="Times New Roman" w:eastAsia="Times New Roman" w:hAnsi="Times New Roman"/>
                <w:b w:val="0"/>
                <w:bCs/>
                <w:i w:val="0"/>
                <w:iCs/>
                <w:color w:val="000000" w:themeColor="text1"/>
                <w:sz w:val="24"/>
                <w:szCs w:val="24"/>
              </w:rPr>
              <w:t>CalFresh</w:t>
            </w:r>
            <w:proofErr w:type="spellEnd"/>
            <w:r w:rsidRPr="00A71BF8">
              <w:rPr>
                <w:rFonts w:ascii="Times New Roman" w:eastAsia="Times New Roman" w:hAnsi="Times New Roman"/>
                <w:b w:val="0"/>
                <w:bCs/>
                <w:i w:val="0"/>
                <w:iCs/>
                <w:color w:val="000000" w:themeColor="text1"/>
                <w:sz w:val="24"/>
                <w:szCs w:val="24"/>
              </w:rPr>
              <w:t xml:space="preserve"> beneficiaries.</w:t>
            </w:r>
          </w:p>
        </w:tc>
        <w:tc>
          <w:tcPr>
            <w:tcW w:w="180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5F1E52B9"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r w:rsidR="00D402DB">
              <w:rPr>
                <w:rFonts w:ascii="Times New Roman" w:hAnsi="Times New Roman"/>
                <w:b w:val="0"/>
                <w:bCs/>
                <w:i w:val="0"/>
                <w:iCs/>
                <w:color w:val="000000" w:themeColor="text1"/>
                <w:sz w:val="22"/>
                <w:szCs w:val="22"/>
              </w:rPr>
              <w:t xml:space="preserve"> </w:t>
            </w:r>
          </w:p>
          <w:p w14:paraId="11F276B6" w14:textId="22EFA951"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3F4BA3" w14:textId="41117A2B"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1DC0D14D"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D402DB">
        <w:tc>
          <w:tcPr>
            <w:tcW w:w="3063" w:type="dxa"/>
          </w:tcPr>
          <w:p w14:paraId="34B64C67" w14:textId="77777777" w:rsidR="0059622E" w:rsidRPr="00532AEA" w:rsidRDefault="00D402DB" w:rsidP="00D402DB">
            <w:pPr>
              <w:rPr>
                <w:rStyle w:val="Hyperlink"/>
                <w:rFonts w:ascii="Times" w:hAnsi="Times"/>
                <w:b/>
                <w:color w:val="auto"/>
                <w:sz w:val="24"/>
                <w:szCs w:val="24"/>
                <w:u w:val="none"/>
              </w:rPr>
            </w:pPr>
            <w:hyperlink r:id="rId144" w:history="1">
              <w:r w:rsidR="0059622E" w:rsidRPr="00532AEA">
                <w:rPr>
                  <w:rStyle w:val="Hyperlink"/>
                  <w:b/>
                  <w:sz w:val="24"/>
                  <w:szCs w:val="24"/>
                  <w:u w:val="none"/>
                </w:rPr>
                <w:t>SB 1008</w:t>
              </w:r>
            </w:hyperlink>
            <w:r w:rsidR="0059622E" w:rsidRPr="00532AEA">
              <w:rPr>
                <w:b/>
                <w:sz w:val="24"/>
                <w:szCs w:val="24"/>
              </w:rPr>
              <w:t xml:space="preserve"> –</w:t>
            </w:r>
            <w:hyperlink r:id="rId145"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D402DB" w:rsidP="00D402DB">
            <w:hyperlink r:id="rId146"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80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D402DB">
        <w:tc>
          <w:tcPr>
            <w:tcW w:w="3063" w:type="dxa"/>
          </w:tcPr>
          <w:p w14:paraId="08DD4A5D" w14:textId="77777777" w:rsidR="0059622E" w:rsidRPr="00A82AF5" w:rsidRDefault="00D402DB" w:rsidP="00D402DB">
            <w:pPr>
              <w:rPr>
                <w:rStyle w:val="Hyperlink"/>
                <w:rFonts w:ascii="Times" w:hAnsi="Times"/>
                <w:b/>
                <w:color w:val="auto"/>
                <w:sz w:val="24"/>
                <w:szCs w:val="24"/>
                <w:u w:val="none"/>
              </w:rPr>
            </w:pPr>
            <w:hyperlink r:id="rId147" w:history="1">
              <w:r w:rsidR="0059622E" w:rsidRPr="00A82AF5">
                <w:rPr>
                  <w:rStyle w:val="Hyperlink"/>
                  <w:b/>
                  <w:sz w:val="24"/>
                  <w:szCs w:val="24"/>
                  <w:u w:val="none"/>
                </w:rPr>
                <w:t>SB 1065</w:t>
              </w:r>
            </w:hyperlink>
            <w:r w:rsidR="0059622E" w:rsidRPr="00A82AF5">
              <w:rPr>
                <w:b/>
                <w:sz w:val="24"/>
                <w:szCs w:val="24"/>
              </w:rPr>
              <w:t xml:space="preserve"> – </w:t>
            </w:r>
            <w:hyperlink r:id="rId148"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D402DB" w:rsidP="00D402DB">
            <w:pPr>
              <w:pStyle w:val="NoSpacing"/>
              <w:framePr w:hSpace="0" w:wrap="auto" w:vAnchor="margin" w:xAlign="left" w:yAlign="inline"/>
              <w:ind w:right="-1620"/>
              <w:suppressOverlap w:val="0"/>
              <w:rPr>
                <w:b w:val="0"/>
                <w:i w:val="0"/>
                <w:color w:val="000000" w:themeColor="text1"/>
                <w:sz w:val="24"/>
                <w:szCs w:val="24"/>
              </w:rPr>
            </w:pPr>
            <w:hyperlink r:id="rId149"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0"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1"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80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799AB9D"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b w:val="0"/>
                <w:bCs/>
                <w:i w:val="0"/>
                <w:iCs/>
                <w:color w:val="000000" w:themeColor="text1"/>
                <w:sz w:val="22"/>
                <w:szCs w:val="22"/>
              </w:rPr>
              <w:t xml:space="preserve"> </w:t>
            </w:r>
            <w:r w:rsidR="00D402DB">
              <w:rPr>
                <w:rFonts w:ascii="Times New Roman" w:hAnsi="Times New Roman"/>
                <w:b w:val="0"/>
                <w:bCs/>
                <w:i w:val="0"/>
                <w:iCs/>
                <w:color w:val="000000" w:themeColor="text1"/>
                <w:sz w:val="22"/>
                <w:szCs w:val="22"/>
              </w:rPr>
              <w:t xml:space="preserve">Senate </w:t>
            </w:r>
            <w:r w:rsidR="00D402DB" w:rsidRPr="00377623">
              <w:rPr>
                <w:rFonts w:ascii="Times New Roman" w:hAnsi="Times New Roman"/>
                <w:b w:val="0"/>
                <w:bCs/>
                <w:i w:val="0"/>
                <w:iCs/>
                <w:color w:val="000000" w:themeColor="text1"/>
                <w:sz w:val="22"/>
                <w:szCs w:val="22"/>
              </w:rPr>
              <w:t>Human</w:t>
            </w:r>
            <w:r w:rsidR="00D402DB">
              <w:rPr>
                <w:rFonts w:ascii="Times New Roman" w:hAnsi="Times New Roman"/>
                <w:b w:val="0"/>
                <w:bCs/>
                <w:i w:val="0"/>
                <w:iCs/>
                <w:color w:val="000000" w:themeColor="text1"/>
                <w:sz w:val="22"/>
                <w:szCs w:val="22"/>
              </w:rPr>
              <w:t xml:space="preserve"> Services </w:t>
            </w:r>
          </w:p>
          <w:p w14:paraId="5D599D9F"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2B4C24D" w14:textId="17CC1B7A"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3B8EB3ED" w14:textId="77777777" w:rsidR="0059622E" w:rsidRPr="00581AFA"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D402DB">
        <w:tc>
          <w:tcPr>
            <w:tcW w:w="3063" w:type="dxa"/>
          </w:tcPr>
          <w:p w14:paraId="55320C4E" w14:textId="77777777" w:rsidR="0059622E" w:rsidRPr="00A71BF8" w:rsidRDefault="00D402DB" w:rsidP="00D402DB">
            <w:pPr>
              <w:rPr>
                <w:rStyle w:val="Hyperlink"/>
                <w:rFonts w:ascii="Times" w:hAnsi="Times"/>
                <w:b/>
                <w:color w:val="auto"/>
                <w:sz w:val="24"/>
                <w:szCs w:val="24"/>
                <w:u w:val="none"/>
              </w:rPr>
            </w:pPr>
            <w:hyperlink r:id="rId152" w:history="1">
              <w:r w:rsidR="0059622E" w:rsidRPr="00A71BF8">
                <w:rPr>
                  <w:rStyle w:val="Hyperlink"/>
                  <w:b/>
                  <w:sz w:val="24"/>
                  <w:szCs w:val="24"/>
                  <w:u w:val="none"/>
                </w:rPr>
                <w:t>SB 1082</w:t>
              </w:r>
            </w:hyperlink>
            <w:r w:rsidR="0059622E" w:rsidRPr="00A71BF8">
              <w:rPr>
                <w:b/>
                <w:sz w:val="24"/>
                <w:szCs w:val="24"/>
              </w:rPr>
              <w:t xml:space="preserve">- </w:t>
            </w:r>
            <w:hyperlink r:id="rId153"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D402DB"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4"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5"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6"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w:t>
            </w:r>
            <w:proofErr w:type="spellStart"/>
            <w:r w:rsidRPr="00A71BF8">
              <w:rPr>
                <w:color w:val="000000" w:themeColor="text1"/>
                <w:sz w:val="24"/>
                <w:szCs w:val="24"/>
              </w:rPr>
              <w:t>CalFresh</w:t>
            </w:r>
            <w:proofErr w:type="spellEnd"/>
            <w:r w:rsidRPr="00A71BF8">
              <w:rPr>
                <w:color w:val="000000" w:themeColor="text1"/>
                <w:sz w:val="24"/>
                <w:szCs w:val="24"/>
              </w:rPr>
              <w:t xml:space="preserve"> benefits student exemption.</w:t>
            </w:r>
          </w:p>
        </w:tc>
        <w:tc>
          <w:tcPr>
            <w:tcW w:w="180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D402DB">
        <w:tc>
          <w:tcPr>
            <w:tcW w:w="3063" w:type="dxa"/>
          </w:tcPr>
          <w:p w14:paraId="68340392" w14:textId="77777777" w:rsidR="0059622E" w:rsidRPr="00A71BF8" w:rsidRDefault="00D402DB" w:rsidP="00D402DB">
            <w:pPr>
              <w:rPr>
                <w:rStyle w:val="Hyperlink"/>
                <w:rFonts w:ascii="Times" w:hAnsi="Times"/>
                <w:b/>
                <w:color w:val="auto"/>
                <w:sz w:val="24"/>
                <w:szCs w:val="24"/>
                <w:u w:val="none"/>
              </w:rPr>
            </w:pPr>
            <w:hyperlink r:id="rId157" w:history="1">
              <w:r w:rsidR="0059622E" w:rsidRPr="00A71BF8">
                <w:rPr>
                  <w:rStyle w:val="Hyperlink"/>
                  <w:b/>
                  <w:sz w:val="24"/>
                  <w:szCs w:val="24"/>
                  <w:u w:val="none"/>
                </w:rPr>
                <w:t>SB 1232</w:t>
              </w:r>
            </w:hyperlink>
            <w:r w:rsidR="0059622E" w:rsidRPr="00A71BF8">
              <w:rPr>
                <w:b/>
                <w:sz w:val="24"/>
                <w:szCs w:val="24"/>
              </w:rPr>
              <w:t xml:space="preserve"> – </w:t>
            </w:r>
            <w:hyperlink r:id="rId158"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 xml:space="preserve">Staff: Sakshi </w:t>
            </w:r>
            <w:proofErr w:type="spellStart"/>
            <w:r w:rsidRPr="00B12A95">
              <w:rPr>
                <w:rStyle w:val="Hyperlink"/>
                <w:b w:val="0"/>
                <w:i w:val="0"/>
                <w:color w:val="000000" w:themeColor="text1"/>
                <w:sz w:val="24"/>
                <w:szCs w:val="24"/>
                <w:u w:val="none"/>
              </w:rPr>
              <w:t>Walia</w:t>
            </w:r>
            <w:proofErr w:type="spellEnd"/>
          </w:p>
          <w:p w14:paraId="7579FCA0" w14:textId="77777777" w:rsidR="0059622E" w:rsidRPr="00B12A95" w:rsidRDefault="00D402DB" w:rsidP="00D402DB">
            <w:pPr>
              <w:pStyle w:val="NoSpacing"/>
              <w:framePr w:hSpace="0" w:wrap="auto" w:vAnchor="margin" w:xAlign="left" w:yAlign="inline"/>
              <w:ind w:right="-1620"/>
              <w:suppressOverlap w:val="0"/>
              <w:rPr>
                <w:b w:val="0"/>
                <w:i w:val="0"/>
                <w:color w:val="000000" w:themeColor="text1"/>
                <w:sz w:val="24"/>
                <w:szCs w:val="24"/>
              </w:rPr>
            </w:pPr>
            <w:hyperlink r:id="rId159"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D402D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0"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80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46D224"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13F8791C"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E4AEC55"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2422899B"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61"/>
          <w:footerReference w:type="default" r:id="rId162"/>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77777777" w:rsidR="0059622E" w:rsidRDefault="0059622E"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D402DB" w:rsidP="0059622E">
      <w:pPr>
        <w:jc w:val="center"/>
      </w:pPr>
      <w:hyperlink r:id="rId163"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64"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65"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D402DB"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66"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7"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D402D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68"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D402DB"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69"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D402DB"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70"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1"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2"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D402D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4"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5"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D402D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7"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D402D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0"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D402D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1"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82"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83"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4"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D402DB" w:rsidP="0059622E">
      <w:pPr>
        <w:shd w:val="clear" w:color="auto" w:fill="FFFFFF" w:themeFill="background1"/>
        <w:ind w:right="-1620"/>
        <w:rPr>
          <w:color w:val="000000" w:themeColor="text1"/>
          <w:sz w:val="22"/>
          <w:szCs w:val="22"/>
        </w:rPr>
      </w:pPr>
      <w:hyperlink r:id="rId185"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86"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87"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88"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189"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190"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D402DB" w:rsidP="0059622E">
      <w:pPr>
        <w:shd w:val="clear" w:color="auto" w:fill="FFFFFF" w:themeFill="background1"/>
        <w:ind w:right="-1620"/>
        <w:rPr>
          <w:color w:val="000000" w:themeColor="text1"/>
          <w:sz w:val="22"/>
          <w:szCs w:val="22"/>
        </w:rPr>
      </w:pPr>
      <w:hyperlink r:id="rId191"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2"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D402DB"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3"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D402DB" w:rsidP="00D402DB">
            <w:pPr>
              <w:ind w:right="-1620"/>
              <w:rPr>
                <w:color w:val="000000" w:themeColor="text1"/>
              </w:rPr>
            </w:pPr>
            <w:hyperlink r:id="rId194"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D402DB"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95"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D402DB"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196"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D402D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7"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D402DB" w:rsidP="00D402DB">
            <w:pPr>
              <w:rPr>
                <w:rStyle w:val="Hyperlink"/>
                <w:bCs/>
                <w:iCs/>
                <w:color w:val="000000" w:themeColor="text1"/>
                <w:u w:val="none"/>
              </w:rPr>
            </w:pPr>
            <w:hyperlink r:id="rId198"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D402D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9"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D402DB" w:rsidP="00D402DB">
            <w:pPr>
              <w:rPr>
                <w:bCs/>
                <w:iCs/>
                <w:color w:val="000000" w:themeColor="text1"/>
              </w:rPr>
            </w:pPr>
            <w:hyperlink r:id="rId200" w:history="1"/>
            <w:r w:rsidR="0059622E" w:rsidRPr="00511C1E">
              <w:rPr>
                <w:bCs/>
                <w:iCs/>
                <w:color w:val="000000" w:themeColor="text1"/>
              </w:rPr>
              <w:t xml:space="preserve"> </w:t>
            </w:r>
            <w:hyperlink r:id="rId201"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D402D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2"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D402DB" w:rsidP="00D402DB">
            <w:pPr>
              <w:rPr>
                <w:bCs/>
                <w:iCs/>
                <w:color w:val="000000" w:themeColor="text1"/>
              </w:rPr>
            </w:pPr>
            <w:hyperlink r:id="rId203"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D402D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4"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D402DB" w:rsidP="00D402DB">
            <w:pPr>
              <w:rPr>
                <w:bCs/>
                <w:iCs/>
                <w:color w:val="000000" w:themeColor="text1"/>
              </w:rPr>
            </w:pPr>
            <w:hyperlink r:id="rId205"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D402D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6"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D402DB" w:rsidP="00D402DB">
            <w:pPr>
              <w:rPr>
                <w:bCs/>
                <w:iCs/>
                <w:color w:val="000000" w:themeColor="text1"/>
              </w:rPr>
            </w:pPr>
            <w:hyperlink r:id="rId207"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D402DB" w:rsidP="00D402DB">
            <w:pPr>
              <w:rPr>
                <w:color w:val="000000" w:themeColor="text1"/>
              </w:rPr>
            </w:pPr>
            <w:hyperlink r:id="rId208"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D402DB" w:rsidP="00D402DB">
            <w:pPr>
              <w:rPr>
                <w:color w:val="000000" w:themeColor="text1"/>
              </w:rPr>
            </w:pPr>
            <w:hyperlink r:id="rId209"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10"/>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11"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59622E" w:rsidP="0059622E">
      <w:pPr>
        <w:ind w:right="-1620"/>
        <w:jc w:val="center"/>
        <w:rPr>
          <w:rStyle w:val="Hyperlink"/>
          <w:b/>
          <w:sz w:val="36"/>
        </w:rPr>
      </w:pPr>
      <w:hyperlink w:anchor="http://sbud.senate.ca.gov/subcommittee3" w:history="1">
        <w:r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Pr>
                <w:rFonts w:ascii="Times New Roman" w:hAnsi="Times New Roman"/>
                <w:b w:val="0"/>
                <w:i w:val="0"/>
                <w:color w:val="000000" w:themeColor="text1"/>
              </w:rPr>
              <w:t xml:space="preserve"> (D)</w:t>
            </w:r>
            <w:r w:rsidRPr="0037581B">
              <w:rPr>
                <w:rFonts w:ascii="Times New Roman" w:hAnsi="Times New Roman"/>
                <w:b w:val="0"/>
                <w:i w:val="0"/>
                <w:color w:val="000000" w:themeColor="text1"/>
              </w:rPr>
              <w:t xml:space="preserve"> Chair</w:t>
            </w:r>
          </w:p>
          <w:p w14:paraId="4078DE8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D402DB" w:rsidP="00D402DB">
            <w:pPr>
              <w:ind w:right="-1620"/>
              <w:rPr>
                <w:rStyle w:val="Hyperlink"/>
                <w:color w:val="000000" w:themeColor="text1"/>
                <w:u w:val="none"/>
              </w:rPr>
            </w:pPr>
            <w:hyperlink r:id="rId212"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493A5628" w14:textId="77777777" w:rsidR="0059622E" w:rsidRDefault="0059622E" w:rsidP="00D402DB">
            <w:pPr>
              <w:pStyle w:val="NoSpacing"/>
              <w:framePr w:hSpace="0" w:wrap="auto" w:vAnchor="margin" w:xAlign="left" w:yAlign="inline"/>
              <w:ind w:right="0"/>
              <w:suppressOverlap w:val="0"/>
            </w:pPr>
            <w:r>
              <w:t>VACANT</w:t>
            </w:r>
          </w:p>
          <w:p w14:paraId="5E0812E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 </w:t>
            </w:r>
            <w:r w:rsidRPr="0037581B">
              <w:rPr>
                <w:rStyle w:val="Hyperlink"/>
                <w:rFonts w:ascii="Times New Roman" w:hAnsi="Times New Roman"/>
                <w:b w:val="0"/>
                <w:i w:val="0"/>
                <w:color w:val="000000" w:themeColor="text1"/>
                <w:u w:val="none"/>
              </w:rPr>
              <w:t xml:space="preserve">• Room #: </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D402DB" w:rsidP="00D402DB">
            <w:pPr>
              <w:ind w:right="-1620"/>
              <w:rPr>
                <w:rStyle w:val="Hyperlink"/>
                <w:color w:val="000000" w:themeColor="text1"/>
                <w:u w:val="none"/>
              </w:rPr>
            </w:pPr>
            <w:hyperlink r:id="rId213"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77777777" w:rsidR="0059622E" w:rsidRPr="0037581B" w:rsidRDefault="00D402DB" w:rsidP="00D402DB">
            <w:pPr>
              <w:rPr>
                <w:color w:val="000000" w:themeColor="text1"/>
              </w:rPr>
            </w:pPr>
            <w:hyperlink r:id="rId214" w:history="1"/>
            <w:r w:rsidR="0059622E" w:rsidRPr="0037581B">
              <w:rPr>
                <w:bdr w:val="none" w:sz="0" w:space="0" w:color="auto" w:frame="1"/>
              </w:rPr>
              <w:t xml:space="preserve">Senator Melissa Hurtado, (D) </w:t>
            </w:r>
          </w:p>
          <w:p w14:paraId="25B7309F"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D402DB" w:rsidP="00D402DB">
            <w:pPr>
              <w:ind w:right="-1620"/>
              <w:rPr>
                <w:color w:val="000000" w:themeColor="text1"/>
              </w:rPr>
            </w:pPr>
            <w:hyperlink r:id="rId215"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D402DB" w:rsidP="00D402DB">
            <w:pPr>
              <w:rPr>
                <w:rStyle w:val="Hyperlink"/>
                <w:color w:val="000000" w:themeColor="text1"/>
                <w:u w:val="none"/>
              </w:rPr>
            </w:pPr>
            <w:hyperlink r:id="rId216"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D402DB" w:rsidP="00D402DB">
            <w:pPr>
              <w:ind w:right="-1620"/>
            </w:pPr>
            <w:hyperlink r:id="rId217"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77777777" w:rsidR="0059622E" w:rsidRDefault="0059622E" w:rsidP="0059622E">
      <w:pPr>
        <w:ind w:right="-1620"/>
        <w:rPr>
          <w:b/>
          <w:color w:val="2F5496" w:themeColor="accent5" w:themeShade="BF"/>
          <w:sz w:val="36"/>
          <w:szCs w:val="36"/>
        </w:rPr>
      </w:pPr>
    </w:p>
    <w:p w14:paraId="213EF798" w14:textId="77777777"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18" w:history="1">
        <w:r w:rsidRPr="0075274F">
          <w:rPr>
            <w:rStyle w:val="Hyperlink"/>
            <w:b/>
            <w:sz w:val="36"/>
            <w:szCs w:val="36"/>
          </w:rPr>
          <w:t>SB 808</w:t>
        </w:r>
      </w:hyperlink>
    </w:p>
    <w:p w14:paraId="07AD401D" w14:textId="77777777"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C814D5D" w14:textId="77777777" w:rsidR="0059622E" w:rsidRDefault="0059622E" w:rsidP="0059622E">
      <w:pPr>
        <w:pStyle w:val="NoSpacing"/>
        <w:framePr w:hSpace="0" w:wrap="auto" w:vAnchor="margin" w:xAlign="left" w:yAlign="inline"/>
        <w:suppressOverlap w:val="0"/>
        <w:rPr>
          <w:b w:val="0"/>
          <w:i w:val="0"/>
          <w:color w:val="000000" w:themeColor="text1"/>
        </w:rPr>
      </w:pP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65DD27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8D133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D25C39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D563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37234E"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C62069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1C4A16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A24023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9B48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1D833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CA9856"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8CE7E1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F686842"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5BE15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1DBA8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58E5D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61AEF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20673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ABF35C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7765A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E2A9F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8CE7B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9BDBF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2E5AB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59503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3E6F7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0874E50"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D12B5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F64348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91B0A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2D27F3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F4BC2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29DC8D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E801BB4" w14:textId="48648060"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sectPr w:rsidR="0059622E" w:rsidSect="005B642C">
          <w:type w:val="continuous"/>
          <w:pgSz w:w="12240" w:h="15840"/>
          <w:pgMar w:top="1440" w:right="1080" w:bottom="1440" w:left="1800" w:header="720" w:footer="720" w:gutter="0"/>
          <w:cols w:num="2" w:space="720"/>
        </w:sectPr>
      </w:pPr>
    </w:p>
    <w:p w14:paraId="53B390D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AC8A11C" w14:textId="77777777" w:rsidR="0059622E" w:rsidRPr="002A519A"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DD98590" w14:textId="77777777" w:rsidR="0059622E" w:rsidRPr="006F1DF9" w:rsidRDefault="0059622E" w:rsidP="0059622E">
      <w:pPr>
        <w:jc w:val="center"/>
        <w:rPr>
          <w:rFonts w:ascii="Arial" w:hAnsi="Arial" w:cs="Arial"/>
          <w:b/>
          <w:sz w:val="32"/>
        </w:rPr>
      </w:pPr>
      <w:r w:rsidRPr="006F1DF9">
        <w:rPr>
          <w:rFonts w:ascii="Arial" w:hAnsi="Arial" w:cs="Arial"/>
          <w:b/>
          <w:sz w:val="36"/>
        </w:rPr>
        <w:lastRenderedPageBreak/>
        <w:t>20</w:t>
      </w:r>
      <w:r>
        <w:rPr>
          <w:rFonts w:ascii="Arial" w:hAnsi="Arial" w:cs="Arial"/>
          <w:b/>
          <w:sz w:val="36"/>
        </w:rPr>
        <w:t xml:space="preserve">20 Legislative </w:t>
      </w:r>
      <w:r w:rsidRPr="006F1DF9">
        <w:rPr>
          <w:rFonts w:ascii="Arial" w:hAnsi="Arial" w:cs="Arial"/>
          <w:b/>
          <w:sz w:val="32"/>
        </w:rPr>
        <w:t>CALENDAR</w:t>
      </w:r>
    </w:p>
    <w:p w14:paraId="4CE5CFB6" w14:textId="77777777" w:rsidR="0059622E" w:rsidRPr="006F1DF9" w:rsidRDefault="0059622E" w:rsidP="0059622E">
      <w:pPr>
        <w:jc w:val="center"/>
        <w:rPr>
          <w:rFonts w:ascii="Arial" w:hAnsi="Arial" w:cs="Arial"/>
          <w:b/>
          <w:sz w:val="36"/>
        </w:rPr>
      </w:pPr>
    </w:p>
    <w:p w14:paraId="275E5043" w14:textId="77777777" w:rsidR="0059622E" w:rsidRDefault="0059622E" w:rsidP="0059622E">
      <w:pPr>
        <w:jc w:val="center"/>
        <w:rPr>
          <w:rFonts w:ascii="Arial" w:hAnsi="Arial" w:cs="Arial"/>
          <w:sz w:val="22"/>
          <w:szCs w:val="22"/>
        </w:rPr>
        <w:sectPr w:rsidR="0059622E" w:rsidSect="009F50D1">
          <w:type w:val="continuous"/>
          <w:pgSz w:w="12240" w:h="15840"/>
          <w:pgMar w:top="1440" w:right="1080" w:bottom="1440" w:left="1800" w:header="720" w:footer="720" w:gutter="0"/>
          <w:cols w:space="720"/>
        </w:sectPr>
      </w:pPr>
    </w:p>
    <w:p w14:paraId="6839D754" w14:textId="77777777" w:rsidR="0059622E" w:rsidRDefault="0059622E" w:rsidP="0059622E">
      <w:pPr>
        <w:jc w:val="center"/>
        <w:rPr>
          <w:rFonts w:ascii="Arial" w:hAnsi="Arial" w:cs="Arial"/>
          <w:sz w:val="22"/>
          <w:szCs w:val="22"/>
        </w:rPr>
      </w:pPr>
      <w:r w:rsidRPr="00F747BC">
        <w:rPr>
          <w:rFonts w:ascii="Arial" w:hAnsi="Arial" w:cs="Arial"/>
          <w:sz w:val="22"/>
          <w:szCs w:val="22"/>
        </w:rPr>
        <w:t xml:space="preserve">TENTATIVE </w:t>
      </w:r>
    </w:p>
    <w:p w14:paraId="0E06AC2D" w14:textId="77777777" w:rsidR="0059622E" w:rsidRDefault="0059622E" w:rsidP="0059622E">
      <w:pPr>
        <w:jc w:val="center"/>
        <w:rPr>
          <w:rFonts w:ascii="Arial" w:hAnsi="Arial" w:cs="Arial"/>
          <w:sz w:val="22"/>
          <w:szCs w:val="22"/>
        </w:rPr>
      </w:pPr>
      <w:r w:rsidRPr="00F747BC">
        <w:rPr>
          <w:rFonts w:ascii="Arial" w:hAnsi="Arial" w:cs="Arial"/>
          <w:sz w:val="22"/>
          <w:szCs w:val="22"/>
        </w:rPr>
        <w:t>LEGISLATIVE</w:t>
      </w:r>
      <w:r>
        <w:rPr>
          <w:rFonts w:ascii="Arial" w:hAnsi="Arial" w:cs="Arial"/>
          <w:sz w:val="22"/>
          <w:szCs w:val="22"/>
        </w:rPr>
        <w:t xml:space="preserve"> </w:t>
      </w:r>
    </w:p>
    <w:p w14:paraId="3107FB16" w14:textId="77777777" w:rsidR="0059622E" w:rsidRDefault="0059622E" w:rsidP="0059622E">
      <w:pPr>
        <w:jc w:val="center"/>
        <w:rPr>
          <w:rFonts w:ascii="Arial" w:hAnsi="Arial" w:cs="Arial"/>
          <w:sz w:val="22"/>
          <w:szCs w:val="22"/>
        </w:rPr>
      </w:pPr>
      <w:r w:rsidRPr="00F747BC">
        <w:rPr>
          <w:rFonts w:ascii="Arial" w:hAnsi="Arial" w:cs="Arial"/>
          <w:sz w:val="22"/>
          <w:szCs w:val="22"/>
        </w:rPr>
        <w:t>CALENDAR FIRST YEAR OF</w:t>
      </w:r>
      <w:r>
        <w:rPr>
          <w:rFonts w:ascii="Arial" w:hAnsi="Arial" w:cs="Arial"/>
          <w:sz w:val="22"/>
          <w:szCs w:val="22"/>
        </w:rPr>
        <w:t xml:space="preserve"> </w:t>
      </w:r>
      <w:r w:rsidRPr="00F747BC">
        <w:rPr>
          <w:rFonts w:ascii="Arial" w:hAnsi="Arial" w:cs="Arial"/>
          <w:sz w:val="22"/>
          <w:szCs w:val="22"/>
        </w:rPr>
        <w:t xml:space="preserve">BIENNIUM </w:t>
      </w:r>
    </w:p>
    <w:p w14:paraId="1A385270" w14:textId="77777777" w:rsidR="0059622E" w:rsidRDefault="0059622E" w:rsidP="0059622E">
      <w:pPr>
        <w:jc w:val="center"/>
        <w:rPr>
          <w:rFonts w:ascii="Arial" w:hAnsi="Arial" w:cs="Arial"/>
          <w:sz w:val="22"/>
          <w:szCs w:val="22"/>
        </w:rPr>
      </w:pPr>
      <w:r w:rsidRPr="00F747BC">
        <w:rPr>
          <w:rFonts w:ascii="Arial" w:hAnsi="Arial" w:cs="Arial"/>
          <w:sz w:val="22"/>
          <w:szCs w:val="22"/>
        </w:rPr>
        <w:t>CALIFORNIA STATE</w:t>
      </w:r>
      <w:r>
        <w:rPr>
          <w:rFonts w:ascii="Arial" w:hAnsi="Arial" w:cs="Arial"/>
          <w:sz w:val="22"/>
          <w:szCs w:val="22"/>
        </w:rPr>
        <w:t xml:space="preserve"> </w:t>
      </w:r>
    </w:p>
    <w:p w14:paraId="7DBF4530" w14:textId="77777777" w:rsidR="0059622E" w:rsidRDefault="0059622E" w:rsidP="0059622E">
      <w:pPr>
        <w:jc w:val="center"/>
        <w:rPr>
          <w:rFonts w:ascii="Arial" w:hAnsi="Arial" w:cs="Arial"/>
          <w:sz w:val="22"/>
          <w:szCs w:val="22"/>
        </w:rPr>
      </w:pPr>
      <w:r w:rsidRPr="00F747BC">
        <w:rPr>
          <w:rFonts w:ascii="Arial" w:hAnsi="Arial" w:cs="Arial"/>
          <w:sz w:val="22"/>
          <w:szCs w:val="22"/>
        </w:rPr>
        <w:t>ASSEMBLY &amp; SENATE</w:t>
      </w:r>
      <w:r>
        <w:rPr>
          <w:rFonts w:ascii="Arial" w:hAnsi="Arial" w:cs="Arial"/>
          <w:sz w:val="22"/>
          <w:szCs w:val="22"/>
        </w:rPr>
        <w:t xml:space="preserve"> </w:t>
      </w:r>
      <w:r w:rsidRPr="00F747BC">
        <w:rPr>
          <w:rFonts w:ascii="Arial" w:hAnsi="Arial" w:cs="Arial"/>
          <w:sz w:val="22"/>
          <w:szCs w:val="22"/>
        </w:rPr>
        <w:t>20</w:t>
      </w:r>
      <w:r>
        <w:rPr>
          <w:rFonts w:ascii="Arial" w:hAnsi="Arial" w:cs="Arial"/>
          <w:sz w:val="22"/>
          <w:szCs w:val="22"/>
        </w:rPr>
        <w:t>20</w:t>
      </w:r>
      <w:r w:rsidRPr="00F747BC">
        <w:rPr>
          <w:rFonts w:ascii="Arial" w:hAnsi="Arial" w:cs="Arial"/>
          <w:sz w:val="22"/>
          <w:szCs w:val="22"/>
        </w:rPr>
        <w:t>–2</w:t>
      </w:r>
      <w:r>
        <w:rPr>
          <w:rFonts w:ascii="Arial" w:hAnsi="Arial" w:cs="Arial"/>
          <w:sz w:val="22"/>
          <w:szCs w:val="22"/>
        </w:rPr>
        <w:t>1</w:t>
      </w:r>
      <w:r w:rsidRPr="00F747BC">
        <w:rPr>
          <w:rFonts w:ascii="Arial" w:hAnsi="Arial" w:cs="Arial"/>
          <w:sz w:val="22"/>
          <w:szCs w:val="22"/>
        </w:rPr>
        <w:t xml:space="preserve"> REGULAR</w:t>
      </w:r>
    </w:p>
    <w:p w14:paraId="2DCE2C9D" w14:textId="77777777" w:rsidR="0059622E" w:rsidRPr="00F46223" w:rsidRDefault="0059622E" w:rsidP="0059622E">
      <w:pPr>
        <w:jc w:val="center"/>
        <w:rPr>
          <w:rFonts w:ascii="Arial" w:hAnsi="Arial" w:cs="Arial"/>
          <w:sz w:val="22"/>
          <w:szCs w:val="22"/>
        </w:rPr>
      </w:pPr>
    </w:p>
    <w:p w14:paraId="59924558"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Mar.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27</w:t>
      </w:r>
      <w:r w:rsidRPr="00F46223">
        <w:rPr>
          <w:rFonts w:ascii="Times New Roman" w:hAnsi="Times New Roman"/>
          <w:b w:val="0"/>
          <w:bCs/>
          <w:i w:val="0"/>
          <w:iCs/>
          <w:color w:val="000000" w:themeColor="text1"/>
          <w:sz w:val="20"/>
          <w:szCs w:val="20"/>
        </w:rPr>
        <w:tab/>
        <w:t>—Cesar Chavez Day</w:t>
      </w:r>
      <w:r w:rsidRPr="00F46223">
        <w:rPr>
          <w:rFonts w:ascii="Times New Roman" w:hAnsi="Times New Roman"/>
          <w:b w:val="0"/>
          <w:bCs/>
          <w:i w:val="0"/>
          <w:iCs/>
          <w:color w:val="000000" w:themeColor="text1"/>
          <w:spacing w:val="48"/>
          <w:sz w:val="20"/>
          <w:szCs w:val="20"/>
        </w:rPr>
        <w:t xml:space="preserve"> </w:t>
      </w:r>
      <w:r w:rsidRPr="00F46223">
        <w:rPr>
          <w:rFonts w:ascii="Times New Roman" w:hAnsi="Times New Roman"/>
          <w:b w:val="0"/>
          <w:bCs/>
          <w:i w:val="0"/>
          <w:iCs/>
          <w:color w:val="000000" w:themeColor="text1"/>
          <w:sz w:val="20"/>
          <w:szCs w:val="20"/>
        </w:rPr>
        <w:t>observed.</w:t>
      </w:r>
    </w:p>
    <w:p w14:paraId="5B7B37A7"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—Spring</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begins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upon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adjournment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51(b)(1)).</w:t>
      </w:r>
    </w:p>
    <w:p w14:paraId="2112F715"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6F9DAC4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13</w:t>
      </w:r>
      <w:r w:rsidRPr="00F46223">
        <w:rPr>
          <w:rFonts w:ascii="Times New Roman" w:hAnsi="Times New Roman"/>
          <w:b w:val="0"/>
          <w:bCs/>
          <w:i w:val="0"/>
          <w:iCs/>
          <w:color w:val="000000" w:themeColor="text1"/>
          <w:sz w:val="20"/>
          <w:szCs w:val="20"/>
        </w:rPr>
        <w:tab/>
        <w:t>—Legislature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reconvenes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from</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Spring</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51(b)(1)).</w:t>
      </w:r>
    </w:p>
    <w:p w14:paraId="0EE817B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3"/>
          <w:sz w:val="20"/>
          <w:szCs w:val="20"/>
        </w:rPr>
      </w:pPr>
    </w:p>
    <w:p w14:paraId="78E25FD4"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24</w:t>
      </w:r>
      <w:r w:rsidRPr="00F46223">
        <w:rPr>
          <w:rFonts w:ascii="Times New Roman" w:hAnsi="Times New Roman"/>
          <w:b w:val="0"/>
          <w:bCs/>
          <w:i w:val="0"/>
          <w:iCs/>
          <w:color w:val="000000" w:themeColor="text1"/>
          <w:sz w:val="20"/>
          <w:szCs w:val="20"/>
        </w:rPr>
        <w:tab/>
        <w:t>—Last day for policy committees to hear and report to fiscal committees</w:t>
      </w:r>
      <w:r w:rsidRPr="00F46223">
        <w:rPr>
          <w:rFonts w:ascii="Times New Roman" w:hAnsi="Times New Roman"/>
          <w:b w:val="0"/>
          <w:bCs/>
          <w:i w:val="0"/>
          <w:iCs/>
          <w:color w:val="000000" w:themeColor="text1"/>
          <w:spacing w:val="14"/>
          <w:sz w:val="20"/>
          <w:szCs w:val="20"/>
        </w:rPr>
        <w:t xml:space="preserve"> </w:t>
      </w:r>
      <w:r>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(J.R.61(b)(5)).</w:t>
      </w:r>
    </w:p>
    <w:p w14:paraId="1F83497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0AA73BD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—Last day for policy committees to hear and </w:t>
      </w:r>
      <w:proofErr w:type="gramStart"/>
      <w:r w:rsidRPr="00F46223">
        <w:rPr>
          <w:rFonts w:ascii="Times New Roman" w:hAnsi="Times New Roman"/>
          <w:b w:val="0"/>
          <w:bCs/>
          <w:i w:val="0"/>
          <w:iCs/>
          <w:color w:val="000000" w:themeColor="text1"/>
          <w:sz w:val="20"/>
          <w:szCs w:val="20"/>
        </w:rPr>
        <w:t>report  to</w:t>
      </w:r>
      <w:proofErr w:type="gramEnd"/>
      <w:r w:rsidRPr="00F46223">
        <w:rPr>
          <w:rFonts w:ascii="Times New Roman" w:hAnsi="Times New Roman"/>
          <w:b w:val="0"/>
          <w:bCs/>
          <w:i w:val="0"/>
          <w:iCs/>
          <w:color w:val="000000" w:themeColor="text1"/>
          <w:sz w:val="20"/>
          <w:szCs w:val="20"/>
        </w:rPr>
        <w:t xml:space="preserve">  the floor</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non</w:t>
      </w:r>
      <w:r>
        <w:rPr>
          <w:rFonts w:ascii="Times New Roman" w:hAnsi="Times New Roman"/>
          <w:b w:val="0"/>
          <w:bCs/>
          <w:i w:val="0"/>
          <w:iCs/>
          <w:color w:val="000000" w:themeColor="text1"/>
          <w:sz w:val="20"/>
          <w:szCs w:val="20"/>
        </w:rPr>
        <w:t>-</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61(b)(6)).</w:t>
      </w:r>
    </w:p>
    <w:p w14:paraId="4CAEA0FC"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262B824"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May</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8</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policy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prior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June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1</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61(b)(7)).</w:t>
      </w:r>
    </w:p>
    <w:p w14:paraId="003F19B2"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FC96243"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 xml:space="preserve">—Last day for fiscal committees to hear and report to the floor bills introduced in their house (J.R. 61 (b)(8)). Last day for fiscal committees to meet prior to June 1 (J.R. </w:t>
      </w:r>
      <w:r w:rsidRPr="00F46223">
        <w:rPr>
          <w:rFonts w:ascii="Times New Roman" w:hAnsi="Times New Roman"/>
          <w:b w:val="0"/>
          <w:bCs/>
          <w:i w:val="0"/>
          <w:iCs/>
          <w:color w:val="000000" w:themeColor="text1"/>
          <w:spacing w:val="-6"/>
          <w:sz w:val="20"/>
          <w:szCs w:val="20"/>
        </w:rPr>
        <w:t xml:space="preserve">61 </w:t>
      </w:r>
      <w:r w:rsidRPr="00F46223">
        <w:rPr>
          <w:rFonts w:ascii="Times New Roman" w:hAnsi="Times New Roman"/>
          <w:b w:val="0"/>
          <w:bCs/>
          <w:i w:val="0"/>
          <w:iCs/>
          <w:color w:val="000000" w:themeColor="text1"/>
          <w:sz w:val="20"/>
          <w:szCs w:val="20"/>
        </w:rPr>
        <w:t>(b)(9)).</w:t>
      </w:r>
    </w:p>
    <w:p w14:paraId="3BCB5858"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308EC10"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—Memorial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Day.</w:t>
      </w:r>
    </w:p>
    <w:p w14:paraId="0854E16E"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B58F49B"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26-29</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—Floor session only. No committee may meet </w:t>
      </w:r>
      <w:proofErr w:type="gramStart"/>
      <w:r w:rsidRPr="00F46223">
        <w:rPr>
          <w:rFonts w:ascii="Times New Roman" w:hAnsi="Times New Roman"/>
          <w:b w:val="0"/>
          <w:bCs/>
          <w:i w:val="0"/>
          <w:iCs/>
          <w:color w:val="000000" w:themeColor="text1"/>
          <w:sz w:val="20"/>
          <w:szCs w:val="20"/>
        </w:rPr>
        <w:t>for  any</w:t>
      </w:r>
      <w:proofErr w:type="gramEnd"/>
      <w:r w:rsidRPr="00F46223">
        <w:rPr>
          <w:rFonts w:ascii="Times New Roman" w:hAnsi="Times New Roman"/>
          <w:b w:val="0"/>
          <w:bCs/>
          <w:i w:val="0"/>
          <w:iCs/>
          <w:color w:val="000000" w:themeColor="text1"/>
          <w:sz w:val="20"/>
          <w:szCs w:val="20"/>
        </w:rPr>
        <w:t xml:space="preserve"> purpose except for Rules Committee, bills referred pursuant to Assembly Rule 77.2, and Conference Committees (J.R. 61(b)(10)).</w:t>
      </w:r>
    </w:p>
    <w:p w14:paraId="5EACBF41"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2432132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29</w:t>
      </w:r>
      <w:r w:rsidRPr="00F46223">
        <w:rPr>
          <w:rFonts w:ascii="Times New Roman" w:hAnsi="Times New Roman"/>
          <w:b w:val="0"/>
          <w:bCs/>
          <w:i w:val="0"/>
          <w:iCs/>
          <w:color w:val="000000" w:themeColor="text1"/>
          <w:sz w:val="20"/>
          <w:szCs w:val="20"/>
        </w:rPr>
        <w:tab/>
        <w:t xml:space="preserve">—Last day for each house to pass bills introduced in </w:t>
      </w:r>
      <w:r w:rsidRPr="00F46223">
        <w:rPr>
          <w:rFonts w:ascii="Times New Roman" w:hAnsi="Times New Roman"/>
          <w:b w:val="0"/>
          <w:bCs/>
          <w:i w:val="0"/>
          <w:iCs/>
          <w:color w:val="000000" w:themeColor="text1"/>
          <w:spacing w:val="-3"/>
          <w:sz w:val="20"/>
          <w:szCs w:val="20"/>
        </w:rPr>
        <w:t xml:space="preserve">that </w:t>
      </w:r>
      <w:r w:rsidRPr="00F46223">
        <w:rPr>
          <w:rFonts w:ascii="Times New Roman" w:hAnsi="Times New Roman"/>
          <w:b w:val="0"/>
          <w:bCs/>
          <w:i w:val="0"/>
          <w:iCs/>
          <w:color w:val="000000" w:themeColor="text1"/>
          <w:sz w:val="20"/>
          <w:szCs w:val="20"/>
        </w:rPr>
        <w:t>house. (J.R.</w:t>
      </w:r>
      <w:r w:rsidRPr="00F46223">
        <w:rPr>
          <w:rFonts w:ascii="Times New Roman" w:hAnsi="Times New Roman"/>
          <w:b w:val="0"/>
          <w:bCs/>
          <w:i w:val="0"/>
          <w:iCs/>
          <w:color w:val="000000" w:themeColor="text1"/>
          <w:spacing w:val="-19"/>
          <w:sz w:val="20"/>
          <w:szCs w:val="20"/>
        </w:rPr>
        <w:t xml:space="preserve"> </w:t>
      </w:r>
      <w:r w:rsidRPr="00F46223">
        <w:rPr>
          <w:rFonts w:ascii="Times New Roman" w:hAnsi="Times New Roman"/>
          <w:b w:val="0"/>
          <w:bCs/>
          <w:i w:val="0"/>
          <w:iCs/>
          <w:color w:val="000000" w:themeColor="text1"/>
          <w:sz w:val="20"/>
          <w:szCs w:val="20"/>
        </w:rPr>
        <w:t>61(b)(11)).</w:t>
      </w:r>
    </w:p>
    <w:p w14:paraId="30169B23"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E4A55DE"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—Committee meetings may resume (J.R.  61(b)(12)). </w:t>
      </w:r>
    </w:p>
    <w:p w14:paraId="34CD22C8"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—Budget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must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midnight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3"/>
          <w:sz w:val="20"/>
          <w:szCs w:val="20"/>
        </w:rPr>
        <w:t>Sec.</w:t>
      </w:r>
    </w:p>
    <w:p w14:paraId="3CBC135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12(c)).</w:t>
      </w:r>
    </w:p>
    <w:p w14:paraId="163E014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3C34453"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 xml:space="preserve">—Last day for a legislative measure to qualify for the </w:t>
      </w:r>
      <w:r w:rsidRPr="00F46223">
        <w:rPr>
          <w:rFonts w:ascii="Times New Roman" w:hAnsi="Times New Roman"/>
          <w:b w:val="0"/>
          <w:bCs/>
          <w:i w:val="0"/>
          <w:iCs/>
          <w:color w:val="000000" w:themeColor="text1"/>
          <w:spacing w:val="-4"/>
          <w:sz w:val="20"/>
          <w:szCs w:val="20"/>
        </w:rPr>
        <w:t xml:space="preserve">Nov. </w:t>
      </w:r>
      <w:r w:rsidRPr="00F46223">
        <w:rPr>
          <w:rFonts w:ascii="Times New Roman" w:hAnsi="Times New Roman"/>
          <w:b w:val="0"/>
          <w:bCs/>
          <w:i w:val="0"/>
          <w:iCs/>
          <w:color w:val="000000" w:themeColor="text1"/>
          <w:spacing w:val="-11"/>
          <w:sz w:val="20"/>
          <w:szCs w:val="20"/>
        </w:rPr>
        <w:t xml:space="preserve">3 </w:t>
      </w:r>
      <w:r w:rsidRPr="00F46223">
        <w:rPr>
          <w:rFonts w:ascii="Times New Roman" w:hAnsi="Times New Roman"/>
          <w:b w:val="0"/>
          <w:bCs/>
          <w:i w:val="0"/>
          <w:iCs/>
          <w:color w:val="000000" w:themeColor="text1"/>
          <w:sz w:val="20"/>
          <w:szCs w:val="20"/>
        </w:rPr>
        <w:t>General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ballot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Code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9040).</w:t>
      </w:r>
    </w:p>
    <w:p w14:paraId="55210DF3"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0210F65"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26</w:t>
      </w:r>
      <w:r w:rsidRPr="00F46223">
        <w:rPr>
          <w:rFonts w:ascii="Times New Roman" w:hAnsi="Times New Roman"/>
          <w:b w:val="0"/>
          <w:bCs/>
          <w:i w:val="0"/>
          <w:iCs/>
          <w:color w:val="000000" w:themeColor="text1"/>
          <w:sz w:val="20"/>
          <w:szCs w:val="20"/>
        </w:rPr>
        <w:tab/>
        <w:t xml:space="preserve">—Last day for policy committees to hear and report </w:t>
      </w:r>
      <w:r w:rsidRPr="00F46223">
        <w:rPr>
          <w:rFonts w:ascii="Times New Roman" w:hAnsi="Times New Roman"/>
          <w:b w:val="0"/>
          <w:bCs/>
          <w:i w:val="0"/>
          <w:iCs/>
          <w:color w:val="000000" w:themeColor="text1"/>
          <w:spacing w:val="-3"/>
          <w:sz w:val="20"/>
          <w:szCs w:val="20"/>
        </w:rPr>
        <w:t xml:space="preserve">fiscal </w:t>
      </w:r>
      <w:r w:rsidRPr="00F46223">
        <w:rPr>
          <w:rFonts w:ascii="Times New Roman" w:hAnsi="Times New Roman"/>
          <w:b w:val="0"/>
          <w:bCs/>
          <w:i w:val="0"/>
          <w:iCs/>
          <w:color w:val="000000" w:themeColor="text1"/>
          <w:sz w:val="20"/>
          <w:szCs w:val="20"/>
        </w:rPr>
        <w:t>bills to fiscal committees (J.R.</w:t>
      </w:r>
      <w:r w:rsidRPr="00F46223">
        <w:rPr>
          <w:rFonts w:ascii="Times New Roman" w:hAnsi="Times New Roman"/>
          <w:b w:val="0"/>
          <w:bCs/>
          <w:i w:val="0"/>
          <w:iCs/>
          <w:color w:val="000000" w:themeColor="text1"/>
          <w:spacing w:val="26"/>
          <w:sz w:val="20"/>
          <w:szCs w:val="20"/>
        </w:rPr>
        <w:t xml:space="preserve"> </w:t>
      </w:r>
      <w:r w:rsidRPr="00F46223">
        <w:rPr>
          <w:rFonts w:ascii="Times New Roman" w:hAnsi="Times New Roman"/>
          <w:b w:val="0"/>
          <w:bCs/>
          <w:i w:val="0"/>
          <w:iCs/>
          <w:color w:val="000000" w:themeColor="text1"/>
          <w:sz w:val="20"/>
          <w:szCs w:val="20"/>
        </w:rPr>
        <w:t>61(b)(13).</w:t>
      </w:r>
    </w:p>
    <w:p w14:paraId="3F589A0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5195CE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 xml:space="preserve">—Last day for policy committees to meet and report </w:t>
      </w:r>
      <w:r w:rsidRPr="00F46223">
        <w:rPr>
          <w:rFonts w:ascii="Times New Roman" w:hAnsi="Times New Roman"/>
          <w:b w:val="0"/>
          <w:bCs/>
          <w:i w:val="0"/>
          <w:iCs/>
          <w:color w:val="000000" w:themeColor="text1"/>
          <w:spacing w:val="-3"/>
          <w:sz w:val="20"/>
          <w:szCs w:val="20"/>
        </w:rPr>
        <w:t xml:space="preserve">bills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61(b)(14)).</w:t>
      </w:r>
    </w:p>
    <w:p w14:paraId="790DCE6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21B4200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 2</w:t>
      </w:r>
      <w:r>
        <w:rPr>
          <w:rFonts w:ascii="Times New Roman" w:hAnsi="Times New Roman"/>
          <w:b w:val="0"/>
          <w:bCs/>
          <w:i w:val="0"/>
          <w:iCs/>
          <w:color w:val="000000" w:themeColor="text1"/>
          <w:sz w:val="20"/>
          <w:szCs w:val="20"/>
        </w:rPr>
        <w:t xml:space="preserve"> - </w:t>
      </w:r>
      <w:r w:rsidRPr="00F46223">
        <w:rPr>
          <w:rFonts w:ascii="Times New Roman" w:hAnsi="Times New Roman"/>
          <w:b w:val="0"/>
          <w:bCs/>
          <w:i w:val="0"/>
          <w:iCs/>
          <w:color w:val="000000" w:themeColor="text1"/>
          <w:sz w:val="20"/>
          <w:szCs w:val="20"/>
        </w:rPr>
        <w:t>Summer Recess begins upon adjournment, provided Budget Bill has been passed (J.R. 51(b)(2)).</w:t>
      </w:r>
    </w:p>
    <w:p w14:paraId="163CB76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255D479"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—Independence Day</w:t>
      </w:r>
      <w:r w:rsidRPr="00F46223">
        <w:rPr>
          <w:rFonts w:ascii="Times New Roman" w:hAnsi="Times New Roman"/>
          <w:b w:val="0"/>
          <w:bCs/>
          <w:i w:val="0"/>
          <w:iCs/>
          <w:color w:val="000000" w:themeColor="text1"/>
          <w:spacing w:val="-18"/>
          <w:sz w:val="20"/>
          <w:szCs w:val="20"/>
        </w:rPr>
        <w:t xml:space="preserve"> </w:t>
      </w:r>
      <w:r w:rsidRPr="00F46223">
        <w:rPr>
          <w:rFonts w:ascii="Times New Roman" w:hAnsi="Times New Roman"/>
          <w:b w:val="0"/>
          <w:bCs/>
          <w:i w:val="0"/>
          <w:iCs/>
          <w:color w:val="000000" w:themeColor="text1"/>
          <w:sz w:val="20"/>
          <w:szCs w:val="20"/>
        </w:rPr>
        <w:t>observed.</w:t>
      </w:r>
    </w:p>
    <w:p w14:paraId="21C4F3C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BCA1B7A"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—Legislature reconvenes from Summer Recess</w:t>
      </w:r>
      <w:r w:rsidRPr="00F46223">
        <w:rPr>
          <w:rFonts w:ascii="Times New Roman" w:hAnsi="Times New Roman"/>
          <w:b w:val="0"/>
          <w:bCs/>
          <w:i w:val="0"/>
          <w:iCs/>
          <w:color w:val="000000" w:themeColor="text1"/>
          <w:spacing w:val="2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51(b)(2)).</w:t>
      </w:r>
    </w:p>
    <w:p w14:paraId="338CD18A"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C4F7A24"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14</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report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61(b)(15)).</w:t>
      </w:r>
    </w:p>
    <w:p w14:paraId="500D9D3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554C3D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 17-31</w:t>
      </w:r>
      <w:r w:rsidRPr="00F46223">
        <w:rPr>
          <w:rFonts w:ascii="Times New Roman" w:hAnsi="Times New Roman"/>
          <w:b w:val="0"/>
          <w:bCs/>
          <w:i w:val="0"/>
          <w:iCs/>
          <w:color w:val="000000" w:themeColor="text1"/>
          <w:sz w:val="20"/>
          <w:szCs w:val="20"/>
        </w:rPr>
        <w:t xml:space="preserve"> —Floor session only. No committee may meet for any purpose except Rules Committee, bills referred pursuant to Assembly Rule 77.2, and</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Conference Committees (J.R. 61(b)(16)).</w:t>
      </w:r>
    </w:p>
    <w:p w14:paraId="0FE9AA75"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23D097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21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amend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on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floor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61(b)(17)).</w:t>
      </w:r>
    </w:p>
    <w:p w14:paraId="4AA02411"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C948F37"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each</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10(c),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61(b)(18)).</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Final Recess begins upon adjournment (J.R. 51(b)(3)). </w:t>
      </w:r>
    </w:p>
    <w:p w14:paraId="6A47388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9505D2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Sep.</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Governor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sign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veto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the</w:t>
      </w:r>
    </w:p>
    <w:p w14:paraId="2B1246EF"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Legislature before Sept. 1 and in the Governor’s possession on or after Sept. 1 (Art. IV, Sec. 10(b)(2)).</w:t>
      </w:r>
    </w:p>
    <w:p w14:paraId="77380747"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Oct.</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—Bills enacted on or before this date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January </w:t>
      </w:r>
      <w:r w:rsidRPr="00F46223">
        <w:rPr>
          <w:rFonts w:ascii="Times New Roman" w:hAnsi="Times New Roman"/>
          <w:b w:val="0"/>
          <w:bCs/>
          <w:i w:val="0"/>
          <w:iCs/>
          <w:color w:val="000000" w:themeColor="text1"/>
          <w:spacing w:val="-6"/>
          <w:sz w:val="20"/>
          <w:szCs w:val="20"/>
        </w:rPr>
        <w:t xml:space="preserve">1, </w:t>
      </w:r>
      <w:r w:rsidRPr="00F46223">
        <w:rPr>
          <w:rFonts w:ascii="Times New Roman" w:hAnsi="Times New Roman"/>
          <w:b w:val="0"/>
          <w:bCs/>
          <w:i w:val="0"/>
          <w:iCs/>
          <w:color w:val="000000" w:themeColor="text1"/>
          <w:sz w:val="20"/>
          <w:szCs w:val="20"/>
        </w:rPr>
        <w:t xml:space="preserve">2021.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31"/>
          <w:sz w:val="20"/>
          <w:szCs w:val="20"/>
        </w:rPr>
        <w:t xml:space="preserve"> </w:t>
      </w:r>
      <w:r w:rsidRPr="00F46223">
        <w:rPr>
          <w:rFonts w:ascii="Times New Roman" w:hAnsi="Times New Roman"/>
          <w:b w:val="0"/>
          <w:bCs/>
          <w:i w:val="0"/>
          <w:iCs/>
          <w:color w:val="000000" w:themeColor="text1"/>
          <w:sz w:val="20"/>
          <w:szCs w:val="20"/>
        </w:rPr>
        <w:t>8(c)).</w:t>
      </w:r>
    </w:p>
    <w:p w14:paraId="3B7C216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241B75D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—General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Election.</w:t>
      </w:r>
    </w:p>
    <w:p w14:paraId="4C85979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3C167DA9"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 xml:space="preserve">—Adjournment sine die at midnight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 3(a)). Dec.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7</w:t>
      </w:r>
      <w:r w:rsidRPr="00F46223">
        <w:rPr>
          <w:rFonts w:ascii="Times New Roman" w:hAnsi="Times New Roman"/>
          <w:b w:val="0"/>
          <w:bCs/>
          <w:i w:val="0"/>
          <w:iCs/>
          <w:color w:val="000000" w:themeColor="text1"/>
          <w:sz w:val="20"/>
          <w:szCs w:val="20"/>
        </w:rPr>
        <w:tab/>
        <w:t>—</w:t>
      </w:r>
    </w:p>
    <w:p w14:paraId="45DFA080"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2F1D1BC1" w14:textId="77777777" w:rsidR="0059622E" w:rsidRPr="00F46223" w:rsidRDefault="0059622E" w:rsidP="0059622E">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2021–22 Regular Session convenes for</w:t>
      </w:r>
      <w:r w:rsidRPr="00F46223">
        <w:rPr>
          <w:rFonts w:ascii="Times New Roman" w:hAnsi="Times New Roman"/>
          <w:b w:val="0"/>
          <w:bCs/>
          <w:i w:val="0"/>
          <w:iCs/>
          <w:color w:val="000000" w:themeColor="text1"/>
          <w:spacing w:val="4"/>
          <w:sz w:val="20"/>
          <w:szCs w:val="20"/>
        </w:rPr>
        <w:t xml:space="preserve"> </w:t>
      </w:r>
      <w:r w:rsidRPr="00F46223">
        <w:rPr>
          <w:rFonts w:ascii="Times New Roman" w:hAnsi="Times New Roman"/>
          <w:b w:val="0"/>
          <w:bCs/>
          <w:i w:val="0"/>
          <w:iCs/>
          <w:color w:val="000000" w:themeColor="text1"/>
          <w:sz w:val="20"/>
          <w:szCs w:val="20"/>
        </w:rPr>
        <w:t>Organizational Session at 12 noon. (Art. IV, Sec. 3(a)).</w:t>
      </w:r>
    </w:p>
    <w:p w14:paraId="0ABE7902" w14:textId="77777777" w:rsidR="0059622E" w:rsidRPr="00F46223" w:rsidRDefault="0059622E" w:rsidP="0059622E">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w:t>
      </w:r>
    </w:p>
    <w:p w14:paraId="4834F68D"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Jan.</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—Statutes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20"/>
          <w:sz w:val="20"/>
          <w:szCs w:val="20"/>
        </w:rPr>
        <w:t xml:space="preserve"> </w:t>
      </w:r>
      <w:r w:rsidRPr="00F46223">
        <w:rPr>
          <w:rFonts w:ascii="Times New Roman" w:hAnsi="Times New Roman"/>
          <w:b w:val="0"/>
          <w:bCs/>
          <w:i w:val="0"/>
          <w:iCs/>
          <w:color w:val="000000" w:themeColor="text1"/>
          <w:sz w:val="20"/>
          <w:szCs w:val="20"/>
        </w:rPr>
        <w:t>8(c)).</w:t>
      </w:r>
    </w:p>
    <w:p w14:paraId="32E35B3C"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572FE8BC" w14:textId="77777777" w:rsidR="0059622E" w:rsidRPr="00122C6B" w:rsidRDefault="0059622E" w:rsidP="0059622E">
      <w:pPr>
        <w:pStyle w:val="NoSpacing"/>
        <w:framePr w:hSpace="0" w:wrap="auto" w:vAnchor="margin" w:xAlign="left" w:yAlign="inline"/>
        <w:suppressOverlap w:val="0"/>
        <w:jc w:val="center"/>
        <w:rPr>
          <w:rFonts w:ascii="Times New Roman" w:hAnsi="Times New Roman"/>
          <w:color w:val="000000" w:themeColor="text1"/>
          <w:sz w:val="22"/>
          <w:szCs w:val="22"/>
        </w:rPr>
      </w:pPr>
      <w:r w:rsidRPr="00122C6B">
        <w:rPr>
          <w:rFonts w:ascii="Times New Roman" w:hAnsi="Times New Roman"/>
          <w:color w:val="000000" w:themeColor="text1"/>
          <w:sz w:val="22"/>
          <w:szCs w:val="22"/>
        </w:rPr>
        <w:t>(SOME DATES INCLUDED IN THIS CALENDAR ARE SUBJECT TO CHANGE)</w:t>
      </w:r>
    </w:p>
    <w:p w14:paraId="64004944" w14:textId="77777777" w:rsidR="0059622E" w:rsidRPr="00F46223" w:rsidRDefault="0059622E" w:rsidP="0059622E">
      <w:pPr>
        <w:spacing w:before="129"/>
        <w:ind w:left="1150"/>
        <w:jc w:val="center"/>
        <w:rPr>
          <w:b/>
          <w:sz w:val="36"/>
          <w:szCs w:val="36"/>
        </w:rPr>
      </w:pPr>
    </w:p>
    <w:p w14:paraId="7A078ECA" w14:textId="77777777" w:rsidR="0059622E" w:rsidRDefault="0059622E" w:rsidP="0059622E">
      <w:pPr>
        <w:pStyle w:val="p2"/>
        <w:ind w:right="-1620"/>
        <w:rPr>
          <w:rFonts w:eastAsiaTheme="minorEastAsia"/>
          <w:b/>
          <w:color w:val="1F3864" w:themeColor="accent5" w:themeShade="80"/>
          <w:sz w:val="40"/>
        </w:rPr>
      </w:pPr>
    </w:p>
    <w:p w14:paraId="0EFDDA77" w14:textId="77777777" w:rsidR="0059622E" w:rsidRDefault="0059622E" w:rsidP="0059622E">
      <w:pPr>
        <w:pStyle w:val="p2"/>
        <w:ind w:right="-1620"/>
        <w:rPr>
          <w:rFonts w:eastAsiaTheme="minorEastAsia"/>
          <w:b/>
          <w:color w:val="1F3864" w:themeColor="accent5" w:themeShade="80"/>
          <w:sz w:val="40"/>
        </w:rPr>
      </w:pPr>
    </w:p>
    <w:p w14:paraId="3BB2BD1B" w14:textId="77777777" w:rsidR="0059622E" w:rsidRDefault="0059622E" w:rsidP="0059622E">
      <w:pPr>
        <w:pStyle w:val="p2"/>
        <w:ind w:right="-1620"/>
        <w:rPr>
          <w:rFonts w:eastAsiaTheme="minorEastAsia"/>
          <w:b/>
          <w:color w:val="1F3864" w:themeColor="accent5" w:themeShade="80"/>
          <w:sz w:val="40"/>
        </w:rPr>
      </w:pPr>
    </w:p>
    <w:p w14:paraId="530D7F49" w14:textId="77777777" w:rsidR="0059622E" w:rsidRDefault="0059622E" w:rsidP="0059622E">
      <w:pPr>
        <w:pStyle w:val="p2"/>
        <w:ind w:right="-1620"/>
        <w:rPr>
          <w:rFonts w:eastAsiaTheme="minorEastAsia"/>
          <w:b/>
          <w:color w:val="1F3864" w:themeColor="accent5" w:themeShade="80"/>
          <w:sz w:val="40"/>
        </w:rPr>
      </w:pPr>
    </w:p>
    <w:p w14:paraId="47D9027D" w14:textId="77777777" w:rsidR="0059622E" w:rsidRDefault="0059622E" w:rsidP="0059622E">
      <w:pPr>
        <w:pStyle w:val="p2"/>
        <w:ind w:right="-1620"/>
        <w:rPr>
          <w:rFonts w:eastAsiaTheme="minorEastAsia"/>
          <w:b/>
          <w:color w:val="1F3864" w:themeColor="accent5" w:themeShade="80"/>
          <w:sz w:val="40"/>
        </w:rPr>
      </w:pPr>
    </w:p>
    <w:p w14:paraId="6B414F9F" w14:textId="77777777" w:rsidR="0059622E" w:rsidRDefault="0059622E" w:rsidP="0059622E">
      <w:pPr>
        <w:pStyle w:val="p2"/>
        <w:ind w:right="-1620"/>
        <w:rPr>
          <w:rFonts w:eastAsiaTheme="minorEastAsia"/>
          <w:b/>
          <w:color w:val="1F3864" w:themeColor="accent5" w:themeShade="80"/>
          <w:sz w:val="40"/>
        </w:rPr>
      </w:pPr>
    </w:p>
    <w:p w14:paraId="43987B46" w14:textId="77777777" w:rsidR="0059622E" w:rsidRDefault="0059622E" w:rsidP="0059622E">
      <w:pPr>
        <w:pStyle w:val="p2"/>
        <w:ind w:right="-1620"/>
        <w:rPr>
          <w:rFonts w:eastAsiaTheme="minorEastAsia"/>
          <w:b/>
          <w:color w:val="1F3864" w:themeColor="accent5" w:themeShade="80"/>
          <w:sz w:val="40"/>
        </w:rPr>
      </w:pPr>
    </w:p>
    <w:p w14:paraId="4BBE17A7" w14:textId="77777777" w:rsidR="0059622E" w:rsidRDefault="0059622E" w:rsidP="0059622E">
      <w:pPr>
        <w:pStyle w:val="p2"/>
        <w:ind w:right="-1620"/>
        <w:rPr>
          <w:rFonts w:eastAsiaTheme="minorEastAsia"/>
          <w:b/>
          <w:color w:val="1F3864" w:themeColor="accent5" w:themeShade="80"/>
          <w:sz w:val="40"/>
        </w:rPr>
      </w:pPr>
    </w:p>
    <w:p w14:paraId="569E38BC" w14:textId="77777777" w:rsidR="0059622E" w:rsidRDefault="0059622E" w:rsidP="0059622E">
      <w:pPr>
        <w:pStyle w:val="p2"/>
        <w:ind w:right="-1620"/>
        <w:rPr>
          <w:rFonts w:eastAsiaTheme="minorEastAsia"/>
          <w:b/>
          <w:color w:val="1F3864" w:themeColor="accent5" w:themeShade="80"/>
          <w:sz w:val="40"/>
        </w:rPr>
      </w:pPr>
    </w:p>
    <w:p w14:paraId="0EF360B0" w14:textId="77777777" w:rsidR="0059622E" w:rsidRDefault="0059622E" w:rsidP="0059622E">
      <w:pPr>
        <w:pStyle w:val="p2"/>
        <w:ind w:right="-1620"/>
        <w:rPr>
          <w:rFonts w:eastAsiaTheme="minorEastAsia"/>
          <w:b/>
          <w:color w:val="1F3864" w:themeColor="accent5" w:themeShade="80"/>
          <w:sz w:val="40"/>
        </w:rPr>
      </w:pPr>
    </w:p>
    <w:p w14:paraId="29D0F1FE" w14:textId="77777777" w:rsidR="0059622E" w:rsidRDefault="0059622E" w:rsidP="0059622E">
      <w:pPr>
        <w:pStyle w:val="p2"/>
        <w:ind w:right="-1620"/>
        <w:rPr>
          <w:rFonts w:eastAsiaTheme="minorEastAsia"/>
          <w:b/>
          <w:color w:val="1F3864" w:themeColor="accent5" w:themeShade="80"/>
          <w:sz w:val="40"/>
        </w:rPr>
      </w:pPr>
    </w:p>
    <w:p w14:paraId="4FE05DA3" w14:textId="77777777" w:rsidR="0059622E" w:rsidRDefault="0059622E" w:rsidP="0059622E">
      <w:pPr>
        <w:pStyle w:val="p2"/>
        <w:ind w:right="-1620"/>
        <w:rPr>
          <w:rFonts w:eastAsiaTheme="minorEastAsia"/>
          <w:b/>
          <w:color w:val="1F3864" w:themeColor="accent5" w:themeShade="80"/>
          <w:sz w:val="40"/>
        </w:rPr>
      </w:pPr>
    </w:p>
    <w:p w14:paraId="03070ECA" w14:textId="77777777" w:rsidR="0059622E" w:rsidRDefault="0059622E" w:rsidP="0059622E">
      <w:pPr>
        <w:pStyle w:val="p2"/>
        <w:ind w:right="-1620"/>
        <w:rPr>
          <w:rFonts w:eastAsiaTheme="minorEastAsia"/>
          <w:b/>
          <w:color w:val="1F3864" w:themeColor="accent5" w:themeShade="80"/>
          <w:sz w:val="40"/>
        </w:rPr>
      </w:pPr>
    </w:p>
    <w:p w14:paraId="40CF148E" w14:textId="77777777" w:rsidR="0059622E" w:rsidRDefault="0059622E" w:rsidP="0059622E">
      <w:pPr>
        <w:pStyle w:val="p2"/>
        <w:ind w:right="-1620"/>
        <w:rPr>
          <w:rFonts w:eastAsiaTheme="minorEastAsia"/>
          <w:b/>
          <w:color w:val="1F3864" w:themeColor="accent5" w:themeShade="80"/>
          <w:sz w:val="40"/>
        </w:rPr>
      </w:pPr>
    </w:p>
    <w:p w14:paraId="635455C4" w14:textId="77777777" w:rsidR="0059622E" w:rsidRDefault="0059622E" w:rsidP="0059622E">
      <w:pPr>
        <w:pStyle w:val="p2"/>
        <w:ind w:right="-1620"/>
        <w:rPr>
          <w:rFonts w:eastAsiaTheme="minorEastAsia"/>
          <w:b/>
          <w:color w:val="1F3864" w:themeColor="accent5" w:themeShade="80"/>
          <w:sz w:val="40"/>
        </w:rPr>
      </w:pPr>
    </w:p>
    <w:p w14:paraId="356B2A4D" w14:textId="77777777" w:rsidR="0059622E" w:rsidRDefault="0059622E" w:rsidP="0059622E">
      <w:pPr>
        <w:pStyle w:val="p2"/>
        <w:ind w:right="-1620"/>
        <w:rPr>
          <w:rFonts w:eastAsiaTheme="minorEastAsia"/>
          <w:b/>
          <w:color w:val="1F3864" w:themeColor="accent5" w:themeShade="80"/>
          <w:sz w:val="40"/>
        </w:rPr>
      </w:pPr>
    </w:p>
    <w:p w14:paraId="6B42AD9A" w14:textId="77777777" w:rsidR="0059622E" w:rsidRDefault="0059622E" w:rsidP="0059622E">
      <w:pPr>
        <w:pStyle w:val="p2"/>
        <w:ind w:right="-1620"/>
        <w:rPr>
          <w:rFonts w:eastAsiaTheme="minorEastAsia"/>
          <w:b/>
          <w:color w:val="1F3864" w:themeColor="accent5" w:themeShade="80"/>
          <w:sz w:val="40"/>
        </w:rPr>
      </w:pPr>
    </w:p>
    <w:p w14:paraId="780AE0C8" w14:textId="77777777" w:rsidR="0059622E" w:rsidRDefault="0059622E" w:rsidP="0059622E">
      <w:pPr>
        <w:pStyle w:val="p2"/>
        <w:ind w:right="-1620"/>
        <w:rPr>
          <w:rFonts w:eastAsiaTheme="minorEastAsia"/>
          <w:b/>
          <w:color w:val="1F3864" w:themeColor="accent5" w:themeShade="80"/>
          <w:sz w:val="40"/>
        </w:rPr>
      </w:pPr>
    </w:p>
    <w:p w14:paraId="545E51F7" w14:textId="77777777" w:rsidR="0059622E" w:rsidRDefault="0059622E" w:rsidP="0059622E">
      <w:pPr>
        <w:pStyle w:val="p2"/>
        <w:ind w:right="-1620"/>
        <w:rPr>
          <w:rFonts w:eastAsiaTheme="minorEastAsia"/>
          <w:b/>
          <w:color w:val="1F3864" w:themeColor="accent5" w:themeShade="80"/>
          <w:sz w:val="40"/>
        </w:rPr>
      </w:pPr>
    </w:p>
    <w:p w14:paraId="417B4D91" w14:textId="77777777" w:rsidR="0059622E" w:rsidRDefault="0059622E"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D402DB" w:rsidRPr="008807F7" w:rsidRDefault="00D402DB"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29"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h+XbCEwCAACoBAAADgAAAAAAAAAAAAAAAAAuAgAAZHJzL2Uyb0RvYy54bWxQSwECLQAUAAYA&#13;&#10;CAAAACEAasAI9eIAAAAQAQAADwAAAAAAAAAAAAAAAACmBAAAZHJzL2Rvd25yZXYueG1sUEsFBgAA&#13;&#10;AAAEAAQA8wAAALUFAAAAAA==&#13;&#10;" fillcolor="white [3201]" strokeweight=".5pt">
                <v:textbox>
                  <w:txbxContent>
                    <w:p w14:paraId="2ADB8190" w14:textId="77777777" w:rsidR="00D402DB" w:rsidRPr="008807F7" w:rsidRDefault="00D402DB"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19"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0"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21"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2"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3"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24"/>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5AFDFC" w14:textId="77777777" w:rsidR="00CD0783" w:rsidRDefault="00CD0783" w:rsidP="00277DDB">
      <w:r>
        <w:separator/>
      </w:r>
    </w:p>
  </w:endnote>
  <w:endnote w:type="continuationSeparator" w:id="0">
    <w:p w14:paraId="09CF3591" w14:textId="77777777" w:rsidR="00CD0783" w:rsidRDefault="00CD0783"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D402DB" w:rsidRDefault="00D402DB"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D402DB" w:rsidRDefault="00D402DB"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D402DB" w:rsidRDefault="00D402DB"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D402DB" w:rsidRDefault="00D402DB"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77777777" w:rsidR="00D402DB" w:rsidRPr="00D50853" w:rsidRDefault="00D402DB"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D402DB" w:rsidRPr="00287CA6" w:rsidRDefault="00D402DB"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D402DB" w:rsidRPr="0069730E" w:rsidRDefault="00D402DB"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D402DB" w:rsidRPr="00287CA6" w:rsidRDefault="00D402DB"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D402DB" w:rsidRPr="0069730E" w:rsidRDefault="00D402DB"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20-03</w:t>
    </w:r>
  </w:p>
  <w:p w14:paraId="7B0C7314" w14:textId="77777777" w:rsidR="00D402DB" w:rsidRDefault="00D402D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10F917CB" w14:textId="77777777" w:rsidR="00D402DB" w:rsidRDefault="00D402DB"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D402DB" w:rsidRDefault="00D402DB"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05F505FB" w14:textId="77777777" w:rsidR="00D402DB" w:rsidRDefault="00D402DB"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77777777" w:rsidR="00D402DB" w:rsidRPr="00D50853" w:rsidRDefault="00D402DB"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20-03</w:t>
    </w:r>
  </w:p>
  <w:p w14:paraId="4167C1AE" w14:textId="77777777" w:rsidR="00D402DB" w:rsidRDefault="00D402D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3068DC83" w14:textId="77777777" w:rsidR="00D402DB" w:rsidRDefault="00D402D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D402DB" w:rsidRPr="008B492C" w:rsidRDefault="00D402DB" w:rsidP="0082744A">
    <w:pPr>
      <w:pStyle w:val="Footer"/>
      <w:framePr w:wrap="none" w:vAnchor="text" w:hAnchor="margin" w:xAlign="right" w:y="1"/>
      <w:ind w:right="360" w:firstLine="360"/>
      <w:rPr>
        <w:rStyle w:val="PageNumber"/>
        <w:rFonts w:ascii="Arial" w:hAnsi="Arial" w:cs="Arial"/>
        <w:b/>
        <w:bCs/>
        <w:color w:val="002060"/>
      </w:rPr>
    </w:pPr>
  </w:p>
  <w:p w14:paraId="553B032E" w14:textId="77777777" w:rsidR="00D402DB" w:rsidRPr="00D50853" w:rsidRDefault="00D402DB"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20-03</w:t>
    </w:r>
  </w:p>
  <w:p w14:paraId="53F5E236" w14:textId="77777777" w:rsidR="00D402DB" w:rsidRDefault="00D402D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D402DB" w:rsidRPr="008B492C" w:rsidRDefault="00D402DB" w:rsidP="00D111DC">
    <w:pPr>
      <w:pStyle w:val="Footer"/>
      <w:framePr w:wrap="none" w:vAnchor="text" w:hAnchor="margin" w:xAlign="right" w:y="1"/>
      <w:rPr>
        <w:rStyle w:val="PageNumber"/>
        <w:rFonts w:ascii="Arial" w:hAnsi="Arial" w:cs="Arial"/>
        <w:b/>
        <w:bCs/>
        <w:color w:val="002060"/>
      </w:rPr>
    </w:pPr>
  </w:p>
  <w:p w14:paraId="7B95F836" w14:textId="77777777" w:rsidR="00D402DB" w:rsidRDefault="00D402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F2F0D1" w14:textId="77777777" w:rsidR="00CD0783" w:rsidRDefault="00CD0783" w:rsidP="00277DDB">
      <w:r>
        <w:separator/>
      </w:r>
    </w:p>
  </w:footnote>
  <w:footnote w:type="continuationSeparator" w:id="0">
    <w:p w14:paraId="4E99DC70" w14:textId="77777777" w:rsidR="00CD0783" w:rsidRDefault="00CD0783"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35"/>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2B6D"/>
    <w:rsid w:val="002838E5"/>
    <w:rsid w:val="00285CC9"/>
    <w:rsid w:val="002878F3"/>
    <w:rsid w:val="00287CA6"/>
    <w:rsid w:val="002919A8"/>
    <w:rsid w:val="002A337C"/>
    <w:rsid w:val="002A41FB"/>
    <w:rsid w:val="002A47EC"/>
    <w:rsid w:val="002A519A"/>
    <w:rsid w:val="002A5D68"/>
    <w:rsid w:val="002A661C"/>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E91"/>
    <w:rsid w:val="0038241E"/>
    <w:rsid w:val="00385E29"/>
    <w:rsid w:val="00386000"/>
    <w:rsid w:val="00386466"/>
    <w:rsid w:val="00387BD8"/>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86BD8"/>
    <w:rsid w:val="006915CE"/>
    <w:rsid w:val="00693168"/>
    <w:rsid w:val="006932EC"/>
    <w:rsid w:val="00693F4E"/>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83D"/>
    <w:rsid w:val="006E1F6C"/>
    <w:rsid w:val="006E2A53"/>
    <w:rsid w:val="006E335A"/>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wclp.org/" TargetMode="External"/><Relationship Id="rId21" Type="http://schemas.openxmlformats.org/officeDocument/2006/relationships/footer" Target="footer2.xml"/><Relationship Id="rId42" Type="http://schemas.openxmlformats.org/officeDocument/2006/relationships/hyperlink" Target="http://www.ccwro.org/" TargetMode="External"/><Relationship Id="rId63" Type="http://schemas.openxmlformats.org/officeDocument/2006/relationships/hyperlink" Target="https://leginfo.legislature.ca.gov/faces/billNavClient.xhtml?bill_id=201920200AB2276" TargetMode="External"/><Relationship Id="rId84" Type="http://schemas.openxmlformats.org/officeDocument/2006/relationships/hyperlink" Target="https://a07.asmdc.org/" TargetMode="External"/><Relationship Id="rId138" Type="http://schemas.openxmlformats.org/officeDocument/2006/relationships/hyperlink" Target="http://www.wclp.org/" TargetMode="External"/><Relationship Id="rId159" Type="http://schemas.openxmlformats.org/officeDocument/2006/relationships/hyperlink" Target="mailto:Sakshi.Walia@sen.ca.gov" TargetMode="External"/><Relationship Id="rId170" Type="http://schemas.openxmlformats.org/officeDocument/2006/relationships/hyperlink" Target="https://ad73.asmrc.org/" TargetMode="External"/><Relationship Id="rId191" Type="http://schemas.openxmlformats.org/officeDocument/2006/relationships/hyperlink" Target="http://sd11.senate.ca.gov/" TargetMode="External"/><Relationship Id="rId205" Type="http://schemas.openxmlformats.org/officeDocument/2006/relationships/hyperlink" Target="mailto:Taylor.woolfork@asm.ca.gov" TargetMode="External"/><Relationship Id="rId226" Type="http://schemas.openxmlformats.org/officeDocument/2006/relationships/theme" Target="theme/theme1.xml"/><Relationship Id="rId107" Type="http://schemas.openxmlformats.org/officeDocument/2006/relationships/hyperlink" Target="https://leginfo.legislature.ca.gov/faces/billNavClient.xhtml?bill_id=201920200AB3133" TargetMode="External"/><Relationship Id="rId11" Type="http://schemas.openxmlformats.org/officeDocument/2006/relationships/hyperlink" Target="http://leginfo.legislature.ca.gov/faces/billNavClient.xhtml?bill_id=201920200SB1065" TargetMode="External"/><Relationship Id="rId32" Type="http://schemas.openxmlformats.org/officeDocument/2006/relationships/hyperlink" Target="https://ad68.asmrc.org/" TargetMode="External"/><Relationship Id="rId53" Type="http://schemas.openxmlformats.org/officeDocument/2006/relationships/hyperlink" Target="http://www.ccwro.org/" TargetMode="External"/><Relationship Id="rId74" Type="http://schemas.openxmlformats.org/officeDocument/2006/relationships/hyperlink" Target="https://a20.asmdc.org/" TargetMode="External"/><Relationship Id="rId128" Type="http://schemas.openxmlformats.org/officeDocument/2006/relationships/hyperlink" Target="http://ccwro.org/legislation/california-legislative-committee-contacts/432-mareva-brown" TargetMode="External"/><Relationship Id="rId149" Type="http://schemas.openxmlformats.org/officeDocument/2006/relationships/hyperlink" Target="mailto:Cynthia.Castillo@sen.ca.gov" TargetMode="External"/><Relationship Id="rId5" Type="http://schemas.openxmlformats.org/officeDocument/2006/relationships/webSettings" Target="webSettings.xml"/><Relationship Id="rId95" Type="http://schemas.openxmlformats.org/officeDocument/2006/relationships/hyperlink" Target="http://www.ccwro.org/" TargetMode="External"/><Relationship Id="rId160" Type="http://schemas.openxmlformats.org/officeDocument/2006/relationships/hyperlink" Target="http://www.ccwro.org/" TargetMode="External"/><Relationship Id="rId181" Type="http://schemas.openxmlformats.org/officeDocument/2006/relationships/hyperlink" Target="https://a30.asmdc.org/" TargetMode="External"/><Relationship Id="rId216" Type="http://schemas.openxmlformats.org/officeDocument/2006/relationships/hyperlink" Target="mailto:renita.polk@sen.ca.gov" TargetMode="External"/><Relationship Id="rId22" Type="http://schemas.openxmlformats.org/officeDocument/2006/relationships/hyperlink" Target="mailto:debra.cooper@asm.ca.gov" TargetMode="External"/><Relationship Id="rId43" Type="http://schemas.openxmlformats.org/officeDocument/2006/relationships/hyperlink" Target="https://leginfo.legislature.ca.gov/faces/billNavClient.xhtml?bill_id=201920200AB1937" TargetMode="External"/><Relationship Id="rId64" Type="http://schemas.openxmlformats.org/officeDocument/2006/relationships/hyperlink" Target="https://a47.asmdc.org/" TargetMode="External"/><Relationship Id="rId118" Type="http://schemas.openxmlformats.org/officeDocument/2006/relationships/hyperlink" Target="http://www.ccwro.org/" TargetMode="External"/><Relationship Id="rId139" Type="http://schemas.openxmlformats.org/officeDocument/2006/relationships/hyperlink" Target="http://www.ccwro.org/" TargetMode="External"/><Relationship Id="rId85" Type="http://schemas.openxmlformats.org/officeDocument/2006/relationships/hyperlink" Target="mailto:Suzy.costa@asm.ca.gov" TargetMode="External"/><Relationship Id="rId150" Type="http://schemas.openxmlformats.org/officeDocument/2006/relationships/hyperlink" Target="http://www.wclp.org/" TargetMode="External"/><Relationship Id="rId171" Type="http://schemas.openxmlformats.org/officeDocument/2006/relationships/hyperlink" Target="https://a57.asmdc.org/" TargetMode="External"/><Relationship Id="rId192" Type="http://schemas.openxmlformats.org/officeDocument/2006/relationships/hyperlink" Target="file:///Users/kevinaslanian/Desktop/See%20Committee%20Hearing%20Agenda" TargetMode="External"/><Relationship Id="rId206" Type="http://schemas.openxmlformats.org/officeDocument/2006/relationships/hyperlink" Target="https://a02.asmdc.org/" TargetMode="External"/><Relationship Id="rId12" Type="http://schemas.openxmlformats.org/officeDocument/2006/relationships/hyperlink" Target="http://leginfo.legislature.ca.gov/faces/billNavClient.xhtml?bill_id=201920200SB1202" TargetMode="External"/><Relationship Id="rId33" Type="http://schemas.openxmlformats.org/officeDocument/2006/relationships/hyperlink" Target="mailto:%20Nicolas.Gauthier@asm.ca.gov" TargetMode="External"/><Relationship Id="rId108" Type="http://schemas.openxmlformats.org/officeDocument/2006/relationships/hyperlink" Target="https://a04.asmdc.org/" TargetMode="External"/><Relationship Id="rId129" Type="http://schemas.openxmlformats.org/officeDocument/2006/relationships/hyperlink" Target="mailto:Myriam.Valdez@sen.ca.gov" TargetMode="External"/><Relationship Id="rId54" Type="http://schemas.openxmlformats.org/officeDocument/2006/relationships/hyperlink" Target="http://www.wclp.org/" TargetMode="External"/><Relationship Id="rId75" Type="http://schemas.openxmlformats.org/officeDocument/2006/relationships/hyperlink" Target="mailto:page.brokow@asm.ca.gov" TargetMode="External"/><Relationship Id="rId96" Type="http://schemas.openxmlformats.org/officeDocument/2006/relationships/hyperlink" Target="http://www.ccwro.org/" TargetMode="External"/><Relationship Id="rId140" Type="http://schemas.openxmlformats.org/officeDocument/2006/relationships/hyperlink" Target="https://ccwro.org/legislation/lsc-program-invitation-letters" TargetMode="External"/><Relationship Id="rId161" Type="http://schemas.openxmlformats.org/officeDocument/2006/relationships/footer" Target="footer3.xml"/><Relationship Id="rId182" Type="http://schemas.openxmlformats.org/officeDocument/2006/relationships/hyperlink" Target="http://apro.assembly.ca.gov/hearings" TargetMode="External"/><Relationship Id="rId217" Type="http://schemas.openxmlformats.org/officeDocument/2006/relationships/hyperlink" Target="mailto:Rebecca.hamilton@sen.ca.gov" TargetMode="External"/><Relationship Id="rId6" Type="http://schemas.openxmlformats.org/officeDocument/2006/relationships/footnotes" Target="footnotes.xml"/><Relationship Id="rId23" Type="http://schemas.openxmlformats.org/officeDocument/2006/relationships/hyperlink" Target="mailto:kelsy.castillo@asm.ca.gov" TargetMode="External"/><Relationship Id="rId119" Type="http://schemas.openxmlformats.org/officeDocument/2006/relationships/hyperlink" Target="http://leginfo.legislature.ca.gov/faces/billNavClient.xhtml?bill_id=201920200AB3314" TargetMode="External"/><Relationship Id="rId44" Type="http://schemas.openxmlformats.org/officeDocument/2006/relationships/hyperlink" Target="https://a39.asmdc.org/" TargetMode="External"/><Relationship Id="rId65" Type="http://schemas.openxmlformats.org/officeDocument/2006/relationships/hyperlink" Target="mailto:amer.rashid@asm.ca.gov" TargetMode="External"/><Relationship Id="rId86" Type="http://schemas.openxmlformats.org/officeDocument/2006/relationships/hyperlink" Target="http://www.ccwro.org/" TargetMode="External"/><Relationship Id="rId130" Type="http://schemas.openxmlformats.org/officeDocument/2006/relationships/hyperlink" Target="mailto:tania.dikho@sen.ca.gov" TargetMode="External"/><Relationship Id="rId151" Type="http://schemas.openxmlformats.org/officeDocument/2006/relationships/hyperlink" Target="http://www.ccwro.org/" TargetMode="External"/><Relationship Id="rId172" Type="http://schemas.openxmlformats.org/officeDocument/2006/relationships/hyperlink" Target="https://a51.asmdc.org/" TargetMode="External"/><Relationship Id="rId193" Type="http://schemas.openxmlformats.org/officeDocument/2006/relationships/hyperlink" Target="https://a31.asmdc.org/" TargetMode="External"/><Relationship Id="rId207" Type="http://schemas.openxmlformats.org/officeDocument/2006/relationships/hyperlink" Target="mailto:liz.snow@asm.ca.gov" TargetMode="External"/><Relationship Id="rId13" Type="http://schemas.openxmlformats.org/officeDocument/2006/relationships/hyperlink" Target="http://leginfo.legislature.ca.gov/faces/billNavClient.xhtml?bill_id=201920200SB1232" TargetMode="External"/><Relationship Id="rId109" Type="http://schemas.openxmlformats.org/officeDocument/2006/relationships/hyperlink" Target="mailto:Angela.Pontes@sam.ca.gov" TargetMode="External"/><Relationship Id="rId34" Type="http://schemas.openxmlformats.org/officeDocument/2006/relationships/hyperlink" Target="https://a43.asmdc.org/" TargetMode="External"/><Relationship Id="rId55" Type="http://schemas.openxmlformats.org/officeDocument/2006/relationships/hyperlink" Target="http://www.ccwro.org/" TargetMode="External"/><Relationship Id="rId76" Type="http://schemas.openxmlformats.org/officeDocument/2006/relationships/hyperlink" Target="http://www.ccwro.org/" TargetMode="External"/><Relationship Id="rId97" Type="http://schemas.openxmlformats.org/officeDocument/2006/relationships/hyperlink" Target="http://leginfo.legislature.ca.gov/faces/billNavClient.xhtml?bill_id=201920200AB2567" TargetMode="External"/><Relationship Id="rId120" Type="http://schemas.openxmlformats.org/officeDocument/2006/relationships/hyperlink" Target="https://a79.asmdc.org/" TargetMode="External"/><Relationship Id="rId141" Type="http://schemas.openxmlformats.org/officeDocument/2006/relationships/hyperlink" Target="https://leginfo.legislature.ca.gov/faces/billNavClient.xhtml?bill_id=201920200SB882" TargetMode="External"/><Relationship Id="rId7" Type="http://schemas.openxmlformats.org/officeDocument/2006/relationships/endnotes" Target="endnotes.xml"/><Relationship Id="rId162" Type="http://schemas.openxmlformats.org/officeDocument/2006/relationships/footer" Target="footer4.xml"/><Relationship Id="rId183" Type="http://schemas.openxmlformats.org/officeDocument/2006/relationships/hyperlink" Target="mailto:debra.cooper@sen.ca.gov" TargetMode="External"/><Relationship Id="rId218" Type="http://schemas.openxmlformats.org/officeDocument/2006/relationships/hyperlink" Target="https://leginfo.legislature.ca.gov/faces/billNavClient.xhtml?bill_id=201920200SB808" TargetMode="External"/><Relationship Id="rId24" Type="http://schemas.openxmlformats.org/officeDocument/2006/relationships/hyperlink" Target="mailto:toni.zupan@asm.ca.gov" TargetMode="External"/><Relationship Id="rId45" Type="http://schemas.openxmlformats.org/officeDocument/2006/relationships/hyperlink" Target="http://leginfo.legislature.ca.gov/faces/billNavClient.xhtml?bill_id=201920200AB1954" TargetMode="External"/><Relationship Id="rId66" Type="http://schemas.openxmlformats.org/officeDocument/2006/relationships/hyperlink" Target="http://www.ccwro.org/" TargetMode="External"/><Relationship Id="rId87" Type="http://schemas.openxmlformats.org/officeDocument/2006/relationships/hyperlink" Target="https://leginfo.legislature.ca.gov/faces/billNavClient.xhtml?bill_id=201920200AB2413" TargetMode="External"/><Relationship Id="rId110" Type="http://schemas.openxmlformats.org/officeDocument/2006/relationships/hyperlink" Target="https://leginfo.legislature.ca.gov/faces/billNavClient.xhtml?bill_id=201920200AB3134" TargetMode="External"/><Relationship Id="rId131" Type="http://schemas.openxmlformats.org/officeDocument/2006/relationships/hyperlink" Target="mailto:Fernando.ramirez@sen.ca.gov" TargetMode="External"/><Relationship Id="rId152" Type="http://schemas.openxmlformats.org/officeDocument/2006/relationships/hyperlink" Target="https://leginfo.legislature.ca.gov/faces/billNavClient.xhtml?bill_id=201920200SB1082" TargetMode="External"/><Relationship Id="rId173" Type="http://schemas.openxmlformats.org/officeDocument/2006/relationships/hyperlink" Target="https://a49.asmdc.org/" TargetMode="External"/><Relationship Id="rId194" Type="http://schemas.openxmlformats.org/officeDocument/2006/relationships/hyperlink" Target="mailto:Marla.Cowan@asm.ca.gov" TargetMode="External"/><Relationship Id="rId208" Type="http://schemas.openxmlformats.org/officeDocument/2006/relationships/hyperlink" Target="mailto:nicole.vasquez@asm.ca.gov" TargetMode="External"/><Relationship Id="rId14" Type="http://schemas.openxmlformats.org/officeDocument/2006/relationships/hyperlink" Target="http://leginfo.legislature.ca.gov/faces/billNavClient.xhtml?bill_id=201920200SB1341" TargetMode="External"/><Relationship Id="rId35" Type="http://schemas.openxmlformats.org/officeDocument/2006/relationships/hyperlink" Target="mailto:Allison.ruffshurman@asm.ca.gov" TargetMode="External"/><Relationship Id="rId56" Type="http://schemas.openxmlformats.org/officeDocument/2006/relationships/hyperlink" Target="https://ccwro.org/legislation/lsc-program-invitation-letters" TargetMode="External"/><Relationship Id="rId77" Type="http://schemas.openxmlformats.org/officeDocument/2006/relationships/hyperlink" Target="http://www.ccwro.org/" TargetMode="External"/><Relationship Id="rId100" Type="http://schemas.openxmlformats.org/officeDocument/2006/relationships/hyperlink" Target="http://www.wclp.org/" TargetMode="External"/><Relationship Id="rId8" Type="http://schemas.openxmlformats.org/officeDocument/2006/relationships/hyperlink" Target="http://www.ccwro.org/" TargetMode="External"/><Relationship Id="rId98" Type="http://schemas.openxmlformats.org/officeDocument/2006/relationships/hyperlink" Target="https://a62.asmdc.org/" TargetMode="External"/><Relationship Id="rId121" Type="http://schemas.openxmlformats.org/officeDocument/2006/relationships/hyperlink" Target="mailto:Joe.Kocurek@asm.ca.gov" TargetMode="External"/><Relationship Id="rId142" Type="http://schemas.openxmlformats.org/officeDocument/2006/relationships/hyperlink" Target="https://sd11.senate.ca.gov/" TargetMode="External"/><Relationship Id="rId163" Type="http://schemas.openxmlformats.org/officeDocument/2006/relationships/hyperlink" Target="applewebdata://613E6B3F-F62A-4DA6-AD1D-8012E6A2E931" TargetMode="External"/><Relationship Id="rId184" Type="http://schemas.openxmlformats.org/officeDocument/2006/relationships/hyperlink" Target="mailto:anthony.archie@sen.ca.gov" TargetMode="External"/><Relationship Id="rId219" Type="http://schemas.openxmlformats.org/officeDocument/2006/relationships/hyperlink" Target="mailto:kevin.aslanian@ccwro.org" TargetMode="External"/><Relationship Id="rId3" Type="http://schemas.openxmlformats.org/officeDocument/2006/relationships/styles" Target="styles.xml"/><Relationship Id="rId214" Type="http://schemas.openxmlformats.org/officeDocument/2006/relationships/hyperlink" Target="http://sd11.senate.ca.gov/" TargetMode="External"/><Relationship Id="rId25" Type="http://schemas.openxmlformats.org/officeDocument/2006/relationships/hyperlink" Target="mailto:Cyndi.hillery@asm.ca.gov" TargetMode="External"/><Relationship Id="rId46" Type="http://schemas.openxmlformats.org/officeDocument/2006/relationships/hyperlink" Target="https://a08.asmdc.org/" TargetMode="External"/><Relationship Id="rId67" Type="http://schemas.openxmlformats.org/officeDocument/2006/relationships/hyperlink" Target="http://www.ccwro.org/" TargetMode="External"/><Relationship Id="rId116" Type="http://schemas.openxmlformats.org/officeDocument/2006/relationships/hyperlink" Target="mailto:Samantha.Huynh@asm.ca.gov" TargetMode="External"/><Relationship Id="rId137" Type="http://schemas.openxmlformats.org/officeDocument/2006/relationships/hyperlink" Target="mailto:Michelle.sonico@sen.ca.gov" TargetMode="External"/><Relationship Id="rId158" Type="http://schemas.openxmlformats.org/officeDocument/2006/relationships/hyperlink" Target="https://sd07.senate.ca.gov/" TargetMode="External"/><Relationship Id="rId20" Type="http://schemas.openxmlformats.org/officeDocument/2006/relationships/footer" Target="footer1.xml"/><Relationship Id="rId41" Type="http://schemas.openxmlformats.org/officeDocument/2006/relationships/hyperlink" Target="https://a39.asmdc.org/" TargetMode="External"/><Relationship Id="rId62" Type="http://schemas.openxmlformats.org/officeDocument/2006/relationships/hyperlink" Target="https://ccwro.org/legislation/lsc-program-invitation-letters" TargetMode="External"/><Relationship Id="rId83" Type="http://schemas.openxmlformats.org/officeDocument/2006/relationships/hyperlink" Target="https://leginfo.legislature.ca.gov/faces/billNavClient.xhtml?bill_id=201920200AB2282" TargetMode="External"/><Relationship Id="rId88" Type="http://schemas.openxmlformats.org/officeDocument/2006/relationships/hyperlink" Target="https://a19.asmdc.org/" TargetMode="External"/><Relationship Id="rId111" Type="http://schemas.openxmlformats.org/officeDocument/2006/relationships/hyperlink" Target="https://a47.asmdc.org/" TargetMode="External"/><Relationship Id="rId132" Type="http://schemas.openxmlformats.org/officeDocument/2006/relationships/hyperlink" Target="mailto:diana.douglas@sen.ca.gov" TargetMode="External"/><Relationship Id="rId153" Type="http://schemas.openxmlformats.org/officeDocument/2006/relationships/hyperlink" Target="https://sd03.senate.ca.gov/" TargetMode="External"/><Relationship Id="rId174" Type="http://schemas.openxmlformats.org/officeDocument/2006/relationships/hyperlink" Target="https://ad72.asmrc.org/" TargetMode="External"/><Relationship Id="rId179" Type="http://schemas.openxmlformats.org/officeDocument/2006/relationships/hyperlink" Target="https://ad33.asmrc.org/" TargetMode="External"/><Relationship Id="rId195" Type="http://schemas.openxmlformats.org/officeDocument/2006/relationships/hyperlink" Target="https://a11.asmdc.org/" TargetMode="External"/><Relationship Id="rId209" Type="http://schemas.openxmlformats.org/officeDocument/2006/relationships/hyperlink" Target="mailto:Cyndi.Hillery@asm.ac.gov" TargetMode="External"/><Relationship Id="rId190" Type="http://schemas.openxmlformats.org/officeDocument/2006/relationships/hyperlink" Target="http://senate.ca.gov/sd04" TargetMode="External"/><Relationship Id="rId204" Type="http://schemas.openxmlformats.org/officeDocument/2006/relationships/hyperlink" Target="https://a48.asmdc.org/" TargetMode="External"/><Relationship Id="rId220" Type="http://schemas.openxmlformats.org/officeDocument/2006/relationships/hyperlink" Target="mailto:grace.galligher@ccwro.org" TargetMode="External"/><Relationship Id="rId225" Type="http://schemas.openxmlformats.org/officeDocument/2006/relationships/fontTable" Target="fontTable.xml"/><Relationship Id="rId15" Type="http://schemas.openxmlformats.org/officeDocument/2006/relationships/hyperlink" Target="http://leginfo.legislature.ca.gov/faces/billNavClient.xhtml?bill_id=201920200SB882" TargetMode="External"/><Relationship Id="rId36" Type="http://schemas.openxmlformats.org/officeDocument/2006/relationships/hyperlink" Target="https://a64.asmdc.org/" TargetMode="External"/><Relationship Id="rId57" Type="http://schemas.openxmlformats.org/officeDocument/2006/relationships/hyperlink" Target="https://leginfo.legislature.ca.gov/faces/billNavClient.xhtml?bill_id=201920200AB2046" TargetMode="External"/><Relationship Id="rId106" Type="http://schemas.openxmlformats.org/officeDocument/2006/relationships/hyperlink" Target="http://www.ccwro.org/" TargetMode="External"/><Relationship Id="rId127" Type="http://schemas.openxmlformats.org/officeDocument/2006/relationships/hyperlink" Target="http://sd11.senate.ca.gov/" TargetMode="External"/><Relationship Id="rId10" Type="http://schemas.openxmlformats.org/officeDocument/2006/relationships/hyperlink" Target="http://leginfo.legislature.ca.gov/faces/billNavClient.xhtml?bill_id=201920200SB882" TargetMode="External"/><Relationship Id="rId31" Type="http://schemas.openxmlformats.org/officeDocument/2006/relationships/hyperlink" Target="mailto:marla.cowan@asm.ca.gov" TargetMode="External"/><Relationship Id="rId52" Type="http://schemas.openxmlformats.org/officeDocument/2006/relationships/hyperlink" Target="mailto:Elizabeth.Schmitt@asm.ca.gov" TargetMode="External"/><Relationship Id="rId73" Type="http://schemas.openxmlformats.org/officeDocument/2006/relationships/hyperlink" Target="https://leginfo.legislature.ca.gov/faces/billNavClient.xhtml?bill_id=201920200AB2278" TargetMode="External"/><Relationship Id="rId78" Type="http://schemas.openxmlformats.org/officeDocument/2006/relationships/hyperlink" Target="http://www.ccwro.org/" TargetMode="External"/><Relationship Id="rId94" Type="http://schemas.openxmlformats.org/officeDocument/2006/relationships/hyperlink" Target="http://www.wclp.org/" TargetMode="External"/><Relationship Id="rId99" Type="http://schemas.openxmlformats.org/officeDocument/2006/relationships/hyperlink" Target="mailto:Harrison.bowlby@asm.ca.gov" TargetMode="External"/><Relationship Id="rId101" Type="http://schemas.openxmlformats.org/officeDocument/2006/relationships/hyperlink" Target="http://www.ccwro.org/" TargetMode="External"/><Relationship Id="rId122" Type="http://schemas.openxmlformats.org/officeDocument/2006/relationships/hyperlink" Target="mailto:taryn.smith@sen.ca.gov" TargetMode="External"/><Relationship Id="rId143" Type="http://schemas.openxmlformats.org/officeDocument/2006/relationships/hyperlink" Target="mailto:miguel.mauricio@sen.ca.gov" TargetMode="External"/><Relationship Id="rId148" Type="http://schemas.openxmlformats.org/officeDocument/2006/relationships/hyperlink" Target="https://sd18.senate.ca.gov/" TargetMode="External"/><Relationship Id="rId164" Type="http://schemas.openxmlformats.org/officeDocument/2006/relationships/hyperlink" Target="mailto:jennifer.swenson@asm.ca.gov" TargetMode="External"/><Relationship Id="rId169" Type="http://schemas.openxmlformats.org/officeDocument/2006/relationships/hyperlink" Target="http://asmdc.org/members/a18" TargetMode="External"/><Relationship Id="rId185" Type="http://schemas.openxmlformats.org/officeDocument/2006/relationships/hyperlink" Target="http://sd25.senate.ca.gov/"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a74.asmdc.org/" TargetMode="External"/><Relationship Id="rId210" Type="http://schemas.openxmlformats.org/officeDocument/2006/relationships/footer" Target="footer5.xml"/><Relationship Id="rId215" Type="http://schemas.openxmlformats.org/officeDocument/2006/relationships/hyperlink" Target="mailto:Mariam.valdez@sen.ca.gov" TargetMode="External"/><Relationship Id="rId26" Type="http://schemas.openxmlformats.org/officeDocument/2006/relationships/hyperlink" Target="https://calegislation.lc.ca.gov/Advocates/" TargetMode="External"/><Relationship Id="rId47" Type="http://schemas.openxmlformats.org/officeDocument/2006/relationships/hyperlink" Target="mailto:Nestor.Lopez@asm.ca.gov" TargetMode="External"/><Relationship Id="rId68" Type="http://schemas.openxmlformats.org/officeDocument/2006/relationships/hyperlink" Target="https://leginfo.legislature.ca.gov/faces/billNavClient.xhtml?bill_id=201920200AB2277" TargetMode="External"/><Relationship Id="rId89" Type="http://schemas.openxmlformats.org/officeDocument/2006/relationships/hyperlink" Target="mailto:Tara.Gamboa-Eastman@asm.ca.gov" TargetMode="External"/><Relationship Id="rId112" Type="http://schemas.openxmlformats.org/officeDocument/2006/relationships/hyperlink" Target="mailto:amer.rashid@asm.ca.gov" TargetMode="External"/><Relationship Id="rId133" Type="http://schemas.openxmlformats.org/officeDocument/2006/relationships/hyperlink" Target="mailto:Brayden.borcherding@sen.ca.gov" TargetMode="External"/><Relationship Id="rId154" Type="http://schemas.openxmlformats.org/officeDocument/2006/relationships/hyperlink" Target="mailto:Marisol.Prieto-Valle@sen.ca.gov" TargetMode="External"/><Relationship Id="rId175" Type="http://schemas.openxmlformats.org/officeDocument/2006/relationships/hyperlink" Target="https://a13.asmdc.org/" TargetMode="External"/><Relationship Id="rId196" Type="http://schemas.openxmlformats.org/officeDocument/2006/relationships/hyperlink" Target="mailto:Marc.engstrom@asm.ca.gov" TargetMode="External"/><Relationship Id="rId200" Type="http://schemas.openxmlformats.org/officeDocument/2006/relationships/hyperlink" Target="mailto:justin.boman@asm.ca.gov" TargetMode="External"/><Relationship Id="rId16" Type="http://schemas.openxmlformats.org/officeDocument/2006/relationships/hyperlink" Target="http://leginfo.legislature.ca.gov/faces/billNavClient.xhtml?bill_id=201920200SB1065" TargetMode="External"/><Relationship Id="rId221" Type="http://schemas.openxmlformats.org/officeDocument/2006/relationships/hyperlink" Target="mailto:erin.simonitch@ccwro.org" TargetMode="External"/><Relationship Id="rId37" Type="http://schemas.openxmlformats.org/officeDocument/2006/relationships/hyperlink" Target="mailto:esthela.pacheco@asm.ca.gov" TargetMode="External"/><Relationship Id="rId58" Type="http://schemas.openxmlformats.org/officeDocument/2006/relationships/hyperlink" Target="https://ad71.asmrc.org/" TargetMode="External"/><Relationship Id="rId79" Type="http://schemas.openxmlformats.org/officeDocument/2006/relationships/hyperlink" Target="https://leginfo.legislature.ca.gov/faces/billNavClient.xhtml?bill_id=201920200AB2279" TargetMode="External"/><Relationship Id="rId102" Type="http://schemas.openxmlformats.org/officeDocument/2006/relationships/hyperlink" Target="https://www.ccwro.org/" TargetMode="External"/><Relationship Id="rId123" Type="http://schemas.openxmlformats.org/officeDocument/2006/relationships/hyperlink" Target="mailto:marisa.shea@sen.ca.gov" TargetMode="External"/><Relationship Id="rId144" Type="http://schemas.openxmlformats.org/officeDocument/2006/relationships/hyperlink" Target="https://leginfo.legislature.ca.gov/faces/billNavClient.xhtml?bill_id=201920200SB1008" TargetMode="External"/><Relationship Id="rId90" Type="http://schemas.openxmlformats.org/officeDocument/2006/relationships/hyperlink" Target="http://www.ccwro.org/" TargetMode="External"/><Relationship Id="rId165" Type="http://schemas.openxmlformats.org/officeDocument/2006/relationships/hyperlink" Target="mailto:jared.yoshiki@asm.ca.gov" TargetMode="External"/><Relationship Id="rId186" Type="http://schemas.openxmlformats.org/officeDocument/2006/relationships/hyperlink" Target="http://senate.ca.gov/sd36" TargetMode="External"/><Relationship Id="rId211" Type="http://schemas.openxmlformats.org/officeDocument/2006/relationships/hyperlink" Target="https://leginfo.legislature.ca.gov/faces/billNavClient.xhtml?bill_id=201920200AB1917" TargetMode="External"/><Relationship Id="rId27" Type="http://schemas.openxmlformats.org/officeDocument/2006/relationships/hyperlink" Target="https://a47.asmdc.org/" TargetMode="External"/><Relationship Id="rId48" Type="http://schemas.openxmlformats.org/officeDocument/2006/relationships/hyperlink" Target="https://kids-alliance.org/" TargetMode="External"/><Relationship Id="rId69" Type="http://schemas.openxmlformats.org/officeDocument/2006/relationships/hyperlink" Target="https://a32.asmdc.org/" TargetMode="External"/><Relationship Id="rId113" Type="http://schemas.openxmlformats.org/officeDocument/2006/relationships/hyperlink" Target="https://www.ccwro.org/" TargetMode="External"/><Relationship Id="rId134" Type="http://schemas.openxmlformats.org/officeDocument/2006/relationships/hyperlink" Target="http://leginfo.legislature.ca.gov/faces/billNavClient.xhtml?bill_id=201920200SB33" TargetMode="External"/><Relationship Id="rId80" Type="http://schemas.openxmlformats.org/officeDocument/2006/relationships/hyperlink" Target="https://a58.asmdc.org/" TargetMode="External"/><Relationship Id="rId155" Type="http://schemas.openxmlformats.org/officeDocument/2006/relationships/hyperlink" Target="http://www.ccwro.org/" TargetMode="External"/><Relationship Id="rId176" Type="http://schemas.openxmlformats.org/officeDocument/2006/relationships/hyperlink" Target="https://ad34.asmrc.org/" TargetMode="External"/><Relationship Id="rId197" Type="http://schemas.openxmlformats.org/officeDocument/2006/relationships/hyperlink" Target="https://ad26.asmrc.org/" TargetMode="External"/><Relationship Id="rId201" Type="http://schemas.openxmlformats.org/officeDocument/2006/relationships/hyperlink" Target="mailto:Christine.rose@asm.ca.gov" TargetMode="External"/><Relationship Id="rId222" Type="http://schemas.openxmlformats.org/officeDocument/2006/relationships/hyperlink" Target="mailto:Andrew.checn@ccwro.org" TargetMode="External"/><Relationship Id="rId17" Type="http://schemas.openxmlformats.org/officeDocument/2006/relationships/hyperlink" Target="http://leginfo.legislature.ca.gov/faces/billNavClient.xhtml?bill_id=201920200SB1202" TargetMode="External"/><Relationship Id="rId38" Type="http://schemas.openxmlformats.org/officeDocument/2006/relationships/hyperlink" Target="mailto:Michael.chen@asm.ca.gov" TargetMode="External"/><Relationship Id="rId59" Type="http://schemas.openxmlformats.org/officeDocument/2006/relationships/hyperlink" Target="mailto:Lily.Movsisyan@asm.ca.gov" TargetMode="External"/><Relationship Id="rId103" Type="http://schemas.openxmlformats.org/officeDocument/2006/relationships/hyperlink" Target="https://leginfo.legislature.ca.gov/faces/billNavClient.xhtml?bill_id=201920200AB3073" TargetMode="External"/><Relationship Id="rId124" Type="http://schemas.openxmlformats.org/officeDocument/2006/relationships/hyperlink" Target="mailto:mark.teemer@sen.ca.gov" TargetMode="External"/><Relationship Id="rId70" Type="http://schemas.openxmlformats.org/officeDocument/2006/relationships/hyperlink" Target="mailto:Erik.turner@asm.ca.gov" TargetMode="External"/><Relationship Id="rId91" Type="http://schemas.openxmlformats.org/officeDocument/2006/relationships/hyperlink" Target="http://leginfo.legislature.ca.gov/faces/billTextClient.xhtml?bill_id=201920200AB2415&amp;search_keywords=Calfresh" TargetMode="External"/><Relationship Id="rId145" Type="http://schemas.openxmlformats.org/officeDocument/2006/relationships/hyperlink" Target="https://sd20.senate.ca.gov/" TargetMode="External"/><Relationship Id="rId166" Type="http://schemas.openxmlformats.org/officeDocument/2006/relationships/hyperlink" Target="http://asmdc.org/members/a80/" TargetMode="External"/><Relationship Id="rId187" Type="http://schemas.openxmlformats.org/officeDocument/2006/relationships/hyperlink" Target="http://senate.ca.gov/sd15" TargetMode="External"/><Relationship Id="rId1" Type="http://schemas.openxmlformats.org/officeDocument/2006/relationships/customXml" Target="../customXml/item1.xml"/><Relationship Id="rId212" Type="http://schemas.openxmlformats.org/officeDocument/2006/relationships/hyperlink" Target="mailto:bernadette.lawrence@sen.ca.gov" TargetMode="External"/><Relationship Id="rId28" Type="http://schemas.openxmlformats.org/officeDocument/2006/relationships/hyperlink" Target="mailto:amer.rashid@asm.ca.gov" TargetMode="External"/><Relationship Id="rId49" Type="http://schemas.openxmlformats.org/officeDocument/2006/relationships/hyperlink" Target="https://www.clccal.org/" TargetMode="External"/><Relationship Id="rId114" Type="http://schemas.openxmlformats.org/officeDocument/2006/relationships/hyperlink" Target="http://leginfo.legislature.ca.gov/faces/billNavClient.xhtml?bill_id=201920200AB3073" TargetMode="External"/><Relationship Id="rId60" Type="http://schemas.openxmlformats.org/officeDocument/2006/relationships/hyperlink" Target="http://www.ccwro.org/" TargetMode="External"/><Relationship Id="rId81" Type="http://schemas.openxmlformats.org/officeDocument/2006/relationships/hyperlink" Target="mailto:Lamont.Gordon@asm.ca.gov" TargetMode="External"/><Relationship Id="rId135" Type="http://schemas.openxmlformats.org/officeDocument/2006/relationships/hyperlink" Target="https://leginfo.legislature.ca.gov/faces/billNavClient.xhtml?bill_id=201920200SB470" TargetMode="External"/><Relationship Id="rId156" Type="http://schemas.openxmlformats.org/officeDocument/2006/relationships/hyperlink" Target="http://www.wclp.org/" TargetMode="External"/><Relationship Id="rId177" Type="http://schemas.openxmlformats.org/officeDocument/2006/relationships/hyperlink" Target="https://a45.asmdc.org/" TargetMode="External"/><Relationship Id="rId198" Type="http://schemas.openxmlformats.org/officeDocument/2006/relationships/hyperlink" Target="mailto:justin.boman@asm.ca.gov" TargetMode="External"/><Relationship Id="rId202" Type="http://schemas.openxmlformats.org/officeDocument/2006/relationships/hyperlink" Target="https://a40.asmdc.org/" TargetMode="External"/><Relationship Id="rId223" Type="http://schemas.openxmlformats.org/officeDocument/2006/relationships/hyperlink" Target="mailto:daphne.macklin@ccwro.org" TargetMode="External"/><Relationship Id="rId18" Type="http://schemas.openxmlformats.org/officeDocument/2006/relationships/hyperlink" Target="http://leginfo.legislature.ca.gov/faces/billNavClient.xhtml?bill_id=201920200SB1232" TargetMode="External"/><Relationship Id="rId39" Type="http://schemas.openxmlformats.org/officeDocument/2006/relationships/hyperlink" Target="mailto:keely.obrien@asm.ca.gov" TargetMode="External"/><Relationship Id="rId50" Type="http://schemas.openxmlformats.org/officeDocument/2006/relationships/hyperlink" Target="http://leginfo.legislature.ca.gov/faces/billNavClient.xhtml?bill_id=201920200AB2029" TargetMode="External"/><Relationship Id="rId104" Type="http://schemas.openxmlformats.org/officeDocument/2006/relationships/hyperlink" Target="https://a15.asmdc.org/" TargetMode="External"/><Relationship Id="rId125" Type="http://schemas.openxmlformats.org/officeDocument/2006/relationships/hyperlink" Target="mailto:joe.parra@sen.ca.gov" TargetMode="External"/><Relationship Id="rId146" Type="http://schemas.openxmlformats.org/officeDocument/2006/relationships/hyperlink" Target="mailto:Nycole.Baruch@sen.ca.gov" TargetMode="External"/><Relationship Id="rId167" Type="http://schemas.openxmlformats.org/officeDocument/2006/relationships/hyperlink" Target="http://assembly.ca.gov/a05" TargetMode="External"/><Relationship Id="rId188" Type="http://schemas.openxmlformats.org/officeDocument/2006/relationships/hyperlink" Target="http://senate.ca.gov/sd13" TargetMode="External"/><Relationship Id="rId71" Type="http://schemas.openxmlformats.org/officeDocument/2006/relationships/hyperlink" Target="http://www.ccwro.org/" TargetMode="External"/><Relationship Id="rId92" Type="http://schemas.openxmlformats.org/officeDocument/2006/relationships/hyperlink" Target="https://a20.asmdc.org/" TargetMode="External"/><Relationship Id="rId213" Type="http://schemas.openxmlformats.org/officeDocument/2006/relationships/hyperlink" Target="mailto:Hanna.marrs@sen.ca.gov" TargetMode="External"/><Relationship Id="rId2" Type="http://schemas.openxmlformats.org/officeDocument/2006/relationships/numbering" Target="numbering.xml"/><Relationship Id="rId29" Type="http://schemas.openxmlformats.org/officeDocument/2006/relationships/hyperlink" Target="mailto:justin.boman@asm.ca.gov" TargetMode="External"/><Relationship Id="rId40" Type="http://schemas.openxmlformats.org/officeDocument/2006/relationships/hyperlink" Target="https://leginfo.legislature.ca.gov/faces/billNavClient.xhtml?bill_id=201720180AB1845" TargetMode="External"/><Relationship Id="rId115" Type="http://schemas.openxmlformats.org/officeDocument/2006/relationships/hyperlink" Target="https://a15.asmdc.org/" TargetMode="External"/><Relationship Id="rId136" Type="http://schemas.openxmlformats.org/officeDocument/2006/relationships/hyperlink" Target="https://sd09.senate.ca.gov/" TargetMode="External"/><Relationship Id="rId157" Type="http://schemas.openxmlformats.org/officeDocument/2006/relationships/hyperlink" Target="https://leginfo.legislature.ca.gov/faces/billNavClient.xhtml?bill_id=201920200SB1232" TargetMode="External"/><Relationship Id="rId178" Type="http://schemas.openxmlformats.org/officeDocument/2006/relationships/hyperlink" Target="http://asmdc.org/members/a56" TargetMode="External"/><Relationship Id="rId61" Type="http://schemas.openxmlformats.org/officeDocument/2006/relationships/hyperlink" Target="http://www.ccwro.org/" TargetMode="External"/><Relationship Id="rId82" Type="http://schemas.openxmlformats.org/officeDocument/2006/relationships/hyperlink" Target="http://www.ccwro.org/" TargetMode="External"/><Relationship Id="rId199" Type="http://schemas.openxmlformats.org/officeDocument/2006/relationships/hyperlink" Target="https://ad23.asmrc.org/" TargetMode="External"/><Relationship Id="rId203" Type="http://schemas.openxmlformats.org/officeDocument/2006/relationships/hyperlink" Target="mailto:Adriana.Ruelas@asm.ca.gov" TargetMode="External"/><Relationship Id="rId19" Type="http://schemas.openxmlformats.org/officeDocument/2006/relationships/hyperlink" Target="http://leginfo.legislature.ca.gov/faces/billNavClient.xhtml?bill_id=201920200SB1341" TargetMode="External"/><Relationship Id="rId224" Type="http://schemas.openxmlformats.org/officeDocument/2006/relationships/footer" Target="footer6.xml"/><Relationship Id="rId30" Type="http://schemas.openxmlformats.org/officeDocument/2006/relationships/hyperlink" Target="http://asmdc.org/members/a31/" TargetMode="External"/><Relationship Id="rId105" Type="http://schemas.openxmlformats.org/officeDocument/2006/relationships/hyperlink" Target="mailto:Samantha.Huynh@asm.ca.gov" TargetMode="External"/><Relationship Id="rId126" Type="http://schemas.openxmlformats.org/officeDocument/2006/relationships/hyperlink" Target="https://calegislation.lc.ca.gov/Advocates/" TargetMode="External"/><Relationship Id="rId147" Type="http://schemas.openxmlformats.org/officeDocument/2006/relationships/hyperlink" Target="https://leginfo.legislature.ca.gov/faces/billNavClient.xhtml?bill_id=201920200SB1065" TargetMode="External"/><Relationship Id="rId168" Type="http://schemas.openxmlformats.org/officeDocument/2006/relationships/hyperlink" Target="https://a50.asmdc.org/" TargetMode="External"/><Relationship Id="rId51" Type="http://schemas.openxmlformats.org/officeDocument/2006/relationships/hyperlink" Target="https://a24.asmdc.org/" TargetMode="External"/><Relationship Id="rId72" Type="http://schemas.openxmlformats.org/officeDocument/2006/relationships/hyperlink" Target="http://www.ccwro.org/" TargetMode="External"/><Relationship Id="rId93" Type="http://schemas.openxmlformats.org/officeDocument/2006/relationships/hyperlink" Target="mailto:Miranda.flores@asm.ca.gov" TargetMode="External"/><Relationship Id="rId189" Type="http://schemas.openxmlformats.org/officeDocument/2006/relationships/hyperlink" Target="http://sd35.senate.ca.gov/"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4935</Words>
  <Characters>28134</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cp:lastPrinted>2020-05-02T14:46:00Z</cp:lastPrinted>
  <dcterms:created xsi:type="dcterms:W3CDTF">2020-05-11T03:41:00Z</dcterms:created>
  <dcterms:modified xsi:type="dcterms:W3CDTF">2020-05-11T03:54:00Z</dcterms:modified>
</cp:coreProperties>
</file>