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FE6193F" w14:textId="01E5636A" w:rsidR="008431D8" w:rsidRPr="00B65B49" w:rsidRDefault="00B65B49" w:rsidP="00B65B49">
      <w:pPr>
        <w:jc w:val="center"/>
        <w:rPr>
          <w:rFonts w:ascii="Copperplate Gothic Bold" w:hAnsi="Copperplate Gothic Bold" w:cs="Times New Roman"/>
          <w:sz w:val="24"/>
          <w:szCs w:val="24"/>
        </w:rPr>
      </w:pPr>
      <w:r w:rsidRPr="00B65B49">
        <w:rPr>
          <w:rFonts w:ascii="Copperplate Gothic Bold" w:hAnsi="Copperplate Gothic Bold" w:cs="Times New Roman"/>
          <w:sz w:val="24"/>
          <w:szCs w:val="24"/>
        </w:rPr>
        <w:t>Covered California Policy, Eligibility and Research Division</w:t>
      </w:r>
    </w:p>
    <w:tbl>
      <w:tblPr>
        <w:tblW w:w="5356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556"/>
        <w:gridCol w:w="2572"/>
        <w:gridCol w:w="732"/>
        <w:gridCol w:w="4134"/>
      </w:tblGrid>
      <w:tr w:rsidR="00B65B49" w:rsidRPr="00B65B49" w14:paraId="3F6FA03C" w14:textId="77777777" w:rsidTr="00B65B49">
        <w:trPr>
          <w:trHeight w:val="45"/>
          <w:jc w:val="center"/>
        </w:trPr>
        <w:tc>
          <w:tcPr>
            <w:tcW w:w="1279" w:type="pct"/>
            <w:tcBorders>
              <w:top w:val="single" w:sz="12" w:space="0" w:color="auto"/>
              <w:bottom w:val="single" w:sz="12" w:space="0" w:color="auto"/>
            </w:tcBorders>
            <w:shd w:val="clear" w:color="auto" w:fill="8EAADB" w:themeFill="accent1" w:themeFillTint="99"/>
            <w:noWrap/>
            <w:vAlign w:val="bottom"/>
            <w:hideMark/>
          </w:tcPr>
          <w:p w14:paraId="73C76EF4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Name</w:t>
            </w:r>
          </w:p>
        </w:tc>
        <w:tc>
          <w:tcPr>
            <w:tcW w:w="1287" w:type="pct"/>
            <w:tcBorders>
              <w:top w:val="single" w:sz="12" w:space="0" w:color="auto"/>
              <w:bottom w:val="single" w:sz="12" w:space="0" w:color="auto"/>
            </w:tcBorders>
            <w:shd w:val="clear" w:color="auto" w:fill="8EAADB" w:themeFill="accent1" w:themeFillTint="99"/>
            <w:noWrap/>
            <w:vAlign w:val="bottom"/>
            <w:hideMark/>
          </w:tcPr>
          <w:p w14:paraId="44F881D3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Title</w:t>
            </w:r>
          </w:p>
        </w:tc>
        <w:tc>
          <w:tcPr>
            <w:tcW w:w="366" w:type="pct"/>
            <w:tcBorders>
              <w:top w:val="single" w:sz="12" w:space="0" w:color="auto"/>
              <w:bottom w:val="single" w:sz="12" w:space="0" w:color="auto"/>
            </w:tcBorders>
            <w:shd w:val="clear" w:color="auto" w:fill="8EAADB" w:themeFill="accent1" w:themeFillTint="99"/>
            <w:noWrap/>
            <w:vAlign w:val="bottom"/>
            <w:hideMark/>
          </w:tcPr>
          <w:p w14:paraId="0C9946CF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Ext</w:t>
            </w:r>
          </w:p>
        </w:tc>
        <w:tc>
          <w:tcPr>
            <w:tcW w:w="2068" w:type="pct"/>
            <w:tcBorders>
              <w:top w:val="single" w:sz="12" w:space="0" w:color="auto"/>
              <w:bottom w:val="single" w:sz="12" w:space="0" w:color="auto"/>
            </w:tcBorders>
            <w:shd w:val="clear" w:color="auto" w:fill="8EAADB" w:themeFill="accent1" w:themeFillTint="99"/>
            <w:noWrap/>
            <w:vAlign w:val="bottom"/>
            <w:hideMark/>
          </w:tcPr>
          <w:p w14:paraId="6F3E2DCA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Email</w:t>
            </w:r>
          </w:p>
        </w:tc>
      </w:tr>
      <w:tr w:rsidR="00B65B49" w:rsidRPr="00B65B49" w14:paraId="2F86852F" w14:textId="77777777" w:rsidTr="00B65B49">
        <w:trPr>
          <w:trHeight w:hRule="exact" w:val="105"/>
          <w:jc w:val="center"/>
        </w:trPr>
        <w:tc>
          <w:tcPr>
            <w:tcW w:w="1279" w:type="pct"/>
            <w:tcBorders>
              <w:top w:val="single" w:sz="12" w:space="0" w:color="auto"/>
              <w:bottom w:val="nil"/>
              <w:right w:val="nil"/>
            </w:tcBorders>
            <w:shd w:val="clear" w:color="auto" w:fill="F4B083" w:themeFill="accent2" w:themeFillTint="99"/>
            <w:noWrap/>
            <w:vAlign w:val="bottom"/>
          </w:tcPr>
          <w:p w14:paraId="3862EF65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1287" w:type="pct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F4B083" w:themeFill="accent2" w:themeFillTint="99"/>
            <w:noWrap/>
            <w:vAlign w:val="bottom"/>
          </w:tcPr>
          <w:p w14:paraId="4686C81D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366" w:type="pct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F4B083" w:themeFill="accent2" w:themeFillTint="99"/>
            <w:noWrap/>
            <w:vAlign w:val="bottom"/>
          </w:tcPr>
          <w:p w14:paraId="3BB7D2E2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2068" w:type="pct"/>
            <w:tcBorders>
              <w:top w:val="single" w:sz="12" w:space="0" w:color="auto"/>
              <w:left w:val="nil"/>
              <w:bottom w:val="nil"/>
            </w:tcBorders>
            <w:shd w:val="clear" w:color="auto" w:fill="F4B083" w:themeFill="accent2" w:themeFillTint="99"/>
            <w:noWrap/>
            <w:vAlign w:val="bottom"/>
          </w:tcPr>
          <w:p w14:paraId="1621F37B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B65B49" w:rsidRPr="00B65B49" w14:paraId="3A492AF9" w14:textId="77777777" w:rsidTr="00B65B49">
        <w:trPr>
          <w:trHeight w:val="315"/>
          <w:jc w:val="center"/>
        </w:trPr>
        <w:tc>
          <w:tcPr>
            <w:tcW w:w="1279" w:type="pct"/>
            <w:tcBorders>
              <w:top w:val="nil"/>
              <w:bottom w:val="single" w:sz="6" w:space="0" w:color="auto"/>
            </w:tcBorders>
            <w:shd w:val="clear" w:color="auto" w:fill="auto"/>
            <w:noWrap/>
            <w:vAlign w:val="center"/>
            <w:hideMark/>
          </w:tcPr>
          <w:p w14:paraId="56B02B33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Katie Ravel</w:t>
            </w:r>
          </w:p>
        </w:tc>
        <w:tc>
          <w:tcPr>
            <w:tcW w:w="1287" w:type="pct"/>
            <w:tcBorders>
              <w:top w:val="nil"/>
              <w:bottom w:val="single" w:sz="6" w:space="0" w:color="auto"/>
            </w:tcBorders>
            <w:shd w:val="clear" w:color="auto" w:fill="auto"/>
            <w:noWrap/>
            <w:vAlign w:val="center"/>
            <w:hideMark/>
          </w:tcPr>
          <w:p w14:paraId="3F76162C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Director</w:t>
            </w:r>
          </w:p>
        </w:tc>
        <w:tc>
          <w:tcPr>
            <w:tcW w:w="366" w:type="pct"/>
            <w:tcBorders>
              <w:top w:val="nil"/>
              <w:bottom w:val="single" w:sz="6" w:space="0" w:color="auto"/>
            </w:tcBorders>
            <w:shd w:val="clear" w:color="auto" w:fill="auto"/>
            <w:noWrap/>
            <w:vAlign w:val="center"/>
            <w:hideMark/>
          </w:tcPr>
          <w:p w14:paraId="303D7D3D" w14:textId="77777777" w:rsidR="00B65B49" w:rsidRPr="00B65B49" w:rsidRDefault="00B65B49" w:rsidP="00F411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8322</w:t>
            </w:r>
          </w:p>
        </w:tc>
        <w:tc>
          <w:tcPr>
            <w:tcW w:w="2068" w:type="pct"/>
            <w:tcBorders>
              <w:top w:val="nil"/>
              <w:bottom w:val="single" w:sz="6" w:space="0" w:color="auto"/>
            </w:tcBorders>
            <w:shd w:val="clear" w:color="auto" w:fill="auto"/>
            <w:noWrap/>
            <w:vAlign w:val="center"/>
            <w:hideMark/>
          </w:tcPr>
          <w:p w14:paraId="41FA4C2D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katie.ravel@covered.ca.gov</w:t>
            </w:r>
          </w:p>
        </w:tc>
      </w:tr>
      <w:tr w:rsidR="00B65B49" w:rsidRPr="00B65B49" w14:paraId="74F25FF2" w14:textId="77777777" w:rsidTr="00B65B49">
        <w:trPr>
          <w:trHeight w:val="315"/>
          <w:jc w:val="center"/>
        </w:trPr>
        <w:tc>
          <w:tcPr>
            <w:tcW w:w="1279" w:type="pct"/>
            <w:tcBorders>
              <w:top w:val="single" w:sz="6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025705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Carmen Hiller</w:t>
            </w:r>
          </w:p>
        </w:tc>
        <w:tc>
          <w:tcPr>
            <w:tcW w:w="1287" w:type="pct"/>
            <w:tcBorders>
              <w:top w:val="single" w:sz="6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D11603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SSA</w:t>
            </w:r>
          </w:p>
        </w:tc>
        <w:tc>
          <w:tcPr>
            <w:tcW w:w="366" w:type="pct"/>
            <w:tcBorders>
              <w:top w:val="single" w:sz="6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463799" w14:textId="77777777" w:rsidR="00B65B49" w:rsidRPr="00B65B49" w:rsidRDefault="00B65B49" w:rsidP="00F411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8298</w:t>
            </w:r>
          </w:p>
        </w:tc>
        <w:tc>
          <w:tcPr>
            <w:tcW w:w="2068" w:type="pct"/>
            <w:tcBorders>
              <w:top w:val="single" w:sz="6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CFBF80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carmen.hiller@covered.ca.gov</w:t>
            </w:r>
          </w:p>
        </w:tc>
      </w:tr>
      <w:tr w:rsidR="00B65B49" w:rsidRPr="00B65B49" w14:paraId="70842FF3" w14:textId="77777777" w:rsidTr="00F411D8">
        <w:trPr>
          <w:trHeight w:val="315"/>
          <w:jc w:val="center"/>
        </w:trPr>
        <w:tc>
          <w:tcPr>
            <w:tcW w:w="5000" w:type="pct"/>
            <w:gridSpan w:val="4"/>
            <w:tcBorders>
              <w:top w:val="single" w:sz="12" w:space="0" w:color="auto"/>
              <w:bottom w:val="nil"/>
            </w:tcBorders>
            <w:shd w:val="clear" w:color="auto" w:fill="8EAADB" w:themeFill="accent1" w:themeFillTint="99"/>
            <w:noWrap/>
            <w:vAlign w:val="center"/>
          </w:tcPr>
          <w:p w14:paraId="1157CDF0" w14:textId="77777777" w:rsidR="00B65B49" w:rsidRPr="00B65B49" w:rsidRDefault="00B65B49" w:rsidP="00F411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Policy</w:t>
            </w:r>
          </w:p>
        </w:tc>
      </w:tr>
      <w:tr w:rsidR="00B65B49" w:rsidRPr="00B65B49" w14:paraId="61894E73" w14:textId="77777777" w:rsidTr="00B65B49">
        <w:trPr>
          <w:trHeight w:hRule="exact" w:val="72"/>
          <w:jc w:val="center"/>
        </w:trPr>
        <w:tc>
          <w:tcPr>
            <w:tcW w:w="1279" w:type="pct"/>
            <w:tcBorders>
              <w:top w:val="nil"/>
              <w:bottom w:val="nil"/>
              <w:right w:val="nil"/>
            </w:tcBorders>
            <w:shd w:val="clear" w:color="auto" w:fill="F4B083" w:themeFill="accent2" w:themeFillTint="99"/>
            <w:noWrap/>
            <w:vAlign w:val="center"/>
            <w:hideMark/>
          </w:tcPr>
          <w:p w14:paraId="1A306D39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287" w:type="pct"/>
            <w:tcBorders>
              <w:top w:val="nil"/>
              <w:left w:val="nil"/>
              <w:bottom w:val="nil"/>
              <w:right w:val="nil"/>
            </w:tcBorders>
            <w:shd w:val="clear" w:color="auto" w:fill="F4B083" w:themeFill="accent2" w:themeFillTint="99"/>
            <w:noWrap/>
            <w:vAlign w:val="center"/>
            <w:hideMark/>
          </w:tcPr>
          <w:p w14:paraId="4EDAE592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auto" w:fill="F4B083" w:themeFill="accent2" w:themeFillTint="99"/>
            <w:noWrap/>
            <w:vAlign w:val="center"/>
            <w:hideMark/>
          </w:tcPr>
          <w:p w14:paraId="3EA5DEEA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8" w:type="pct"/>
            <w:tcBorders>
              <w:top w:val="nil"/>
              <w:left w:val="nil"/>
              <w:bottom w:val="nil"/>
            </w:tcBorders>
            <w:shd w:val="clear" w:color="auto" w:fill="F4B083" w:themeFill="accent2" w:themeFillTint="99"/>
            <w:noWrap/>
            <w:vAlign w:val="center"/>
            <w:hideMark/>
          </w:tcPr>
          <w:p w14:paraId="7C659EC8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65B49" w:rsidRPr="00B65B49" w14:paraId="4DCBEDF2" w14:textId="77777777" w:rsidTr="00B65B49">
        <w:trPr>
          <w:trHeight w:val="315"/>
          <w:jc w:val="center"/>
        </w:trPr>
        <w:tc>
          <w:tcPr>
            <w:tcW w:w="1279" w:type="pct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6B936BEA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Andrea </w:t>
            </w:r>
            <w:proofErr w:type="spellStart"/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Zvonicek</w:t>
            </w:r>
            <w:proofErr w:type="spellEnd"/>
          </w:p>
        </w:tc>
        <w:tc>
          <w:tcPr>
            <w:tcW w:w="1287" w:type="pct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119FDD8E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SSM II</w:t>
            </w:r>
          </w:p>
        </w:tc>
        <w:tc>
          <w:tcPr>
            <w:tcW w:w="366" w:type="pct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3D0359A4" w14:textId="77777777" w:rsidR="00B65B49" w:rsidRPr="00B65B49" w:rsidRDefault="00B65B49" w:rsidP="00F411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8269</w:t>
            </w:r>
          </w:p>
        </w:tc>
        <w:tc>
          <w:tcPr>
            <w:tcW w:w="2068" w:type="pct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4492C63D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andrea.zvonicek@covered.ca.gov</w:t>
            </w:r>
          </w:p>
        </w:tc>
      </w:tr>
      <w:tr w:rsidR="00B65B49" w:rsidRPr="00B65B49" w14:paraId="66D83C92" w14:textId="77777777" w:rsidTr="00B65B49">
        <w:trPr>
          <w:trHeight w:val="315"/>
          <w:jc w:val="center"/>
        </w:trPr>
        <w:tc>
          <w:tcPr>
            <w:tcW w:w="1279" w:type="pct"/>
            <w:shd w:val="clear" w:color="auto" w:fill="auto"/>
            <w:noWrap/>
            <w:vAlign w:val="center"/>
            <w:hideMark/>
          </w:tcPr>
          <w:p w14:paraId="23744A50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Bianca Vargas</w:t>
            </w:r>
          </w:p>
        </w:tc>
        <w:tc>
          <w:tcPr>
            <w:tcW w:w="1287" w:type="pct"/>
            <w:shd w:val="clear" w:color="auto" w:fill="auto"/>
            <w:noWrap/>
            <w:vAlign w:val="center"/>
            <w:hideMark/>
          </w:tcPr>
          <w:p w14:paraId="3F539A08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HPS II</w:t>
            </w:r>
          </w:p>
        </w:tc>
        <w:tc>
          <w:tcPr>
            <w:tcW w:w="366" w:type="pct"/>
            <w:shd w:val="clear" w:color="auto" w:fill="auto"/>
            <w:noWrap/>
            <w:vAlign w:val="bottom"/>
            <w:hideMark/>
          </w:tcPr>
          <w:p w14:paraId="0548FCE0" w14:textId="77777777" w:rsidR="00B65B49" w:rsidRPr="00B65B49" w:rsidRDefault="00B65B49" w:rsidP="00F411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8408</w:t>
            </w:r>
          </w:p>
        </w:tc>
        <w:tc>
          <w:tcPr>
            <w:tcW w:w="2068" w:type="pct"/>
            <w:shd w:val="clear" w:color="auto" w:fill="auto"/>
            <w:noWrap/>
            <w:vAlign w:val="center"/>
            <w:hideMark/>
          </w:tcPr>
          <w:p w14:paraId="5C19DA4A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bianca.vargas@covered.ca.gov</w:t>
            </w:r>
          </w:p>
        </w:tc>
      </w:tr>
      <w:tr w:rsidR="00B65B49" w:rsidRPr="00B65B49" w14:paraId="718220FE" w14:textId="77777777" w:rsidTr="00B65B49">
        <w:trPr>
          <w:trHeight w:val="315"/>
          <w:jc w:val="center"/>
        </w:trPr>
        <w:tc>
          <w:tcPr>
            <w:tcW w:w="1279" w:type="pct"/>
            <w:shd w:val="clear" w:color="auto" w:fill="auto"/>
            <w:noWrap/>
            <w:vAlign w:val="center"/>
            <w:hideMark/>
          </w:tcPr>
          <w:p w14:paraId="10989844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Audrey King</w:t>
            </w:r>
          </w:p>
        </w:tc>
        <w:tc>
          <w:tcPr>
            <w:tcW w:w="1287" w:type="pct"/>
            <w:shd w:val="clear" w:color="auto" w:fill="auto"/>
            <w:noWrap/>
            <w:vAlign w:val="center"/>
            <w:hideMark/>
          </w:tcPr>
          <w:p w14:paraId="49161968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HPS II</w:t>
            </w:r>
          </w:p>
        </w:tc>
        <w:tc>
          <w:tcPr>
            <w:tcW w:w="366" w:type="pct"/>
            <w:shd w:val="clear" w:color="auto" w:fill="auto"/>
            <w:noWrap/>
            <w:vAlign w:val="center"/>
            <w:hideMark/>
          </w:tcPr>
          <w:p w14:paraId="6FD9872A" w14:textId="77777777" w:rsidR="00B65B49" w:rsidRPr="00B65B49" w:rsidRDefault="00B65B49" w:rsidP="00F411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8325</w:t>
            </w:r>
          </w:p>
        </w:tc>
        <w:tc>
          <w:tcPr>
            <w:tcW w:w="2068" w:type="pct"/>
            <w:shd w:val="clear" w:color="auto" w:fill="auto"/>
            <w:noWrap/>
            <w:vAlign w:val="center"/>
            <w:hideMark/>
          </w:tcPr>
          <w:p w14:paraId="0723550A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audrey.king@covered.ca.gov</w:t>
            </w:r>
          </w:p>
        </w:tc>
      </w:tr>
      <w:tr w:rsidR="00B65B49" w:rsidRPr="00B65B49" w14:paraId="6BE2B73D" w14:textId="77777777" w:rsidTr="00B65B49">
        <w:trPr>
          <w:trHeight w:val="315"/>
          <w:jc w:val="center"/>
        </w:trPr>
        <w:tc>
          <w:tcPr>
            <w:tcW w:w="1279" w:type="pct"/>
            <w:shd w:val="clear" w:color="auto" w:fill="auto"/>
            <w:noWrap/>
            <w:vAlign w:val="center"/>
            <w:hideMark/>
          </w:tcPr>
          <w:p w14:paraId="2838B19A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Mandy </w:t>
            </w:r>
            <w:proofErr w:type="spellStart"/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Horrell</w:t>
            </w:r>
            <w:proofErr w:type="spellEnd"/>
          </w:p>
        </w:tc>
        <w:tc>
          <w:tcPr>
            <w:tcW w:w="1287" w:type="pct"/>
            <w:shd w:val="clear" w:color="auto" w:fill="auto"/>
            <w:noWrap/>
            <w:vAlign w:val="center"/>
            <w:hideMark/>
          </w:tcPr>
          <w:p w14:paraId="22022834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SSM I</w:t>
            </w:r>
          </w:p>
        </w:tc>
        <w:tc>
          <w:tcPr>
            <w:tcW w:w="366" w:type="pct"/>
            <w:shd w:val="clear" w:color="auto" w:fill="auto"/>
            <w:noWrap/>
            <w:vAlign w:val="center"/>
            <w:hideMark/>
          </w:tcPr>
          <w:p w14:paraId="47CD22C4" w14:textId="77777777" w:rsidR="00B65B49" w:rsidRPr="00B65B49" w:rsidRDefault="00B65B49" w:rsidP="00F411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8432</w:t>
            </w:r>
          </w:p>
        </w:tc>
        <w:tc>
          <w:tcPr>
            <w:tcW w:w="2068" w:type="pct"/>
            <w:shd w:val="clear" w:color="auto" w:fill="auto"/>
            <w:noWrap/>
            <w:vAlign w:val="center"/>
            <w:hideMark/>
          </w:tcPr>
          <w:p w14:paraId="23BB84CF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mandy.horrell@covered.ca.gov</w:t>
            </w:r>
          </w:p>
        </w:tc>
      </w:tr>
      <w:tr w:rsidR="00B65B49" w:rsidRPr="00B65B49" w14:paraId="51807111" w14:textId="77777777" w:rsidTr="00B65B49">
        <w:trPr>
          <w:trHeight w:val="315"/>
          <w:jc w:val="center"/>
        </w:trPr>
        <w:tc>
          <w:tcPr>
            <w:tcW w:w="1279" w:type="pct"/>
            <w:shd w:val="clear" w:color="auto" w:fill="auto"/>
            <w:noWrap/>
            <w:vAlign w:val="center"/>
            <w:hideMark/>
          </w:tcPr>
          <w:p w14:paraId="739C8848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Megan Greenwood</w:t>
            </w:r>
          </w:p>
        </w:tc>
        <w:tc>
          <w:tcPr>
            <w:tcW w:w="1287" w:type="pct"/>
            <w:shd w:val="clear" w:color="auto" w:fill="auto"/>
            <w:noWrap/>
            <w:vAlign w:val="center"/>
            <w:hideMark/>
          </w:tcPr>
          <w:p w14:paraId="57252C5D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HPS I</w:t>
            </w:r>
          </w:p>
        </w:tc>
        <w:tc>
          <w:tcPr>
            <w:tcW w:w="366" w:type="pct"/>
            <w:shd w:val="clear" w:color="auto" w:fill="auto"/>
            <w:noWrap/>
            <w:vAlign w:val="center"/>
            <w:hideMark/>
          </w:tcPr>
          <w:p w14:paraId="4823CF84" w14:textId="77777777" w:rsidR="00B65B49" w:rsidRPr="00B65B49" w:rsidRDefault="00B65B49" w:rsidP="00F411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8525</w:t>
            </w:r>
          </w:p>
        </w:tc>
        <w:tc>
          <w:tcPr>
            <w:tcW w:w="2068" w:type="pct"/>
            <w:shd w:val="clear" w:color="auto" w:fill="auto"/>
            <w:noWrap/>
            <w:vAlign w:val="center"/>
            <w:hideMark/>
          </w:tcPr>
          <w:p w14:paraId="20DCCBBA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megan.greenwood@covered.ca.gov</w:t>
            </w:r>
          </w:p>
        </w:tc>
      </w:tr>
      <w:tr w:rsidR="00B65B49" w:rsidRPr="00B65B49" w14:paraId="72F0ED61" w14:textId="77777777" w:rsidTr="00B65B49">
        <w:trPr>
          <w:trHeight w:val="315"/>
          <w:jc w:val="center"/>
        </w:trPr>
        <w:tc>
          <w:tcPr>
            <w:tcW w:w="1279" w:type="pct"/>
            <w:tcBorders>
              <w:bottom w:val="single" w:sz="6" w:space="0" w:color="auto"/>
            </w:tcBorders>
            <w:shd w:val="clear" w:color="auto" w:fill="auto"/>
            <w:noWrap/>
            <w:vAlign w:val="center"/>
            <w:hideMark/>
          </w:tcPr>
          <w:p w14:paraId="477E727D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Wongsiya</w:t>
            </w:r>
            <w:proofErr w:type="spellEnd"/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Boon-Long</w:t>
            </w:r>
          </w:p>
        </w:tc>
        <w:tc>
          <w:tcPr>
            <w:tcW w:w="1287" w:type="pct"/>
            <w:tcBorders>
              <w:bottom w:val="single" w:sz="6" w:space="0" w:color="auto"/>
            </w:tcBorders>
            <w:shd w:val="clear" w:color="auto" w:fill="auto"/>
            <w:noWrap/>
            <w:vAlign w:val="center"/>
            <w:hideMark/>
          </w:tcPr>
          <w:p w14:paraId="58FB1307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AGPA</w:t>
            </w:r>
          </w:p>
        </w:tc>
        <w:tc>
          <w:tcPr>
            <w:tcW w:w="366" w:type="pct"/>
            <w:tcBorders>
              <w:bottom w:val="single" w:sz="6" w:space="0" w:color="auto"/>
            </w:tcBorders>
            <w:shd w:val="clear" w:color="auto" w:fill="auto"/>
            <w:noWrap/>
            <w:vAlign w:val="center"/>
            <w:hideMark/>
          </w:tcPr>
          <w:p w14:paraId="3315E9C8" w14:textId="77777777" w:rsidR="00B65B49" w:rsidRPr="00B65B49" w:rsidRDefault="00B65B49" w:rsidP="00F411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8253</w:t>
            </w:r>
          </w:p>
        </w:tc>
        <w:tc>
          <w:tcPr>
            <w:tcW w:w="2068" w:type="pct"/>
            <w:tcBorders>
              <w:bottom w:val="single" w:sz="6" w:space="0" w:color="auto"/>
            </w:tcBorders>
            <w:shd w:val="clear" w:color="auto" w:fill="auto"/>
            <w:noWrap/>
            <w:vAlign w:val="center"/>
            <w:hideMark/>
          </w:tcPr>
          <w:p w14:paraId="6AB66942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wongsiya.boon-long@covered.ca.gov</w:t>
            </w:r>
          </w:p>
        </w:tc>
      </w:tr>
      <w:tr w:rsidR="00B65B49" w:rsidRPr="00B65B49" w14:paraId="4BA2563F" w14:textId="77777777" w:rsidTr="00B65B49">
        <w:trPr>
          <w:trHeight w:val="315"/>
          <w:jc w:val="center"/>
        </w:trPr>
        <w:tc>
          <w:tcPr>
            <w:tcW w:w="1279" w:type="pct"/>
            <w:tcBorders>
              <w:bottom w:val="single" w:sz="6" w:space="0" w:color="auto"/>
            </w:tcBorders>
            <w:shd w:val="clear" w:color="auto" w:fill="auto"/>
            <w:noWrap/>
            <w:vAlign w:val="center"/>
          </w:tcPr>
          <w:p w14:paraId="1FCF8B5D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Daniel Rosinsky-Larson</w:t>
            </w:r>
          </w:p>
        </w:tc>
        <w:tc>
          <w:tcPr>
            <w:tcW w:w="1287" w:type="pct"/>
            <w:tcBorders>
              <w:bottom w:val="single" w:sz="6" w:space="0" w:color="auto"/>
            </w:tcBorders>
            <w:shd w:val="clear" w:color="auto" w:fill="auto"/>
            <w:noWrap/>
            <w:vAlign w:val="center"/>
          </w:tcPr>
          <w:p w14:paraId="782242A0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AGPA</w:t>
            </w:r>
          </w:p>
        </w:tc>
        <w:tc>
          <w:tcPr>
            <w:tcW w:w="366" w:type="pct"/>
            <w:tcBorders>
              <w:bottom w:val="single" w:sz="6" w:space="0" w:color="auto"/>
            </w:tcBorders>
            <w:shd w:val="clear" w:color="auto" w:fill="auto"/>
            <w:noWrap/>
            <w:vAlign w:val="center"/>
          </w:tcPr>
          <w:p w14:paraId="5562FE24" w14:textId="77777777" w:rsidR="00B65B49" w:rsidRPr="00B65B49" w:rsidRDefault="00B65B49" w:rsidP="00F411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2474</w:t>
            </w:r>
          </w:p>
        </w:tc>
        <w:tc>
          <w:tcPr>
            <w:tcW w:w="2068" w:type="pct"/>
            <w:tcBorders>
              <w:bottom w:val="single" w:sz="6" w:space="0" w:color="auto"/>
            </w:tcBorders>
            <w:shd w:val="clear" w:color="auto" w:fill="auto"/>
            <w:noWrap/>
            <w:vAlign w:val="center"/>
          </w:tcPr>
          <w:p w14:paraId="51BC9B65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daniel.rosinsky-larsson@covered.ca.gov</w:t>
            </w:r>
          </w:p>
        </w:tc>
      </w:tr>
      <w:tr w:rsidR="00B65B49" w:rsidRPr="00B65B49" w14:paraId="61A32188" w14:textId="77777777" w:rsidTr="00B65B49">
        <w:trPr>
          <w:trHeight w:val="315"/>
          <w:jc w:val="center"/>
        </w:trPr>
        <w:tc>
          <w:tcPr>
            <w:tcW w:w="1279" w:type="pct"/>
            <w:tcBorders>
              <w:bottom w:val="single" w:sz="6" w:space="0" w:color="auto"/>
            </w:tcBorders>
            <w:shd w:val="clear" w:color="auto" w:fill="auto"/>
            <w:noWrap/>
            <w:vAlign w:val="center"/>
          </w:tcPr>
          <w:p w14:paraId="2DD37F96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Wayne West</w:t>
            </w:r>
          </w:p>
        </w:tc>
        <w:tc>
          <w:tcPr>
            <w:tcW w:w="1287" w:type="pct"/>
            <w:tcBorders>
              <w:bottom w:val="single" w:sz="6" w:space="0" w:color="auto"/>
            </w:tcBorders>
            <w:shd w:val="clear" w:color="auto" w:fill="auto"/>
            <w:noWrap/>
            <w:vAlign w:val="center"/>
          </w:tcPr>
          <w:p w14:paraId="25D26906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AGPA</w:t>
            </w:r>
          </w:p>
        </w:tc>
        <w:tc>
          <w:tcPr>
            <w:tcW w:w="366" w:type="pct"/>
            <w:tcBorders>
              <w:bottom w:val="single" w:sz="6" w:space="0" w:color="auto"/>
            </w:tcBorders>
            <w:shd w:val="clear" w:color="auto" w:fill="auto"/>
            <w:noWrap/>
            <w:vAlign w:val="center"/>
          </w:tcPr>
          <w:p w14:paraId="1413C241" w14:textId="77777777" w:rsidR="00B65B49" w:rsidRPr="00B65B49" w:rsidRDefault="00B65B49" w:rsidP="00F411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8642</w:t>
            </w:r>
          </w:p>
        </w:tc>
        <w:tc>
          <w:tcPr>
            <w:tcW w:w="2068" w:type="pct"/>
            <w:tcBorders>
              <w:bottom w:val="single" w:sz="6" w:space="0" w:color="auto"/>
            </w:tcBorders>
            <w:shd w:val="clear" w:color="auto" w:fill="auto"/>
            <w:noWrap/>
            <w:vAlign w:val="center"/>
          </w:tcPr>
          <w:p w14:paraId="550FFE7F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wayne.west@covered.ca.gov</w:t>
            </w:r>
          </w:p>
        </w:tc>
      </w:tr>
      <w:tr w:rsidR="00B65B49" w:rsidRPr="00B65B49" w14:paraId="1D50EF91" w14:textId="77777777" w:rsidTr="00F411D8">
        <w:trPr>
          <w:trHeight w:val="315"/>
          <w:jc w:val="center"/>
        </w:trPr>
        <w:tc>
          <w:tcPr>
            <w:tcW w:w="5000" w:type="pct"/>
            <w:gridSpan w:val="4"/>
            <w:tcBorders>
              <w:top w:val="single" w:sz="12" w:space="0" w:color="auto"/>
              <w:bottom w:val="nil"/>
            </w:tcBorders>
            <w:shd w:val="clear" w:color="auto" w:fill="8EAADB" w:themeFill="accent1" w:themeFillTint="99"/>
            <w:noWrap/>
            <w:vAlign w:val="center"/>
          </w:tcPr>
          <w:p w14:paraId="4A4A3E9D" w14:textId="77777777" w:rsidR="00B65B49" w:rsidRPr="00B65B49" w:rsidRDefault="00B65B49" w:rsidP="00F411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Evaluation &amp; Research</w:t>
            </w:r>
          </w:p>
        </w:tc>
      </w:tr>
      <w:tr w:rsidR="00B65B49" w:rsidRPr="00B65B49" w14:paraId="05648388" w14:textId="77777777" w:rsidTr="00B65B49">
        <w:trPr>
          <w:trHeight w:hRule="exact" w:val="72"/>
          <w:jc w:val="center"/>
        </w:trPr>
        <w:tc>
          <w:tcPr>
            <w:tcW w:w="1279" w:type="pct"/>
            <w:tcBorders>
              <w:top w:val="nil"/>
              <w:bottom w:val="nil"/>
              <w:right w:val="nil"/>
            </w:tcBorders>
            <w:shd w:val="clear" w:color="auto" w:fill="F4B083" w:themeFill="accent2" w:themeFillTint="99"/>
            <w:noWrap/>
            <w:vAlign w:val="center"/>
          </w:tcPr>
          <w:p w14:paraId="4503620C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287" w:type="pct"/>
            <w:tcBorders>
              <w:top w:val="nil"/>
              <w:left w:val="nil"/>
              <w:bottom w:val="nil"/>
              <w:right w:val="nil"/>
            </w:tcBorders>
            <w:shd w:val="clear" w:color="auto" w:fill="F4B083" w:themeFill="accent2" w:themeFillTint="99"/>
            <w:noWrap/>
            <w:vAlign w:val="center"/>
          </w:tcPr>
          <w:p w14:paraId="2DD52E11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auto" w:fill="F4B083" w:themeFill="accent2" w:themeFillTint="99"/>
            <w:noWrap/>
            <w:vAlign w:val="center"/>
          </w:tcPr>
          <w:p w14:paraId="6655157E" w14:textId="77777777" w:rsidR="00B65B49" w:rsidRPr="00B65B49" w:rsidRDefault="00B65B49" w:rsidP="00F411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068" w:type="pct"/>
            <w:tcBorders>
              <w:top w:val="nil"/>
              <w:left w:val="nil"/>
              <w:bottom w:val="nil"/>
            </w:tcBorders>
            <w:shd w:val="clear" w:color="auto" w:fill="F4B083" w:themeFill="accent2" w:themeFillTint="99"/>
            <w:noWrap/>
            <w:vAlign w:val="center"/>
          </w:tcPr>
          <w:p w14:paraId="69268260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65B49" w:rsidRPr="00B65B49" w14:paraId="263CF16D" w14:textId="77777777" w:rsidTr="00B65B49">
        <w:trPr>
          <w:trHeight w:val="315"/>
          <w:jc w:val="center"/>
        </w:trPr>
        <w:tc>
          <w:tcPr>
            <w:tcW w:w="1279" w:type="pct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7C16A609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Isaac Menashe</w:t>
            </w:r>
          </w:p>
        </w:tc>
        <w:tc>
          <w:tcPr>
            <w:tcW w:w="1287" w:type="pct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0BEC98DD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Assoc. Dir</w:t>
            </w:r>
          </w:p>
        </w:tc>
        <w:tc>
          <w:tcPr>
            <w:tcW w:w="366" w:type="pct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0EB117DA" w14:textId="77777777" w:rsidR="00B65B49" w:rsidRPr="00B65B49" w:rsidRDefault="00B65B49" w:rsidP="00F411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8357</w:t>
            </w:r>
          </w:p>
        </w:tc>
        <w:tc>
          <w:tcPr>
            <w:tcW w:w="2068" w:type="pct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3AECB733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isaac.menashe@covered.ca.gov</w:t>
            </w:r>
          </w:p>
        </w:tc>
      </w:tr>
      <w:tr w:rsidR="00B65B49" w:rsidRPr="00B65B49" w14:paraId="6C7C24F1" w14:textId="77777777" w:rsidTr="00B65B49">
        <w:trPr>
          <w:trHeight w:val="315"/>
          <w:jc w:val="center"/>
        </w:trPr>
        <w:tc>
          <w:tcPr>
            <w:tcW w:w="1279" w:type="pct"/>
            <w:tcBorders>
              <w:top w:val="nil"/>
            </w:tcBorders>
            <w:shd w:val="clear" w:color="auto" w:fill="auto"/>
            <w:noWrap/>
            <w:vAlign w:val="center"/>
          </w:tcPr>
          <w:p w14:paraId="0B06AA88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Mike McKinney</w:t>
            </w:r>
          </w:p>
        </w:tc>
        <w:tc>
          <w:tcPr>
            <w:tcW w:w="1287" w:type="pct"/>
            <w:tcBorders>
              <w:top w:val="nil"/>
            </w:tcBorders>
            <w:shd w:val="clear" w:color="auto" w:fill="auto"/>
            <w:noWrap/>
            <w:vAlign w:val="center"/>
          </w:tcPr>
          <w:p w14:paraId="19C8E545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Research Sup. II</w:t>
            </w:r>
          </w:p>
        </w:tc>
        <w:tc>
          <w:tcPr>
            <w:tcW w:w="366" w:type="pct"/>
            <w:tcBorders>
              <w:top w:val="nil"/>
            </w:tcBorders>
            <w:shd w:val="clear" w:color="auto" w:fill="auto"/>
            <w:noWrap/>
            <w:vAlign w:val="center"/>
          </w:tcPr>
          <w:p w14:paraId="4B1054F1" w14:textId="77777777" w:rsidR="00B65B49" w:rsidRPr="00B65B49" w:rsidRDefault="00B65B49" w:rsidP="00F411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8425</w:t>
            </w:r>
          </w:p>
        </w:tc>
        <w:tc>
          <w:tcPr>
            <w:tcW w:w="2068" w:type="pct"/>
            <w:tcBorders>
              <w:top w:val="nil"/>
            </w:tcBorders>
            <w:shd w:val="clear" w:color="auto" w:fill="auto"/>
            <w:noWrap/>
            <w:vAlign w:val="center"/>
          </w:tcPr>
          <w:p w14:paraId="4C978953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mike.mckinney@covered.ca.gov</w:t>
            </w:r>
          </w:p>
        </w:tc>
      </w:tr>
      <w:tr w:rsidR="00B65B49" w:rsidRPr="00B65B49" w14:paraId="647C8BB4" w14:textId="77777777" w:rsidTr="00B65B49">
        <w:trPr>
          <w:trHeight w:val="315"/>
          <w:jc w:val="center"/>
        </w:trPr>
        <w:tc>
          <w:tcPr>
            <w:tcW w:w="1279" w:type="pct"/>
            <w:tcBorders>
              <w:top w:val="nil"/>
            </w:tcBorders>
            <w:shd w:val="clear" w:color="auto" w:fill="auto"/>
            <w:noWrap/>
            <w:vAlign w:val="center"/>
          </w:tcPr>
          <w:p w14:paraId="71A2320D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Randy </w:t>
            </w:r>
            <w:proofErr w:type="spellStart"/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Prudhel</w:t>
            </w:r>
            <w:proofErr w:type="spellEnd"/>
          </w:p>
        </w:tc>
        <w:tc>
          <w:tcPr>
            <w:tcW w:w="1287" w:type="pct"/>
            <w:tcBorders>
              <w:top w:val="nil"/>
            </w:tcBorders>
            <w:shd w:val="clear" w:color="auto" w:fill="auto"/>
            <w:noWrap/>
            <w:vAlign w:val="center"/>
          </w:tcPr>
          <w:p w14:paraId="76670A57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SSM II</w:t>
            </w:r>
          </w:p>
        </w:tc>
        <w:tc>
          <w:tcPr>
            <w:tcW w:w="366" w:type="pct"/>
            <w:tcBorders>
              <w:top w:val="nil"/>
            </w:tcBorders>
            <w:shd w:val="clear" w:color="auto" w:fill="auto"/>
            <w:noWrap/>
            <w:vAlign w:val="center"/>
          </w:tcPr>
          <w:p w14:paraId="6A04A1EA" w14:textId="77777777" w:rsidR="00B65B49" w:rsidRPr="00B65B49" w:rsidRDefault="00B65B49" w:rsidP="00F411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8613</w:t>
            </w:r>
          </w:p>
        </w:tc>
        <w:tc>
          <w:tcPr>
            <w:tcW w:w="2068" w:type="pct"/>
            <w:tcBorders>
              <w:top w:val="nil"/>
            </w:tcBorders>
            <w:shd w:val="clear" w:color="auto" w:fill="auto"/>
            <w:noWrap/>
            <w:vAlign w:val="center"/>
          </w:tcPr>
          <w:p w14:paraId="4EC48704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randy.prudhel@covered.ca.gov</w:t>
            </w:r>
          </w:p>
        </w:tc>
      </w:tr>
      <w:tr w:rsidR="00B65B49" w:rsidRPr="00B65B49" w14:paraId="52D99CA3" w14:textId="77777777" w:rsidTr="00B65B49">
        <w:trPr>
          <w:trHeight w:val="315"/>
          <w:jc w:val="center"/>
        </w:trPr>
        <w:tc>
          <w:tcPr>
            <w:tcW w:w="1279" w:type="pct"/>
            <w:tcBorders>
              <w:top w:val="nil"/>
            </w:tcBorders>
            <w:shd w:val="clear" w:color="auto" w:fill="auto"/>
            <w:noWrap/>
            <w:vAlign w:val="center"/>
          </w:tcPr>
          <w:p w14:paraId="19085DC5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Sandro Fusco</w:t>
            </w:r>
          </w:p>
        </w:tc>
        <w:tc>
          <w:tcPr>
            <w:tcW w:w="1287" w:type="pct"/>
            <w:tcBorders>
              <w:top w:val="nil"/>
            </w:tcBorders>
            <w:shd w:val="clear" w:color="auto" w:fill="auto"/>
            <w:noWrap/>
            <w:vAlign w:val="center"/>
          </w:tcPr>
          <w:p w14:paraId="71021F30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RS III</w:t>
            </w:r>
          </w:p>
        </w:tc>
        <w:tc>
          <w:tcPr>
            <w:tcW w:w="366" w:type="pct"/>
            <w:tcBorders>
              <w:top w:val="nil"/>
            </w:tcBorders>
            <w:shd w:val="clear" w:color="auto" w:fill="auto"/>
            <w:noWrap/>
            <w:vAlign w:val="center"/>
          </w:tcPr>
          <w:p w14:paraId="79735F5B" w14:textId="77777777" w:rsidR="00B65B49" w:rsidRPr="00B65B49" w:rsidRDefault="00B65B49" w:rsidP="00F411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8403</w:t>
            </w:r>
          </w:p>
        </w:tc>
        <w:tc>
          <w:tcPr>
            <w:tcW w:w="2068" w:type="pct"/>
            <w:tcBorders>
              <w:top w:val="nil"/>
            </w:tcBorders>
            <w:shd w:val="clear" w:color="auto" w:fill="auto"/>
            <w:noWrap/>
            <w:vAlign w:val="center"/>
          </w:tcPr>
          <w:p w14:paraId="5A1E2E0D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sandro.fusco@covered.ca.gov</w:t>
            </w:r>
          </w:p>
        </w:tc>
      </w:tr>
      <w:tr w:rsidR="00B65B49" w:rsidRPr="00B65B49" w14:paraId="0737C3F3" w14:textId="77777777" w:rsidTr="00B65B49">
        <w:trPr>
          <w:trHeight w:val="315"/>
          <w:jc w:val="center"/>
        </w:trPr>
        <w:tc>
          <w:tcPr>
            <w:tcW w:w="1279" w:type="pct"/>
            <w:tcBorders>
              <w:top w:val="nil"/>
            </w:tcBorders>
            <w:shd w:val="clear" w:color="auto" w:fill="auto"/>
            <w:noWrap/>
            <w:vAlign w:val="center"/>
          </w:tcPr>
          <w:p w14:paraId="015AF2FC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Wesley Burge</w:t>
            </w:r>
          </w:p>
        </w:tc>
        <w:tc>
          <w:tcPr>
            <w:tcW w:w="1287" w:type="pct"/>
            <w:tcBorders>
              <w:top w:val="nil"/>
            </w:tcBorders>
            <w:shd w:val="clear" w:color="auto" w:fill="auto"/>
            <w:noWrap/>
            <w:vAlign w:val="center"/>
          </w:tcPr>
          <w:p w14:paraId="192851E4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RS III</w:t>
            </w:r>
          </w:p>
        </w:tc>
        <w:tc>
          <w:tcPr>
            <w:tcW w:w="366" w:type="pct"/>
            <w:tcBorders>
              <w:top w:val="nil"/>
            </w:tcBorders>
            <w:shd w:val="clear" w:color="auto" w:fill="auto"/>
            <w:noWrap/>
            <w:vAlign w:val="center"/>
          </w:tcPr>
          <w:p w14:paraId="3ADA4EFA" w14:textId="77777777" w:rsidR="00B65B49" w:rsidRPr="00B65B49" w:rsidRDefault="00B65B49" w:rsidP="00F411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8553</w:t>
            </w:r>
          </w:p>
        </w:tc>
        <w:tc>
          <w:tcPr>
            <w:tcW w:w="2068" w:type="pct"/>
            <w:tcBorders>
              <w:top w:val="nil"/>
            </w:tcBorders>
            <w:shd w:val="clear" w:color="auto" w:fill="auto"/>
            <w:noWrap/>
            <w:vAlign w:val="center"/>
          </w:tcPr>
          <w:p w14:paraId="6414A62C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wesley.burge@covered.ca.gov</w:t>
            </w:r>
          </w:p>
        </w:tc>
      </w:tr>
      <w:tr w:rsidR="00B65B49" w:rsidRPr="00B65B49" w14:paraId="00F31B50" w14:textId="77777777" w:rsidTr="00B65B49">
        <w:trPr>
          <w:trHeight w:val="315"/>
          <w:jc w:val="center"/>
        </w:trPr>
        <w:tc>
          <w:tcPr>
            <w:tcW w:w="1279" w:type="pct"/>
            <w:tcBorders>
              <w:top w:val="nil"/>
            </w:tcBorders>
            <w:shd w:val="clear" w:color="auto" w:fill="auto"/>
            <w:noWrap/>
            <w:vAlign w:val="center"/>
          </w:tcPr>
          <w:p w14:paraId="0164EC37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Alan Tran</w:t>
            </w:r>
          </w:p>
        </w:tc>
        <w:tc>
          <w:tcPr>
            <w:tcW w:w="1287" w:type="pct"/>
            <w:tcBorders>
              <w:top w:val="nil"/>
            </w:tcBorders>
            <w:shd w:val="clear" w:color="auto" w:fill="auto"/>
            <w:noWrap/>
            <w:vAlign w:val="center"/>
          </w:tcPr>
          <w:p w14:paraId="17C6B088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RDS II</w:t>
            </w:r>
          </w:p>
        </w:tc>
        <w:tc>
          <w:tcPr>
            <w:tcW w:w="366" w:type="pct"/>
            <w:tcBorders>
              <w:top w:val="nil"/>
            </w:tcBorders>
            <w:shd w:val="clear" w:color="auto" w:fill="auto"/>
            <w:noWrap/>
            <w:vAlign w:val="center"/>
          </w:tcPr>
          <w:p w14:paraId="3C6F0DE0" w14:textId="77777777" w:rsidR="00B65B49" w:rsidRPr="00B65B49" w:rsidRDefault="00B65B49" w:rsidP="00F411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8399</w:t>
            </w:r>
          </w:p>
        </w:tc>
        <w:tc>
          <w:tcPr>
            <w:tcW w:w="2068" w:type="pct"/>
            <w:tcBorders>
              <w:top w:val="nil"/>
            </w:tcBorders>
            <w:shd w:val="clear" w:color="auto" w:fill="auto"/>
            <w:noWrap/>
            <w:vAlign w:val="center"/>
          </w:tcPr>
          <w:p w14:paraId="0B741FC2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alan.tran@covered.ca.gov</w:t>
            </w:r>
          </w:p>
        </w:tc>
      </w:tr>
      <w:tr w:rsidR="00B65B49" w:rsidRPr="00B65B49" w14:paraId="2BE144FF" w14:textId="77777777" w:rsidTr="00B65B49">
        <w:trPr>
          <w:trHeight w:val="315"/>
          <w:jc w:val="center"/>
        </w:trPr>
        <w:tc>
          <w:tcPr>
            <w:tcW w:w="1279" w:type="pct"/>
            <w:tcBorders>
              <w:top w:val="nil"/>
            </w:tcBorders>
            <w:shd w:val="clear" w:color="auto" w:fill="auto"/>
            <w:noWrap/>
            <w:vAlign w:val="center"/>
          </w:tcPr>
          <w:p w14:paraId="096B8AA2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Emory Wolf</w:t>
            </w:r>
          </w:p>
        </w:tc>
        <w:tc>
          <w:tcPr>
            <w:tcW w:w="1287" w:type="pct"/>
            <w:tcBorders>
              <w:top w:val="nil"/>
            </w:tcBorders>
            <w:shd w:val="clear" w:color="auto" w:fill="auto"/>
            <w:noWrap/>
            <w:vAlign w:val="center"/>
          </w:tcPr>
          <w:p w14:paraId="7DB20FAA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RDS II</w:t>
            </w:r>
          </w:p>
        </w:tc>
        <w:tc>
          <w:tcPr>
            <w:tcW w:w="366" w:type="pct"/>
            <w:tcBorders>
              <w:top w:val="nil"/>
            </w:tcBorders>
            <w:shd w:val="clear" w:color="auto" w:fill="auto"/>
            <w:noWrap/>
            <w:vAlign w:val="center"/>
          </w:tcPr>
          <w:p w14:paraId="330FD58C" w14:textId="77777777" w:rsidR="00B65B49" w:rsidRPr="00B65B49" w:rsidRDefault="00B65B49" w:rsidP="00F411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8258</w:t>
            </w:r>
          </w:p>
        </w:tc>
        <w:tc>
          <w:tcPr>
            <w:tcW w:w="2068" w:type="pct"/>
            <w:tcBorders>
              <w:top w:val="nil"/>
            </w:tcBorders>
            <w:shd w:val="clear" w:color="auto" w:fill="auto"/>
            <w:noWrap/>
            <w:vAlign w:val="center"/>
          </w:tcPr>
          <w:p w14:paraId="01802392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emory.wolf@covered.ca.gov</w:t>
            </w:r>
          </w:p>
        </w:tc>
      </w:tr>
      <w:tr w:rsidR="00B65B49" w:rsidRPr="00B65B49" w14:paraId="1EC05D6B" w14:textId="77777777" w:rsidTr="00B65B49">
        <w:trPr>
          <w:trHeight w:val="315"/>
          <w:jc w:val="center"/>
        </w:trPr>
        <w:tc>
          <w:tcPr>
            <w:tcW w:w="1279" w:type="pct"/>
            <w:tcBorders>
              <w:top w:val="nil"/>
            </w:tcBorders>
            <w:shd w:val="clear" w:color="auto" w:fill="auto"/>
            <w:noWrap/>
            <w:vAlign w:val="center"/>
          </w:tcPr>
          <w:p w14:paraId="7C20C3E0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Brenna Lin</w:t>
            </w:r>
          </w:p>
        </w:tc>
        <w:tc>
          <w:tcPr>
            <w:tcW w:w="1287" w:type="pct"/>
            <w:tcBorders>
              <w:top w:val="nil"/>
            </w:tcBorders>
            <w:shd w:val="clear" w:color="auto" w:fill="auto"/>
            <w:noWrap/>
            <w:vAlign w:val="center"/>
          </w:tcPr>
          <w:p w14:paraId="10075A88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RDS II</w:t>
            </w:r>
          </w:p>
        </w:tc>
        <w:tc>
          <w:tcPr>
            <w:tcW w:w="366" w:type="pct"/>
            <w:tcBorders>
              <w:top w:val="nil"/>
            </w:tcBorders>
            <w:shd w:val="clear" w:color="auto" w:fill="auto"/>
            <w:noWrap/>
            <w:vAlign w:val="center"/>
          </w:tcPr>
          <w:p w14:paraId="0528CFBA" w14:textId="77777777" w:rsidR="00B65B49" w:rsidRPr="00B65B49" w:rsidRDefault="00B65B49" w:rsidP="00F411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2486</w:t>
            </w:r>
          </w:p>
        </w:tc>
        <w:tc>
          <w:tcPr>
            <w:tcW w:w="2068" w:type="pct"/>
            <w:tcBorders>
              <w:top w:val="nil"/>
            </w:tcBorders>
            <w:shd w:val="clear" w:color="auto" w:fill="auto"/>
            <w:noWrap/>
            <w:vAlign w:val="center"/>
          </w:tcPr>
          <w:p w14:paraId="09B5CE84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brenna.lin@covered.ca.gov</w:t>
            </w:r>
          </w:p>
        </w:tc>
      </w:tr>
      <w:tr w:rsidR="00B65B49" w:rsidRPr="00B65B49" w14:paraId="17E1F0E0" w14:textId="77777777" w:rsidTr="00B65B49">
        <w:trPr>
          <w:trHeight w:val="315"/>
          <w:jc w:val="center"/>
        </w:trPr>
        <w:tc>
          <w:tcPr>
            <w:tcW w:w="1279" w:type="pct"/>
            <w:tcBorders>
              <w:top w:val="nil"/>
            </w:tcBorders>
            <w:shd w:val="clear" w:color="auto" w:fill="auto"/>
            <w:noWrap/>
            <w:vAlign w:val="center"/>
          </w:tcPr>
          <w:p w14:paraId="54CCA5F1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Andrew Feher</w:t>
            </w:r>
          </w:p>
        </w:tc>
        <w:tc>
          <w:tcPr>
            <w:tcW w:w="1287" w:type="pct"/>
            <w:tcBorders>
              <w:top w:val="nil"/>
            </w:tcBorders>
            <w:shd w:val="clear" w:color="auto" w:fill="auto"/>
            <w:noWrap/>
            <w:vAlign w:val="center"/>
          </w:tcPr>
          <w:p w14:paraId="4A06E0BF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RDS II</w:t>
            </w:r>
          </w:p>
        </w:tc>
        <w:tc>
          <w:tcPr>
            <w:tcW w:w="366" w:type="pct"/>
            <w:tcBorders>
              <w:top w:val="nil"/>
            </w:tcBorders>
            <w:shd w:val="clear" w:color="auto" w:fill="auto"/>
            <w:noWrap/>
            <w:vAlign w:val="center"/>
          </w:tcPr>
          <w:p w14:paraId="04E8E332" w14:textId="77777777" w:rsidR="00B65B49" w:rsidRPr="00B65B49" w:rsidRDefault="00B65B49" w:rsidP="00F411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8661</w:t>
            </w:r>
          </w:p>
        </w:tc>
        <w:tc>
          <w:tcPr>
            <w:tcW w:w="2068" w:type="pct"/>
            <w:tcBorders>
              <w:top w:val="nil"/>
            </w:tcBorders>
            <w:shd w:val="clear" w:color="auto" w:fill="auto"/>
            <w:noWrap/>
            <w:vAlign w:val="center"/>
          </w:tcPr>
          <w:p w14:paraId="7560A68A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andrew.feher@covered.ca.gov</w:t>
            </w:r>
          </w:p>
        </w:tc>
      </w:tr>
      <w:tr w:rsidR="00B65B49" w:rsidRPr="00B65B49" w14:paraId="0F7C4A8C" w14:textId="77777777" w:rsidTr="00B65B49">
        <w:trPr>
          <w:trHeight w:val="315"/>
          <w:jc w:val="center"/>
        </w:trPr>
        <w:tc>
          <w:tcPr>
            <w:tcW w:w="1279" w:type="pct"/>
            <w:tcBorders>
              <w:top w:val="nil"/>
            </w:tcBorders>
            <w:shd w:val="clear" w:color="auto" w:fill="auto"/>
            <w:noWrap/>
            <w:vAlign w:val="center"/>
          </w:tcPr>
          <w:p w14:paraId="51E274DA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Molly Luginbuhl</w:t>
            </w:r>
          </w:p>
        </w:tc>
        <w:tc>
          <w:tcPr>
            <w:tcW w:w="1287" w:type="pct"/>
            <w:tcBorders>
              <w:top w:val="nil"/>
            </w:tcBorders>
            <w:shd w:val="clear" w:color="auto" w:fill="auto"/>
            <w:noWrap/>
            <w:vAlign w:val="center"/>
          </w:tcPr>
          <w:p w14:paraId="77A9A0DD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RDS II</w:t>
            </w:r>
          </w:p>
        </w:tc>
        <w:tc>
          <w:tcPr>
            <w:tcW w:w="366" w:type="pct"/>
            <w:tcBorders>
              <w:top w:val="nil"/>
            </w:tcBorders>
            <w:shd w:val="clear" w:color="auto" w:fill="auto"/>
            <w:noWrap/>
            <w:vAlign w:val="center"/>
          </w:tcPr>
          <w:p w14:paraId="418D3E0A" w14:textId="77777777" w:rsidR="00B65B49" w:rsidRPr="00B65B49" w:rsidRDefault="00B65B49" w:rsidP="00F411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8423</w:t>
            </w:r>
          </w:p>
        </w:tc>
        <w:tc>
          <w:tcPr>
            <w:tcW w:w="2068" w:type="pct"/>
            <w:tcBorders>
              <w:top w:val="nil"/>
            </w:tcBorders>
            <w:shd w:val="clear" w:color="auto" w:fill="auto"/>
            <w:noWrap/>
            <w:vAlign w:val="center"/>
          </w:tcPr>
          <w:p w14:paraId="6291D3EE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molly.luginbuhl@covered.ca.gov</w:t>
            </w:r>
          </w:p>
        </w:tc>
      </w:tr>
      <w:tr w:rsidR="00B65B49" w:rsidRPr="00B65B49" w14:paraId="4D059346" w14:textId="77777777" w:rsidTr="00B65B49">
        <w:trPr>
          <w:trHeight w:val="315"/>
          <w:jc w:val="center"/>
        </w:trPr>
        <w:tc>
          <w:tcPr>
            <w:tcW w:w="1279" w:type="pct"/>
            <w:tcBorders>
              <w:top w:val="nil"/>
            </w:tcBorders>
            <w:shd w:val="clear" w:color="auto" w:fill="auto"/>
            <w:noWrap/>
            <w:vAlign w:val="center"/>
          </w:tcPr>
          <w:p w14:paraId="2E44A4B8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Ivanna </w:t>
            </w:r>
            <w:proofErr w:type="spellStart"/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Korovyanko</w:t>
            </w:r>
            <w:proofErr w:type="spellEnd"/>
          </w:p>
        </w:tc>
        <w:tc>
          <w:tcPr>
            <w:tcW w:w="1287" w:type="pct"/>
            <w:tcBorders>
              <w:top w:val="nil"/>
            </w:tcBorders>
            <w:shd w:val="clear" w:color="auto" w:fill="auto"/>
            <w:noWrap/>
            <w:vAlign w:val="center"/>
          </w:tcPr>
          <w:p w14:paraId="1A6FE1BD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RA II</w:t>
            </w:r>
          </w:p>
        </w:tc>
        <w:tc>
          <w:tcPr>
            <w:tcW w:w="366" w:type="pct"/>
            <w:tcBorders>
              <w:top w:val="nil"/>
            </w:tcBorders>
            <w:shd w:val="clear" w:color="auto" w:fill="auto"/>
            <w:noWrap/>
            <w:vAlign w:val="center"/>
          </w:tcPr>
          <w:p w14:paraId="5133E0A8" w14:textId="77777777" w:rsidR="00B65B49" w:rsidRPr="00B65B49" w:rsidRDefault="00B65B49" w:rsidP="00F411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8554</w:t>
            </w:r>
          </w:p>
        </w:tc>
        <w:tc>
          <w:tcPr>
            <w:tcW w:w="2068" w:type="pct"/>
            <w:tcBorders>
              <w:top w:val="nil"/>
            </w:tcBorders>
            <w:shd w:val="clear" w:color="auto" w:fill="auto"/>
            <w:noWrap/>
            <w:vAlign w:val="center"/>
          </w:tcPr>
          <w:p w14:paraId="4E3E746F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ivanna.korovyanko@covered.ca.gov</w:t>
            </w:r>
          </w:p>
        </w:tc>
      </w:tr>
      <w:tr w:rsidR="00B65B49" w:rsidRPr="00B65B49" w14:paraId="2F07200E" w14:textId="77777777" w:rsidTr="00B65B49">
        <w:trPr>
          <w:trHeight w:val="315"/>
          <w:jc w:val="center"/>
        </w:trPr>
        <w:tc>
          <w:tcPr>
            <w:tcW w:w="1279" w:type="pct"/>
            <w:tcBorders>
              <w:top w:val="nil"/>
            </w:tcBorders>
            <w:shd w:val="clear" w:color="auto" w:fill="auto"/>
            <w:noWrap/>
            <w:vAlign w:val="center"/>
          </w:tcPr>
          <w:p w14:paraId="69EFD32C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Marco Ramirez</w:t>
            </w:r>
          </w:p>
        </w:tc>
        <w:tc>
          <w:tcPr>
            <w:tcW w:w="1287" w:type="pct"/>
            <w:tcBorders>
              <w:top w:val="nil"/>
            </w:tcBorders>
            <w:shd w:val="clear" w:color="auto" w:fill="auto"/>
            <w:noWrap/>
            <w:vAlign w:val="center"/>
          </w:tcPr>
          <w:p w14:paraId="30852AA8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RA I</w:t>
            </w:r>
          </w:p>
        </w:tc>
        <w:tc>
          <w:tcPr>
            <w:tcW w:w="366" w:type="pct"/>
            <w:tcBorders>
              <w:top w:val="nil"/>
            </w:tcBorders>
            <w:shd w:val="clear" w:color="auto" w:fill="auto"/>
            <w:noWrap/>
            <w:vAlign w:val="center"/>
          </w:tcPr>
          <w:p w14:paraId="7FC2498B" w14:textId="77777777" w:rsidR="00B65B49" w:rsidRPr="00B65B49" w:rsidRDefault="00B65B49" w:rsidP="00F411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8359</w:t>
            </w:r>
          </w:p>
        </w:tc>
        <w:tc>
          <w:tcPr>
            <w:tcW w:w="2068" w:type="pct"/>
            <w:tcBorders>
              <w:top w:val="nil"/>
            </w:tcBorders>
            <w:shd w:val="clear" w:color="auto" w:fill="auto"/>
            <w:noWrap/>
            <w:vAlign w:val="center"/>
          </w:tcPr>
          <w:p w14:paraId="5B8C4385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marco.ramirez@covered.ca.gov</w:t>
            </w:r>
          </w:p>
        </w:tc>
      </w:tr>
      <w:tr w:rsidR="00B65B49" w:rsidRPr="00B65B49" w14:paraId="369181F8" w14:textId="77777777" w:rsidTr="00F411D8">
        <w:trPr>
          <w:trHeight w:val="315"/>
          <w:jc w:val="center"/>
        </w:trPr>
        <w:tc>
          <w:tcPr>
            <w:tcW w:w="5000" w:type="pct"/>
            <w:gridSpan w:val="4"/>
            <w:tcBorders>
              <w:top w:val="single" w:sz="12" w:space="0" w:color="auto"/>
              <w:bottom w:val="nil"/>
            </w:tcBorders>
            <w:shd w:val="clear" w:color="auto" w:fill="8EAADB" w:themeFill="accent1" w:themeFillTint="99"/>
            <w:noWrap/>
            <w:vAlign w:val="center"/>
          </w:tcPr>
          <w:p w14:paraId="3F6591A7" w14:textId="77777777" w:rsidR="00B65B49" w:rsidRPr="00B65B49" w:rsidRDefault="00B65B49" w:rsidP="00F411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Eligibility Operations</w:t>
            </w:r>
          </w:p>
        </w:tc>
      </w:tr>
      <w:tr w:rsidR="00B65B49" w:rsidRPr="00B65B49" w14:paraId="68E4EE81" w14:textId="77777777" w:rsidTr="00B65B49">
        <w:trPr>
          <w:trHeight w:hRule="exact" w:val="72"/>
          <w:jc w:val="center"/>
        </w:trPr>
        <w:tc>
          <w:tcPr>
            <w:tcW w:w="1279" w:type="pct"/>
            <w:tcBorders>
              <w:top w:val="nil"/>
              <w:bottom w:val="nil"/>
              <w:right w:val="nil"/>
            </w:tcBorders>
            <w:shd w:val="clear" w:color="auto" w:fill="F4B083" w:themeFill="accent2" w:themeFillTint="99"/>
            <w:noWrap/>
            <w:vAlign w:val="center"/>
            <w:hideMark/>
          </w:tcPr>
          <w:p w14:paraId="0733D9D2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287" w:type="pct"/>
            <w:tcBorders>
              <w:top w:val="nil"/>
              <w:left w:val="nil"/>
              <w:bottom w:val="nil"/>
              <w:right w:val="nil"/>
            </w:tcBorders>
            <w:shd w:val="clear" w:color="auto" w:fill="F4B083" w:themeFill="accent2" w:themeFillTint="99"/>
            <w:noWrap/>
            <w:vAlign w:val="center"/>
            <w:hideMark/>
          </w:tcPr>
          <w:p w14:paraId="6B37EEC8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auto" w:fill="F4B083" w:themeFill="accent2" w:themeFillTint="99"/>
            <w:noWrap/>
            <w:vAlign w:val="bottom"/>
            <w:hideMark/>
          </w:tcPr>
          <w:p w14:paraId="5BD04FE9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8" w:type="pct"/>
            <w:tcBorders>
              <w:top w:val="nil"/>
              <w:left w:val="nil"/>
              <w:bottom w:val="nil"/>
            </w:tcBorders>
            <w:shd w:val="clear" w:color="auto" w:fill="F4B083" w:themeFill="accent2" w:themeFillTint="99"/>
            <w:noWrap/>
            <w:vAlign w:val="bottom"/>
            <w:hideMark/>
          </w:tcPr>
          <w:p w14:paraId="61969527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65B49" w:rsidRPr="00B65B49" w14:paraId="3C1EB085" w14:textId="77777777" w:rsidTr="00B65B49">
        <w:trPr>
          <w:trHeight w:val="315"/>
          <w:jc w:val="center"/>
        </w:trPr>
        <w:tc>
          <w:tcPr>
            <w:tcW w:w="1279" w:type="pct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319EB5F0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Karen Avakian</w:t>
            </w:r>
          </w:p>
        </w:tc>
        <w:tc>
          <w:tcPr>
            <w:tcW w:w="1287" w:type="pct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30B68152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Deputy Director</w:t>
            </w:r>
          </w:p>
        </w:tc>
        <w:tc>
          <w:tcPr>
            <w:tcW w:w="366" w:type="pct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648BE50D" w14:textId="77777777" w:rsidR="00B65B49" w:rsidRPr="00B65B49" w:rsidRDefault="00B65B49" w:rsidP="00F411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8697</w:t>
            </w:r>
          </w:p>
        </w:tc>
        <w:tc>
          <w:tcPr>
            <w:tcW w:w="2068" w:type="pct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65DF21C0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karen.avakian@covered.ca.gov</w:t>
            </w:r>
          </w:p>
        </w:tc>
      </w:tr>
      <w:tr w:rsidR="00B65B49" w:rsidRPr="00B65B49" w14:paraId="02BCC460" w14:textId="77777777" w:rsidTr="00B65B49">
        <w:trPr>
          <w:trHeight w:val="315"/>
          <w:jc w:val="center"/>
        </w:trPr>
        <w:tc>
          <w:tcPr>
            <w:tcW w:w="1279" w:type="pct"/>
            <w:tcBorders>
              <w:top w:val="nil"/>
            </w:tcBorders>
            <w:shd w:val="clear" w:color="auto" w:fill="auto"/>
            <w:noWrap/>
            <w:vAlign w:val="center"/>
          </w:tcPr>
          <w:p w14:paraId="0066BC21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Jahan </w:t>
            </w:r>
            <w:proofErr w:type="spellStart"/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Ahrary</w:t>
            </w:r>
            <w:proofErr w:type="spellEnd"/>
          </w:p>
        </w:tc>
        <w:tc>
          <w:tcPr>
            <w:tcW w:w="1287" w:type="pct"/>
            <w:tcBorders>
              <w:top w:val="nil"/>
            </w:tcBorders>
            <w:shd w:val="clear" w:color="auto" w:fill="auto"/>
            <w:noWrap/>
            <w:vAlign w:val="center"/>
          </w:tcPr>
          <w:p w14:paraId="004C015A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SSM III</w:t>
            </w:r>
          </w:p>
        </w:tc>
        <w:tc>
          <w:tcPr>
            <w:tcW w:w="366" w:type="pct"/>
            <w:tcBorders>
              <w:top w:val="nil"/>
            </w:tcBorders>
            <w:shd w:val="clear" w:color="auto" w:fill="auto"/>
            <w:noWrap/>
            <w:vAlign w:val="center"/>
          </w:tcPr>
          <w:p w14:paraId="7EDC987C" w14:textId="77777777" w:rsidR="00B65B49" w:rsidRPr="00B65B49" w:rsidRDefault="00B65B49" w:rsidP="00F411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8518</w:t>
            </w:r>
          </w:p>
        </w:tc>
        <w:tc>
          <w:tcPr>
            <w:tcW w:w="2068" w:type="pct"/>
            <w:tcBorders>
              <w:top w:val="nil"/>
            </w:tcBorders>
            <w:shd w:val="clear" w:color="auto" w:fill="auto"/>
            <w:noWrap/>
            <w:vAlign w:val="center"/>
          </w:tcPr>
          <w:p w14:paraId="6FD2BD80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jahan.ahrary@covered.ca.gov</w:t>
            </w:r>
          </w:p>
        </w:tc>
      </w:tr>
      <w:tr w:rsidR="00B65B49" w:rsidRPr="00B65B49" w14:paraId="32F23C96" w14:textId="77777777" w:rsidTr="00B65B49">
        <w:trPr>
          <w:trHeight w:val="315"/>
          <w:jc w:val="center"/>
        </w:trPr>
        <w:tc>
          <w:tcPr>
            <w:tcW w:w="1279" w:type="pct"/>
            <w:shd w:val="clear" w:color="auto" w:fill="auto"/>
            <w:noWrap/>
            <w:vAlign w:val="center"/>
          </w:tcPr>
          <w:p w14:paraId="1EC64781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Valerie York</w:t>
            </w:r>
          </w:p>
        </w:tc>
        <w:tc>
          <w:tcPr>
            <w:tcW w:w="1287" w:type="pct"/>
            <w:shd w:val="clear" w:color="auto" w:fill="auto"/>
            <w:noWrap/>
            <w:vAlign w:val="center"/>
          </w:tcPr>
          <w:p w14:paraId="37B1F549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SSM II</w:t>
            </w:r>
          </w:p>
        </w:tc>
        <w:tc>
          <w:tcPr>
            <w:tcW w:w="366" w:type="pct"/>
            <w:shd w:val="clear" w:color="auto" w:fill="auto"/>
            <w:noWrap/>
            <w:vAlign w:val="center"/>
          </w:tcPr>
          <w:p w14:paraId="411BBEB2" w14:textId="77777777" w:rsidR="00B65B49" w:rsidRPr="00B65B49" w:rsidRDefault="00B65B49" w:rsidP="00F411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8340</w:t>
            </w:r>
          </w:p>
        </w:tc>
        <w:tc>
          <w:tcPr>
            <w:tcW w:w="2068" w:type="pct"/>
            <w:shd w:val="clear" w:color="auto" w:fill="auto"/>
            <w:noWrap/>
            <w:vAlign w:val="center"/>
          </w:tcPr>
          <w:p w14:paraId="606F8FF3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valerie.york@covered.ca.gov</w:t>
            </w:r>
          </w:p>
        </w:tc>
      </w:tr>
      <w:tr w:rsidR="00B65B49" w:rsidRPr="00B65B49" w14:paraId="21A017F3" w14:textId="77777777" w:rsidTr="00B65B49">
        <w:trPr>
          <w:trHeight w:val="315"/>
          <w:jc w:val="center"/>
        </w:trPr>
        <w:tc>
          <w:tcPr>
            <w:tcW w:w="1279" w:type="pct"/>
            <w:shd w:val="clear" w:color="auto" w:fill="auto"/>
            <w:noWrap/>
            <w:vAlign w:val="center"/>
          </w:tcPr>
          <w:p w14:paraId="120B2222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Jackie Paterno</w:t>
            </w:r>
          </w:p>
        </w:tc>
        <w:tc>
          <w:tcPr>
            <w:tcW w:w="1287" w:type="pct"/>
            <w:shd w:val="clear" w:color="auto" w:fill="auto"/>
            <w:noWrap/>
            <w:vAlign w:val="center"/>
          </w:tcPr>
          <w:p w14:paraId="50292B72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SSM I</w:t>
            </w:r>
          </w:p>
        </w:tc>
        <w:tc>
          <w:tcPr>
            <w:tcW w:w="366" w:type="pct"/>
            <w:shd w:val="clear" w:color="auto" w:fill="auto"/>
            <w:noWrap/>
            <w:vAlign w:val="center"/>
          </w:tcPr>
          <w:p w14:paraId="56749DFD" w14:textId="77777777" w:rsidR="00B65B49" w:rsidRPr="00B65B49" w:rsidRDefault="00B65B49" w:rsidP="00F411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8312</w:t>
            </w:r>
          </w:p>
        </w:tc>
        <w:tc>
          <w:tcPr>
            <w:tcW w:w="2068" w:type="pct"/>
            <w:shd w:val="clear" w:color="auto" w:fill="auto"/>
            <w:noWrap/>
            <w:vAlign w:val="center"/>
          </w:tcPr>
          <w:p w14:paraId="52DDCA20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jackie.paterno@covered.ca.gov</w:t>
            </w:r>
          </w:p>
        </w:tc>
      </w:tr>
      <w:tr w:rsidR="00B65B49" w:rsidRPr="00B65B49" w14:paraId="05C1C198" w14:textId="77777777" w:rsidTr="00B65B49">
        <w:trPr>
          <w:trHeight w:val="315"/>
          <w:jc w:val="center"/>
        </w:trPr>
        <w:tc>
          <w:tcPr>
            <w:tcW w:w="1279" w:type="pct"/>
            <w:shd w:val="clear" w:color="auto" w:fill="auto"/>
            <w:noWrap/>
            <w:vAlign w:val="center"/>
            <w:hideMark/>
          </w:tcPr>
          <w:p w14:paraId="15C39574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Elizabeth Sarnoff</w:t>
            </w:r>
          </w:p>
        </w:tc>
        <w:tc>
          <w:tcPr>
            <w:tcW w:w="1287" w:type="pct"/>
            <w:shd w:val="clear" w:color="auto" w:fill="auto"/>
            <w:noWrap/>
            <w:vAlign w:val="center"/>
            <w:hideMark/>
          </w:tcPr>
          <w:p w14:paraId="0B494442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HPS I</w:t>
            </w:r>
          </w:p>
        </w:tc>
        <w:tc>
          <w:tcPr>
            <w:tcW w:w="366" w:type="pct"/>
            <w:shd w:val="clear" w:color="auto" w:fill="auto"/>
            <w:noWrap/>
            <w:vAlign w:val="center"/>
            <w:hideMark/>
          </w:tcPr>
          <w:p w14:paraId="14CC4589" w14:textId="77777777" w:rsidR="00B65B49" w:rsidRPr="00B65B49" w:rsidRDefault="00B65B49" w:rsidP="00F411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8482</w:t>
            </w:r>
          </w:p>
        </w:tc>
        <w:tc>
          <w:tcPr>
            <w:tcW w:w="2068" w:type="pct"/>
            <w:shd w:val="clear" w:color="auto" w:fill="auto"/>
            <w:noWrap/>
            <w:vAlign w:val="center"/>
            <w:hideMark/>
          </w:tcPr>
          <w:p w14:paraId="7B945D07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elizabeth.sarnoff@covered.ca.gov</w:t>
            </w:r>
          </w:p>
        </w:tc>
      </w:tr>
      <w:tr w:rsidR="00B65B49" w:rsidRPr="00B65B49" w14:paraId="27F34F84" w14:textId="77777777" w:rsidTr="00B65B49">
        <w:trPr>
          <w:trHeight w:val="315"/>
          <w:jc w:val="center"/>
        </w:trPr>
        <w:tc>
          <w:tcPr>
            <w:tcW w:w="1279" w:type="pct"/>
            <w:shd w:val="clear" w:color="auto" w:fill="auto"/>
            <w:noWrap/>
            <w:vAlign w:val="center"/>
          </w:tcPr>
          <w:p w14:paraId="752C94FF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Sarah St. John</w:t>
            </w:r>
          </w:p>
        </w:tc>
        <w:tc>
          <w:tcPr>
            <w:tcW w:w="1287" w:type="pct"/>
            <w:shd w:val="clear" w:color="auto" w:fill="auto"/>
            <w:noWrap/>
            <w:vAlign w:val="center"/>
          </w:tcPr>
          <w:p w14:paraId="4A5CDDFE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HPS I</w:t>
            </w:r>
          </w:p>
        </w:tc>
        <w:tc>
          <w:tcPr>
            <w:tcW w:w="366" w:type="pct"/>
            <w:shd w:val="clear" w:color="auto" w:fill="auto"/>
            <w:noWrap/>
            <w:vAlign w:val="center"/>
          </w:tcPr>
          <w:p w14:paraId="67BD2DB7" w14:textId="77777777" w:rsidR="00B65B49" w:rsidRPr="00B65B49" w:rsidRDefault="00B65B49" w:rsidP="00F411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8217</w:t>
            </w:r>
          </w:p>
        </w:tc>
        <w:tc>
          <w:tcPr>
            <w:tcW w:w="2068" w:type="pct"/>
            <w:shd w:val="clear" w:color="auto" w:fill="auto"/>
            <w:noWrap/>
            <w:vAlign w:val="center"/>
          </w:tcPr>
          <w:p w14:paraId="5F8FBA84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sarah.st.john@covered.ca.gov</w:t>
            </w:r>
          </w:p>
        </w:tc>
      </w:tr>
      <w:tr w:rsidR="00B65B49" w:rsidRPr="00B65B49" w14:paraId="5652AF52" w14:textId="77777777" w:rsidTr="00B65B49">
        <w:trPr>
          <w:trHeight w:val="315"/>
          <w:jc w:val="center"/>
        </w:trPr>
        <w:tc>
          <w:tcPr>
            <w:tcW w:w="1279" w:type="pct"/>
            <w:shd w:val="clear" w:color="auto" w:fill="auto"/>
            <w:noWrap/>
            <w:vAlign w:val="center"/>
          </w:tcPr>
          <w:p w14:paraId="3C3E5491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Julie Gonzales</w:t>
            </w:r>
          </w:p>
        </w:tc>
        <w:tc>
          <w:tcPr>
            <w:tcW w:w="1287" w:type="pct"/>
            <w:shd w:val="clear" w:color="auto" w:fill="auto"/>
            <w:noWrap/>
            <w:vAlign w:val="center"/>
          </w:tcPr>
          <w:p w14:paraId="3E3F21CE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AGPA</w:t>
            </w:r>
          </w:p>
        </w:tc>
        <w:tc>
          <w:tcPr>
            <w:tcW w:w="366" w:type="pct"/>
            <w:shd w:val="clear" w:color="auto" w:fill="auto"/>
            <w:noWrap/>
            <w:vAlign w:val="center"/>
          </w:tcPr>
          <w:p w14:paraId="1700C197" w14:textId="77777777" w:rsidR="00B65B49" w:rsidRPr="00B65B49" w:rsidRDefault="00B65B49" w:rsidP="00F411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8921</w:t>
            </w:r>
          </w:p>
        </w:tc>
        <w:tc>
          <w:tcPr>
            <w:tcW w:w="2068" w:type="pct"/>
            <w:shd w:val="clear" w:color="auto" w:fill="auto"/>
            <w:noWrap/>
            <w:vAlign w:val="center"/>
          </w:tcPr>
          <w:p w14:paraId="130F8AF6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julie.gonzales@covered.ca.gov</w:t>
            </w:r>
          </w:p>
        </w:tc>
      </w:tr>
      <w:tr w:rsidR="00B65B49" w:rsidRPr="00B65B49" w14:paraId="1F4BDE5F" w14:textId="77777777" w:rsidTr="00B65B49">
        <w:trPr>
          <w:trHeight w:val="315"/>
          <w:jc w:val="center"/>
        </w:trPr>
        <w:tc>
          <w:tcPr>
            <w:tcW w:w="1279" w:type="pct"/>
            <w:shd w:val="clear" w:color="auto" w:fill="auto"/>
            <w:noWrap/>
            <w:vAlign w:val="center"/>
            <w:hideMark/>
          </w:tcPr>
          <w:p w14:paraId="3D1CC038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William Laney</w:t>
            </w:r>
          </w:p>
        </w:tc>
        <w:tc>
          <w:tcPr>
            <w:tcW w:w="1287" w:type="pct"/>
            <w:shd w:val="clear" w:color="auto" w:fill="auto"/>
            <w:noWrap/>
            <w:vAlign w:val="center"/>
            <w:hideMark/>
          </w:tcPr>
          <w:p w14:paraId="1306FF9C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AGPA</w:t>
            </w:r>
          </w:p>
        </w:tc>
        <w:tc>
          <w:tcPr>
            <w:tcW w:w="366" w:type="pct"/>
            <w:shd w:val="clear" w:color="auto" w:fill="auto"/>
            <w:noWrap/>
            <w:vAlign w:val="center"/>
            <w:hideMark/>
          </w:tcPr>
          <w:p w14:paraId="0E88C04B" w14:textId="77777777" w:rsidR="00B65B49" w:rsidRPr="00B65B49" w:rsidRDefault="00B65B49" w:rsidP="00F411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8672</w:t>
            </w:r>
          </w:p>
        </w:tc>
        <w:tc>
          <w:tcPr>
            <w:tcW w:w="2068" w:type="pct"/>
            <w:shd w:val="clear" w:color="auto" w:fill="auto"/>
            <w:noWrap/>
            <w:vAlign w:val="center"/>
            <w:hideMark/>
          </w:tcPr>
          <w:p w14:paraId="2F45AEB3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william.laney@covered.ca.gov</w:t>
            </w:r>
          </w:p>
        </w:tc>
      </w:tr>
      <w:tr w:rsidR="00B65B49" w:rsidRPr="00B65B49" w14:paraId="2A245625" w14:textId="77777777" w:rsidTr="00B65B49">
        <w:trPr>
          <w:trHeight w:val="315"/>
          <w:jc w:val="center"/>
        </w:trPr>
        <w:tc>
          <w:tcPr>
            <w:tcW w:w="1279" w:type="pct"/>
            <w:shd w:val="clear" w:color="auto" w:fill="auto"/>
            <w:noWrap/>
            <w:vAlign w:val="center"/>
            <w:hideMark/>
          </w:tcPr>
          <w:p w14:paraId="3C9EB815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Elm Hayes</w:t>
            </w:r>
          </w:p>
        </w:tc>
        <w:tc>
          <w:tcPr>
            <w:tcW w:w="1287" w:type="pct"/>
            <w:shd w:val="clear" w:color="auto" w:fill="auto"/>
            <w:noWrap/>
            <w:vAlign w:val="center"/>
            <w:hideMark/>
          </w:tcPr>
          <w:p w14:paraId="3008C1BD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AGPA</w:t>
            </w:r>
          </w:p>
        </w:tc>
        <w:tc>
          <w:tcPr>
            <w:tcW w:w="366" w:type="pct"/>
            <w:shd w:val="clear" w:color="auto" w:fill="auto"/>
            <w:noWrap/>
            <w:vAlign w:val="center"/>
            <w:hideMark/>
          </w:tcPr>
          <w:p w14:paraId="5AFD4DC5" w14:textId="77777777" w:rsidR="00B65B49" w:rsidRPr="00B65B49" w:rsidRDefault="00B65B49" w:rsidP="00F411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8945</w:t>
            </w:r>
          </w:p>
        </w:tc>
        <w:tc>
          <w:tcPr>
            <w:tcW w:w="2068" w:type="pct"/>
            <w:shd w:val="clear" w:color="auto" w:fill="auto"/>
            <w:noWrap/>
            <w:vAlign w:val="center"/>
            <w:hideMark/>
          </w:tcPr>
          <w:p w14:paraId="429D5DCD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elm.hayes@covered.ca.gov</w:t>
            </w:r>
          </w:p>
        </w:tc>
      </w:tr>
      <w:tr w:rsidR="00B65B49" w:rsidRPr="00B65B49" w14:paraId="70E33585" w14:textId="77777777" w:rsidTr="00B65B49">
        <w:trPr>
          <w:trHeight w:val="315"/>
          <w:jc w:val="center"/>
        </w:trPr>
        <w:tc>
          <w:tcPr>
            <w:tcW w:w="1279" w:type="pct"/>
            <w:shd w:val="clear" w:color="auto" w:fill="auto"/>
            <w:noWrap/>
            <w:vAlign w:val="center"/>
          </w:tcPr>
          <w:p w14:paraId="4F0986A8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Jessica </w:t>
            </w:r>
            <w:proofErr w:type="spellStart"/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Montue</w:t>
            </w:r>
            <w:proofErr w:type="spellEnd"/>
          </w:p>
        </w:tc>
        <w:tc>
          <w:tcPr>
            <w:tcW w:w="1287" w:type="pct"/>
            <w:shd w:val="clear" w:color="auto" w:fill="auto"/>
            <w:noWrap/>
            <w:vAlign w:val="center"/>
          </w:tcPr>
          <w:p w14:paraId="3B7FC43B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AGPA</w:t>
            </w:r>
          </w:p>
        </w:tc>
        <w:tc>
          <w:tcPr>
            <w:tcW w:w="366" w:type="pct"/>
            <w:shd w:val="clear" w:color="auto" w:fill="auto"/>
            <w:noWrap/>
            <w:vAlign w:val="center"/>
          </w:tcPr>
          <w:p w14:paraId="2F97E62C" w14:textId="77777777" w:rsidR="00B65B49" w:rsidRPr="00B65B49" w:rsidRDefault="00B65B49" w:rsidP="00F411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8527</w:t>
            </w:r>
          </w:p>
        </w:tc>
        <w:tc>
          <w:tcPr>
            <w:tcW w:w="2068" w:type="pct"/>
            <w:shd w:val="clear" w:color="auto" w:fill="auto"/>
            <w:noWrap/>
            <w:vAlign w:val="center"/>
          </w:tcPr>
          <w:p w14:paraId="7165FE8C" w14:textId="77777777" w:rsidR="00B65B49" w:rsidRPr="00B65B49" w:rsidRDefault="00B65B49" w:rsidP="00F411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65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jessica.montue@covered.ca.gov</w:t>
            </w:r>
          </w:p>
        </w:tc>
      </w:tr>
    </w:tbl>
    <w:p w14:paraId="0B8B22EC" w14:textId="77777777" w:rsidR="00B65B49" w:rsidRPr="00B65B49" w:rsidRDefault="00B65B49" w:rsidP="00B65B49">
      <w:pPr>
        <w:rPr>
          <w:rFonts w:ascii="Times New Roman" w:hAnsi="Times New Roman" w:cs="Times New Roman"/>
        </w:rPr>
      </w:pPr>
    </w:p>
    <w:sectPr w:rsidR="00B65B49" w:rsidRPr="00B65B4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pperplate Gothic Bold">
    <w:panose1 w:val="020E0705020206020404"/>
    <w:charset w:val="4D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8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1ED6"/>
    <w:rsid w:val="0002632B"/>
    <w:rsid w:val="001B798A"/>
    <w:rsid w:val="00311ED6"/>
    <w:rsid w:val="003B3728"/>
    <w:rsid w:val="00502AD7"/>
    <w:rsid w:val="007B2279"/>
    <w:rsid w:val="008431D8"/>
    <w:rsid w:val="00B65B49"/>
    <w:rsid w:val="00F71F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53691E"/>
  <w15:chartTrackingRefBased/>
  <w15:docId w15:val="{BCBB449B-03D5-49A6-B381-E0D13CBF1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11ED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293</Words>
  <Characters>1671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Covered California</Company>
  <LinksUpToDate>false</LinksUpToDate>
  <CharactersWithSpaces>1961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Paterno, Jackie (CoveredCA)</dc:creator>
  <cp:keywords/>
  <dc:description/>
  <cp:lastModifiedBy>Kevin Aslanian</cp:lastModifiedBy>
  <cp:revision>5</cp:revision>
  <dcterms:created xsi:type="dcterms:W3CDTF">2020-08-04T17:58:00Z</dcterms:created>
  <dcterms:modified xsi:type="dcterms:W3CDTF">2020-11-12T14:45:00Z</dcterms:modified>
</cp:coreProperties>
</file>