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1C6E3" w14:textId="46117873" w:rsidR="00345F95" w:rsidRDefault="006526AB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437C49A9">
                <wp:simplePos x="0" y="0"/>
                <wp:positionH relativeFrom="column">
                  <wp:posOffset>1143000</wp:posOffset>
                </wp:positionH>
                <wp:positionV relativeFrom="paragraph">
                  <wp:posOffset>-342900</wp:posOffset>
                </wp:positionV>
                <wp:extent cx="4800292" cy="298021"/>
                <wp:effectExtent l="0" t="0" r="13335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292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A080C" w14:textId="54297372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</w:t>
                            </w:r>
                            <w:r w:rsidR="00FA202D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04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– </w:t>
                            </w:r>
                            <w:r w:rsidR="009B28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June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FA202D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46A63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90pt;margin-top:-27pt;width:378pt;height:23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" fillcolor="white [3201]" strokeweight=".5pt">
                <v:textbox>
                  <w:txbxContent>
                    <w:p w14:paraId="4B5A080C" w14:textId="54297372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</w:t>
                      </w:r>
                      <w:r w:rsidR="00FA202D">
                        <w:rPr>
                          <w:rFonts w:ascii="Arial" w:hAnsi="Arial" w:cs="Arial"/>
                          <w:b/>
                          <w:bCs/>
                        </w:rPr>
                        <w:t>04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– </w:t>
                      </w:r>
                      <w:r w:rsidR="009B2898">
                        <w:rPr>
                          <w:rFonts w:ascii="Arial" w:hAnsi="Arial" w:cs="Arial"/>
                          <w:b/>
                          <w:bCs/>
                        </w:rPr>
                        <w:t>June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FA202D">
                        <w:rPr>
                          <w:rFonts w:ascii="Arial" w:hAnsi="Arial" w:cs="Arial"/>
                          <w:b/>
                          <w:bCs/>
                        </w:rPr>
                        <w:t>2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2, 2020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354CEE72">
                <wp:simplePos x="0" y="0"/>
                <wp:positionH relativeFrom="column">
                  <wp:posOffset>4229996</wp:posOffset>
                </wp:positionH>
                <wp:positionV relativeFrom="paragraph">
                  <wp:posOffset>-46519</wp:posOffset>
                </wp:positionV>
                <wp:extent cx="1713491" cy="708378"/>
                <wp:effectExtent l="0" t="0" r="1270" b="317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491" cy="7083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1A5" w14:textId="77777777" w:rsidR="00345F95" w:rsidRPr="00033B2C" w:rsidRDefault="00345F95" w:rsidP="00033B2C">
                            <w:pPr>
                              <w:pStyle w:val="Heading7"/>
                              <w:shd w:val="clear" w:color="auto" w:fill="E2EFD9" w:themeFill="accent6" w:themeFillTint="33"/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</w:pPr>
                            <w:r w:rsidRPr="00033B2C"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59D7C13B" w14:textId="77777777" w:rsidR="00345F95" w:rsidRDefault="00345F95" w:rsidP="00033B2C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7" style="position:absolute;margin-left:333.05pt;margin-top:-3.65pt;width:134.9pt;height:55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" stroked="f">
                <v:textbox>
                  <w:txbxContent>
                    <w:p w14:paraId="5E5E11A5" w14:textId="77777777" w:rsidR="00345F95" w:rsidRPr="00033B2C" w:rsidRDefault="00345F95" w:rsidP="00033B2C">
                      <w:pPr>
                        <w:pStyle w:val="Heading7"/>
                        <w:shd w:val="clear" w:color="auto" w:fill="E2EFD9" w:themeFill="accent6" w:themeFillTint="33"/>
                        <w:rPr>
                          <w:b/>
                          <w:i/>
                          <w:sz w:val="56"/>
                          <w:szCs w:val="56"/>
                        </w:rPr>
                      </w:pPr>
                      <w:r w:rsidRPr="00033B2C">
                        <w:rPr>
                          <w:b/>
                          <w:i/>
                          <w:sz w:val="56"/>
                          <w:szCs w:val="56"/>
                        </w:rPr>
                        <w:t>CCWRO</w:t>
                      </w:r>
                    </w:p>
                    <w:p w14:paraId="59D7C13B" w14:textId="77777777" w:rsidR="00345F95" w:rsidRDefault="00345F95" w:rsidP="00033B2C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2AF4E969">
                <wp:simplePos x="0" y="0"/>
                <wp:positionH relativeFrom="column">
                  <wp:posOffset>1026795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D0D3F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7EA220B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E93CDD" id="Text Box 3" o:spid="_x0000_s1028" type="#_x0000_t202" style="position:absolute;margin-left:80.85pt;margin-top:0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" filled="f" strokeweight=".5pt">
                <v:textbox style="mso-fit-shape-to-text:t">
                  <w:txbxContent>
                    <w:p w14:paraId="7C6D0D3F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7EA220B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5F9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5A90BFCF">
                <wp:simplePos x="0" y="0"/>
                <wp:positionH relativeFrom="column">
                  <wp:posOffset>0</wp:posOffset>
                </wp:positionH>
                <wp:positionV relativeFrom="paragraph">
                  <wp:posOffset>-234043</wp:posOffset>
                </wp:positionV>
                <wp:extent cx="970845" cy="1416413"/>
                <wp:effectExtent l="0" t="0" r="762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845" cy="14164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439F1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2BCC7981">
                                  <wp:extent cx="752840" cy="1275645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8393" cy="12850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0EF14" id="Text Box 9" o:spid="_x0000_s1029" type="#_x0000_t202" style="position:absolute;margin-left:0;margin-top:-18.45pt;width:76.45pt;height:111.5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" fillcolor="white [3201]" strokeweight=".5pt">
                <v:textbox>
                  <w:txbxContent>
                    <w:p w14:paraId="25439F1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2BCC7981">
                            <wp:extent cx="752840" cy="1275645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58393" cy="128505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287A557" w14:textId="05A9CA4A" w:rsidR="00345F95" w:rsidRPr="005C4749" w:rsidRDefault="00345F95" w:rsidP="00345F95">
      <w:pPr>
        <w:rPr>
          <w:rFonts w:cs="Arial"/>
          <w:color w:val="000000"/>
        </w:rPr>
      </w:pPr>
    </w:p>
    <w:p w14:paraId="68DEE141" w14:textId="6D868990" w:rsidR="00345F95" w:rsidRPr="005C4749" w:rsidRDefault="00345F95" w:rsidP="00345F95">
      <w:pPr>
        <w:rPr>
          <w:rFonts w:cs="Arial"/>
        </w:rPr>
      </w:pPr>
    </w:p>
    <w:p w14:paraId="497474F9" w14:textId="77777777" w:rsidR="00345F95" w:rsidRPr="005C4749" w:rsidRDefault="00345F95" w:rsidP="00345F95">
      <w:pPr>
        <w:rPr>
          <w:rFonts w:cs="Arial"/>
        </w:rPr>
      </w:pPr>
    </w:p>
    <w:p w14:paraId="13B83FB0" w14:textId="5F4DC587" w:rsidR="00345F95" w:rsidRDefault="009B2898" w:rsidP="00345F95">
      <w:pPr>
        <w:jc w:val="both"/>
        <w:rPr>
          <w:rFonts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B90409E" wp14:editId="6521AB21">
                <wp:simplePos x="0" y="0"/>
                <wp:positionH relativeFrom="column">
                  <wp:posOffset>5031740</wp:posOffset>
                </wp:positionH>
                <wp:positionV relativeFrom="paragraph">
                  <wp:posOffset>111125</wp:posOffset>
                </wp:positionV>
                <wp:extent cx="1259840" cy="2805430"/>
                <wp:effectExtent l="0" t="0" r="10160" b="1397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9840" cy="28054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7624DE" w14:textId="58156D5E" w:rsidR="00E472DA" w:rsidRPr="00E472DA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CWDs S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hut down</w:t>
                            </w:r>
                          </w:p>
                          <w:p w14:paraId="24772E00" w14:textId="77777777" w:rsidR="0001316B" w:rsidRPr="0001316B" w:rsidRDefault="0001316B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43C2C8E1" w14:textId="00541879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Alameda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Alpine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Amador</w:t>
                            </w:r>
                          </w:p>
                          <w:p w14:paraId="1BFA2DA9" w14:textId="5231B2BD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Butte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Del Norte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Fresno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Glenn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Humboldt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Kern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Kings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Madera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Mariposa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Mendocino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Mono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Nevada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Orange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Placer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Plumas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Riverside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Sacramento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Bernardino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Diego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Francisco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Contra Costa</w:t>
                            </w:r>
                          </w:p>
                          <w:p w14:paraId="5A29E3F3" w14:textId="3F2B65EC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Imperial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Los Angeles</w:t>
                            </w:r>
                          </w:p>
                          <w:p w14:paraId="6399FC43" w14:textId="75A33B1F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Monterey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Francisco</w:t>
                            </w:r>
                          </w:p>
                          <w:p w14:paraId="0F72EE45" w14:textId="77777777" w:rsidR="00F517D2" w:rsidRDefault="0001316B" w:rsidP="0001316B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Joaquin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14:paraId="18777D1E" w14:textId="77777777" w:rsidR="00F517D2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Luis Obispo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>,</w:t>
                            </w:r>
                            <w:r w:rsidR="00F517D2" w:rsidRP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3A6742E5" w14:textId="0CBBB766" w:rsidR="00F517D2" w:rsidRPr="005247F1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Clara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Cruz</w:t>
                            </w:r>
                          </w:p>
                          <w:p w14:paraId="1CF6913D" w14:textId="299C679C" w:rsidR="0001316B" w:rsidRPr="005247F1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Shasta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Sierra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Siskiyou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Solano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Sonoma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Stanislaus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Sutter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Tehama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Tulare,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Trinity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Ventura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Yolo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Yuba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  <w:p w14:paraId="30B778AF" w14:textId="099DAE6A" w:rsidR="00491A13" w:rsidRPr="005247F1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138CE03" w14:textId="7B43F0B9" w:rsidR="00491A13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E719343" w14:textId="77DBFA40" w:rsidR="00491A13" w:rsidRDefault="00491A13" w:rsidP="009B2898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0409E" id="Text Box 5" o:spid="_x0000_s1030" type="#_x0000_t202" style="position:absolute;left:0;text-align:left;margin-left:396.2pt;margin-top:8.75pt;width:99.2pt;height:220.9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" fillcolor="white [3201]" strokeweight=".5pt">
                <v:textbox>
                  <w:txbxContent>
                    <w:p w14:paraId="257624DE" w14:textId="58156D5E" w:rsidR="00E472DA" w:rsidRPr="00E472DA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>CWDs S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>hut down</w:t>
                      </w:r>
                    </w:p>
                    <w:p w14:paraId="24772E00" w14:textId="77777777" w:rsidR="0001316B" w:rsidRPr="0001316B" w:rsidRDefault="0001316B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43C2C8E1" w14:textId="00541879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Alameda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Alpine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Amador</w:t>
                      </w:r>
                    </w:p>
                    <w:p w14:paraId="1BFA2DA9" w14:textId="5231B2BD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Butte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Del Norte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Fresno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Glenn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Humboldt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Kern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Kings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Madera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Mariposa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Mendocino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Mono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Nevada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Orange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Placer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Plumas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Riverside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Sacramento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Bernardino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Diego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Francisco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Contra Costa</w:t>
                      </w:r>
                    </w:p>
                    <w:p w14:paraId="5A29E3F3" w14:textId="3F2B65EC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Imperial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Los Angeles</w:t>
                      </w:r>
                    </w:p>
                    <w:p w14:paraId="6399FC43" w14:textId="75A33B1F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Monterey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Francisco</w:t>
                      </w:r>
                    </w:p>
                    <w:p w14:paraId="0F72EE45" w14:textId="77777777" w:rsidR="00F517D2" w:rsidRDefault="0001316B" w:rsidP="0001316B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Joaquin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</w:p>
                    <w:p w14:paraId="18777D1E" w14:textId="77777777" w:rsidR="00F517D2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Luis Obispo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>,</w:t>
                      </w:r>
                      <w:r w:rsidR="00F517D2" w:rsidRP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 </w:t>
                      </w:r>
                    </w:p>
                    <w:p w14:paraId="3A6742E5" w14:textId="0CBBB766" w:rsidR="00F517D2" w:rsidRPr="005247F1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Clara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Cruz</w:t>
                      </w:r>
                    </w:p>
                    <w:p w14:paraId="1CF6913D" w14:textId="299C679C" w:rsidR="0001316B" w:rsidRPr="005247F1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Shasta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Sierra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Siskiyou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Solano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Sonoma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Stanislaus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Sutter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Tehama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Tulare,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Trinity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Ventura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Yolo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Yuba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>.</w:t>
                      </w:r>
                    </w:p>
                    <w:p w14:paraId="30B778AF" w14:textId="099DAE6A" w:rsidR="00491A13" w:rsidRPr="005247F1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</w:pPr>
                    </w:p>
                    <w:p w14:paraId="0138CE03" w14:textId="7B43F0B9" w:rsidR="00491A13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</w:pPr>
                    </w:p>
                    <w:p w14:paraId="0E719343" w14:textId="77DBFA40" w:rsidR="00491A13" w:rsidRDefault="00491A13" w:rsidP="009B2898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51B1F58C">
                <wp:simplePos x="0" y="0"/>
                <wp:positionH relativeFrom="column">
                  <wp:posOffset>1026160</wp:posOffset>
                </wp:positionH>
                <wp:positionV relativeFrom="paragraph">
                  <wp:posOffset>123825</wp:posOffset>
                </wp:positionV>
                <wp:extent cx="3773805" cy="911860"/>
                <wp:effectExtent l="0" t="0" r="10795" b="1524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73805" cy="9118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A7F7B2" w14:textId="1CE3DEDF" w:rsidR="006526AB" w:rsidRPr="006526AB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>Safety Net Program Emergency Assistance Programs Shut Down for CalWORKs and CalFresh Beneficiaries</w:t>
                            </w:r>
                          </w:p>
                          <w:p w14:paraId="578F9EF4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1" type="#_x0000_t202" style="position:absolute;left:0;text-align:left;margin-left:80.8pt;margin-top:9.75pt;width:297.15pt;height:71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" fillcolor="white [3201]" strokeweight=".5pt">
                <v:textbox>
                  <w:txbxContent>
                    <w:p w14:paraId="6BA7F7B2" w14:textId="1CE3DEDF" w:rsidR="006526AB" w:rsidRPr="006526AB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>Safety Net Program Emergency Assistance Programs Shut Down for CalWORKs and CalFresh Beneficiaries</w:t>
                      </w:r>
                    </w:p>
                    <w:p w14:paraId="578F9EF4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4926E943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54DC9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1E700481" w14:textId="5E527D2B" w:rsidR="00345F95" w:rsidRPr="00512664" w:rsidRDefault="00345F95" w:rsidP="00345F95">
      <w:pPr>
        <w:rPr>
          <w:rFonts w:cs="Arial"/>
          <w:sz w:val="20"/>
        </w:rPr>
      </w:pPr>
    </w:p>
    <w:p w14:paraId="4A6979DE" w14:textId="48402164" w:rsidR="00345F95" w:rsidRPr="00512664" w:rsidRDefault="00345F95" w:rsidP="00345F95">
      <w:pPr>
        <w:rPr>
          <w:rFonts w:cs="Arial"/>
          <w:sz w:val="20"/>
        </w:rPr>
      </w:pPr>
    </w:p>
    <w:p w14:paraId="4B750B8B" w14:textId="68289F67" w:rsidR="00345F95" w:rsidRPr="00512664" w:rsidRDefault="00345F95" w:rsidP="00345F95">
      <w:pPr>
        <w:rPr>
          <w:rFonts w:cs="Arial"/>
          <w:sz w:val="20"/>
        </w:rPr>
      </w:pPr>
    </w:p>
    <w:p w14:paraId="6448C1CA" w14:textId="2B35BF78" w:rsidR="00345F95" w:rsidRPr="00512664" w:rsidRDefault="00345F95" w:rsidP="00345F95">
      <w:pPr>
        <w:rPr>
          <w:rFonts w:cs="Arial"/>
          <w:sz w:val="20"/>
        </w:rPr>
      </w:pPr>
    </w:p>
    <w:p w14:paraId="7D4FEF1F" w14:textId="3789D3C0" w:rsidR="00345F95" w:rsidRDefault="00345F95"/>
    <w:p w14:paraId="06409D2C" w14:textId="352EAA3D" w:rsidR="00251AE2" w:rsidRDefault="00485EB9" w:rsidP="00251AE2">
      <w:pPr>
        <w:jc w:val="both"/>
      </w:pP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7660D89D" wp14:editId="28917855">
                <wp:extent cx="1481455" cy="2141173"/>
                <wp:effectExtent l="0" t="0" r="17145" b="18415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214117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E04788" w14:textId="04D9E18A" w:rsidR="00485EB9" w:rsidRPr="00F97E78" w:rsidRDefault="00F97E78" w:rsidP="00485EB9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Homeless Children &amp; Famil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43252198" w14:textId="77777777" w:rsidR="00485EB9" w:rsidRDefault="00485EB9" w:rsidP="00485EB9"/>
                          <w:p w14:paraId="01E8F16F" w14:textId="5816C5BC" w:rsidR="00485EB9" w:rsidRPr="00F97E78" w:rsidRDefault="00485EB9" w:rsidP="00F97E78">
                            <w:pPr>
                              <w:ind w:right="-120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No Homeless Assistance in 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45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 California counties</w:t>
                            </w:r>
                          </w:p>
                          <w:p w14:paraId="6082ECD7" w14:textId="61263C6E" w:rsidR="00485EB9" w:rsidRPr="00485EB9" w:rsidRDefault="00485EB9" w:rsidP="00485EB9">
                            <w:pPr>
                              <w:ind w:right="-12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W&amp;IC§11450(f)(D) &amp; 11450(f)(3)(iii) &amp; MPP § 44-211.523</w:t>
                            </w:r>
                          </w:p>
                          <w:p w14:paraId="19C4E9D1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660D89D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32" type="#_x0000_t202" style="width:116.65pt;height:168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" fillcolor="white [3201]" strokeweight=".5pt">
                <v:textbox>
                  <w:txbxContent>
                    <w:p w14:paraId="7CE04788" w14:textId="04D9E18A" w:rsidR="00485EB9" w:rsidRPr="00F97E78" w:rsidRDefault="00F97E78" w:rsidP="00485EB9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Homeless Children &amp; Famil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43252198" w14:textId="77777777" w:rsidR="00485EB9" w:rsidRDefault="00485EB9" w:rsidP="00485EB9"/>
                    <w:p w14:paraId="01E8F16F" w14:textId="5816C5BC" w:rsidR="00485EB9" w:rsidRPr="00F97E78" w:rsidRDefault="00485EB9" w:rsidP="00F97E78">
                      <w:pPr>
                        <w:ind w:right="-120"/>
                        <w:jc w:val="center"/>
                        <w:rPr>
                          <w:rFonts w:ascii="Arial Narrow" w:hAnsi="Arial Narrow"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No Homeless Assistance in </w:t>
                      </w:r>
                      <w:r w:rsidR="00F97E78" w:rsidRPr="00F97E78">
                        <w:rPr>
                          <w:rFonts w:ascii="Arial Narrow" w:hAnsi="Arial Narrow"/>
                          <w:b/>
                          <w:bCs/>
                        </w:rPr>
                        <w:t>45</w:t>
                      </w: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  California counties</w:t>
                      </w:r>
                    </w:p>
                    <w:p w14:paraId="6082ECD7" w14:textId="61263C6E" w:rsidR="00485EB9" w:rsidRPr="00485EB9" w:rsidRDefault="00485EB9" w:rsidP="00485EB9">
                      <w:pPr>
                        <w:ind w:right="-12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W&amp;IC§11450(f)(D) &amp; 11450(f)(3)(iii) &amp; MPP § 44-211.523</w:t>
                      </w:r>
                    </w:p>
                    <w:p w14:paraId="19C4E9D1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3AD531FB" wp14:editId="27AB65E6">
                <wp:extent cx="1625600" cy="1913255"/>
                <wp:effectExtent l="0" t="0" r="12700" b="17145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5600" cy="19132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3C9BE" w14:textId="7F481D24" w:rsidR="00485EB9" w:rsidRPr="00F97E78" w:rsidRDefault="00F97E78" w:rsidP="00485EB9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Hungry Children &amp; Famil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19BF3B51" w14:textId="77777777" w:rsidR="00485EB9" w:rsidRDefault="00485EB9" w:rsidP="00485EB9"/>
                          <w:p w14:paraId="58535C3B" w14:textId="74EA3597" w:rsidR="00485EB9" w:rsidRPr="00F97E78" w:rsidRDefault="00485EB9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No </w:t>
                            </w:r>
                            <w:proofErr w:type="spellStart"/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CalFresh</w:t>
                            </w:r>
                            <w:proofErr w:type="spellEnd"/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Expedited Service in 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counties.</w:t>
                            </w:r>
                          </w:p>
                          <w:p w14:paraId="11061A0E" w14:textId="77777777" w:rsidR="00485EB9" w:rsidRDefault="00485EB9" w:rsidP="00485EB9">
                            <w:pPr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32223DAA" w14:textId="77777777" w:rsidR="00485EB9" w:rsidRPr="00485EB9" w:rsidRDefault="00485EB9" w:rsidP="00485EB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 § 18913</w:t>
                            </w:r>
                          </w:p>
                          <w:p w14:paraId="66A46D89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D531FB" id="Text Box 10" o:spid="_x0000_s1033" type="#_x0000_t202" style="width:128pt;height:15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" fillcolor="white [3201]" strokeweight=".5pt">
                <v:textbox>
                  <w:txbxContent>
                    <w:p w14:paraId="0CE3C9BE" w14:textId="7F481D24" w:rsidR="00485EB9" w:rsidRPr="00F97E78" w:rsidRDefault="00F97E78" w:rsidP="00485EB9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Hungry Children &amp; Famil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19BF3B51" w14:textId="77777777" w:rsidR="00485EB9" w:rsidRDefault="00485EB9" w:rsidP="00485EB9"/>
                    <w:p w14:paraId="58535C3B" w14:textId="74EA3597" w:rsidR="00485EB9" w:rsidRPr="00F97E78" w:rsidRDefault="00485EB9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No </w:t>
                      </w:r>
                      <w:proofErr w:type="spellStart"/>
                      <w:r w:rsidRPr="00F97E78">
                        <w:rPr>
                          <w:rFonts w:ascii="Arial Narrow" w:hAnsi="Arial Narrow"/>
                          <w:b/>
                        </w:rPr>
                        <w:t>CalFresh</w:t>
                      </w:r>
                      <w:proofErr w:type="spellEnd"/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Expedited Service in 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counties.</w:t>
                      </w:r>
                    </w:p>
                    <w:p w14:paraId="11061A0E" w14:textId="77777777" w:rsidR="00485EB9" w:rsidRDefault="00485EB9" w:rsidP="00485EB9">
                      <w:pPr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32223DAA" w14:textId="77777777" w:rsidR="00485EB9" w:rsidRPr="00485EB9" w:rsidRDefault="00485EB9" w:rsidP="00485EB9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 § 18913</w:t>
                      </w:r>
                    </w:p>
                    <w:p w14:paraId="66A46D89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5A45B8CE" wp14:editId="55964ED0">
                <wp:extent cx="1481455" cy="1913255"/>
                <wp:effectExtent l="0" t="0" r="17145" b="1714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19132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1370D5" w14:textId="4D3DB845" w:rsidR="00485EB9" w:rsidRPr="002A7FC5" w:rsidRDefault="00F97E78" w:rsidP="00485EB9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Aid to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Children &amp; Family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In</w:t>
                            </w:r>
                            <w:proofErr w:type="gramEnd"/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Dire Need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35DC9357" w14:textId="77777777" w:rsidR="00485EB9" w:rsidRDefault="00485EB9" w:rsidP="00485EB9">
                            <w:pPr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6A0D4306" w14:textId="598C42C4" w:rsidR="00485EB9" w:rsidRPr="00F97E78" w:rsidRDefault="00485EB9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No CalWORKs Immediate Need in 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</w:t>
                            </w:r>
                          </w:p>
                          <w:p w14:paraId="19D135E4" w14:textId="77777777" w:rsidR="00485EB9" w:rsidRDefault="00485EB9" w:rsidP="00485EB9">
                            <w:pPr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0A0D3736" w14:textId="77777777" w:rsidR="00485EB9" w:rsidRPr="00485EB9" w:rsidRDefault="00485EB9" w:rsidP="00485EB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W&amp;C§ 111266</w:t>
                            </w:r>
                          </w:p>
                          <w:p w14:paraId="380BBBC1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A45B8CE" id="Text Box 7" o:spid="_x0000_s1034" type="#_x0000_t202" style="width:116.65pt;height:15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" fillcolor="white [3201]" strokeweight=".5pt">
                <v:textbox>
                  <w:txbxContent>
                    <w:p w14:paraId="651370D5" w14:textId="4D3DB845" w:rsidR="00485EB9" w:rsidRPr="002A7FC5" w:rsidRDefault="00F97E78" w:rsidP="00485EB9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Aid to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Children &amp; Family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In</w:t>
                      </w:r>
                      <w:proofErr w:type="gramEnd"/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Dire Need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35DC9357" w14:textId="77777777" w:rsidR="00485EB9" w:rsidRDefault="00485EB9" w:rsidP="00485EB9">
                      <w:pPr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6A0D4306" w14:textId="598C42C4" w:rsidR="00485EB9" w:rsidRPr="00F97E78" w:rsidRDefault="00485EB9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>No CalWORKs Immediate Need in 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</w:t>
                      </w:r>
                    </w:p>
                    <w:p w14:paraId="19D135E4" w14:textId="77777777" w:rsidR="00485EB9" w:rsidRDefault="00485EB9" w:rsidP="00485EB9">
                      <w:pPr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0A0D3736" w14:textId="77777777" w:rsidR="00485EB9" w:rsidRPr="00485EB9" w:rsidRDefault="00485EB9" w:rsidP="00485EB9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W&amp;C§ 111266</w:t>
                      </w:r>
                    </w:p>
                    <w:p w14:paraId="380BBBC1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</w:p>
    <w:p w14:paraId="46FC8239" w14:textId="77777777" w:rsidR="00F84707" w:rsidRDefault="00F84707" w:rsidP="00251AE2">
      <w:pPr>
        <w:jc w:val="both"/>
        <w:rPr>
          <w:sz w:val="21"/>
          <w:szCs w:val="21"/>
        </w:rPr>
      </w:pPr>
    </w:p>
    <w:p w14:paraId="5E3BB0B2" w14:textId="4892F5A6" w:rsidR="00251AE2" w:rsidRPr="00485EB9" w:rsidRDefault="00345F95" w:rsidP="00F97E78">
      <w:pPr>
        <w:ind w:left="-720"/>
        <w:jc w:val="both"/>
      </w:pPr>
      <w:r w:rsidRPr="00485EB9">
        <w:t>These 4</w:t>
      </w:r>
      <w:r w:rsidR="00485EB9" w:rsidRPr="00485EB9">
        <w:t>5</w:t>
      </w:r>
      <w:r w:rsidRPr="00485EB9">
        <w:t xml:space="preserve"> counties are also violating a federal court order known as </w:t>
      </w:r>
      <w:hyperlink r:id="rId9" w:history="1">
        <w:r w:rsidRPr="00485EB9">
          <w:rPr>
            <w:rStyle w:val="Hyperlink"/>
          </w:rPr>
          <w:t>Blanco v. Anderson</w:t>
        </w:r>
      </w:hyperlink>
      <w:r w:rsidRPr="00485EB9">
        <w:t xml:space="preserve">, 39F.3d 969(1994), </w:t>
      </w:r>
      <w:r w:rsidR="00033B2C" w:rsidRPr="00485EB9">
        <w:t>S</w:t>
      </w:r>
      <w:r w:rsidRPr="00485EB9">
        <w:t xml:space="preserve">tate </w:t>
      </w:r>
      <w:r w:rsidR="00033B2C" w:rsidRPr="00485EB9">
        <w:t>R</w:t>
      </w:r>
      <w:r w:rsidRPr="00485EB9">
        <w:t xml:space="preserve">egulation MPP §11-601 and California State </w:t>
      </w:r>
      <w:r w:rsidR="006526AB" w:rsidRPr="00485EB9">
        <w:t>Department</w:t>
      </w:r>
      <w:r w:rsidRPr="00485EB9">
        <w:t xml:space="preserve"> of Social Services Policy </w:t>
      </w:r>
      <w:r w:rsidR="006526AB" w:rsidRPr="00485EB9">
        <w:t>guidance</w:t>
      </w:r>
      <w:r w:rsidRPr="00485EB9">
        <w:t xml:space="preserve"> known as </w:t>
      </w:r>
      <w:hyperlink r:id="rId10" w:history="1">
        <w:r w:rsidRPr="00485EB9">
          <w:rPr>
            <w:rStyle w:val="Hyperlink"/>
            <w:rFonts w:eastAsia="Times"/>
          </w:rPr>
          <w:t>ACL 93-92 (December 17, 1993)</w:t>
        </w:r>
      </w:hyperlink>
      <w:r w:rsidRPr="00485EB9">
        <w:t xml:space="preserve"> and  </w:t>
      </w:r>
      <w:hyperlink r:id="rId11" w:history="1">
        <w:r w:rsidRPr="00485EB9">
          <w:rPr>
            <w:color w:val="0000FF"/>
            <w:u w:val="single"/>
          </w:rPr>
          <w:t>ACL 94-11 (February 14, 1994)</w:t>
        </w:r>
      </w:hyperlink>
      <w:r w:rsidRPr="00485EB9">
        <w:t xml:space="preserve"> – Blanco v. Anderson</w:t>
      </w:r>
      <w:r w:rsidR="00251AE2" w:rsidRPr="00485EB9">
        <w:t>.</w:t>
      </w:r>
      <w:r w:rsidR="002A7FC5" w:rsidRPr="00485EB9">
        <w:rPr>
          <w:noProof/>
        </w:rPr>
        <w:t xml:space="preserve"> </w:t>
      </w:r>
    </w:p>
    <w:p w14:paraId="7496B6F1" w14:textId="4700D956" w:rsidR="00345F95" w:rsidRPr="00485EB9" w:rsidRDefault="00F517D2" w:rsidP="00F517D2">
      <w:pPr>
        <w:ind w:left="-810"/>
      </w:pPr>
      <w:r w:rsidRPr="00F517D2">
        <w:rPr>
          <w:noProof/>
          <w:shd w:val="clear" w:color="auto" w:fill="FBE4D5" w:themeFill="accent2" w:themeFillTint="33"/>
        </w:rPr>
        <w:drawing>
          <wp:inline distT="0" distB="0" distL="0" distR="0" wp14:anchorId="6CD7E7C2" wp14:editId="27B7E18E">
            <wp:extent cx="3115733" cy="2870200"/>
            <wp:effectExtent l="0" t="0" r="8890" b="12700"/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id="{8476AECC-A602-684A-91DA-4A1E9267D10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69EA1F8" wp14:editId="5454DBCD">
            <wp:extent cx="3157220" cy="2867684"/>
            <wp:effectExtent l="0" t="0" r="17780" b="15240"/>
            <wp:docPr id="15" name="Chart 15">
              <a:extLst xmlns:a="http://schemas.openxmlformats.org/drawingml/2006/main">
                <a:ext uri="{FF2B5EF4-FFF2-40B4-BE49-F238E27FC236}">
                  <a16:creationId xmlns:a16="http://schemas.microsoft.com/office/drawing/2014/main" id="{9BFF8A75-FC65-0C47-94DF-309746E6C5A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EC5E95B" w14:textId="736D1F04" w:rsidR="00266E69" w:rsidRDefault="00266E69" w:rsidP="00F517D2">
      <w:pPr>
        <w:ind w:left="-900"/>
        <w:rPr>
          <w:noProof/>
        </w:rPr>
      </w:pPr>
    </w:p>
    <w:p w14:paraId="7CA83F00" w14:textId="46589FAB" w:rsidR="00F97E78" w:rsidRPr="00485EB9" w:rsidRDefault="00F97E78" w:rsidP="00F517D2">
      <w:pPr>
        <w:ind w:left="-900"/>
      </w:pPr>
      <w:r>
        <w:t>It seems like the application filings have leveled off. However, counties are still closed. Most counties are operating at less than 50% capacity. There is no data available how many workers are actually working and processing applications for safety net programs of California.</w:t>
      </w:r>
    </w:p>
    <w:sectPr w:rsidR="00F97E78" w:rsidRPr="00485EB9" w:rsidSect="0063302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06DA0F" w14:textId="77777777" w:rsidR="00AD78AE" w:rsidRDefault="00AD78AE" w:rsidP="00F7457A">
      <w:r>
        <w:separator/>
      </w:r>
    </w:p>
  </w:endnote>
  <w:endnote w:type="continuationSeparator" w:id="0">
    <w:p w14:paraId="4D6FD7AA" w14:textId="77777777" w:rsidR="00AD78AE" w:rsidRDefault="00AD78AE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F16F80D" w14:textId="26F6E4FB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4F18BFD" w14:textId="77777777" w:rsidR="00F7457A" w:rsidRDefault="00F7457A" w:rsidP="00F97E78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E15BE08" w14:textId="2C8279F7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F4D575F" w14:textId="77777777" w:rsidR="00F7457A" w:rsidRDefault="00F7457A" w:rsidP="00F97E78">
    <w:pPr>
      <w:pStyle w:val="Footer"/>
      <w:ind w:right="360" w:firstLine="360"/>
    </w:pPr>
  </w:p>
  <w:p w14:paraId="7763C3DE" w14:textId="0153C335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</w:t>
    </w:r>
    <w:r w:rsidR="00485EB9">
      <w:rPr>
        <w:rFonts w:ascii="Arial Narrow" w:hAnsi="Arial Narrow" w:cs="Arial"/>
        <w:i/>
        <w:iCs/>
      </w:rPr>
      <w:t>4</w:t>
    </w:r>
    <w:r w:rsidRPr="003E37B9">
      <w:rPr>
        <w:rFonts w:ascii="Arial Narrow" w:hAnsi="Arial Narrow" w:cs="Arial"/>
        <w:i/>
        <w:iCs/>
      </w:rPr>
      <w:t xml:space="preserve"> – </w:t>
    </w:r>
    <w:r w:rsidR="00491A13">
      <w:rPr>
        <w:rFonts w:ascii="Arial Narrow" w:hAnsi="Arial Narrow" w:cs="Arial"/>
        <w:i/>
        <w:iCs/>
      </w:rPr>
      <w:t>June</w:t>
    </w:r>
    <w:r w:rsidRPr="003E37B9">
      <w:rPr>
        <w:rFonts w:ascii="Arial Narrow" w:hAnsi="Arial Narrow" w:cs="Arial"/>
        <w:i/>
        <w:iCs/>
      </w:rPr>
      <w:t xml:space="preserve"> </w:t>
    </w:r>
    <w:r w:rsidR="00485EB9">
      <w:rPr>
        <w:rFonts w:ascii="Arial Narrow" w:hAnsi="Arial Narrow" w:cs="Arial"/>
        <w:i/>
        <w:iCs/>
      </w:rPr>
      <w:t>2</w:t>
    </w:r>
    <w:r w:rsidR="00F517D2">
      <w:rPr>
        <w:rFonts w:ascii="Arial Narrow" w:hAnsi="Arial Narrow" w:cs="Arial"/>
        <w:i/>
        <w:iCs/>
      </w:rPr>
      <w:t>2</w:t>
    </w:r>
    <w:r w:rsidRPr="003E37B9">
      <w:rPr>
        <w:rFonts w:ascii="Arial Narrow" w:hAnsi="Arial Narrow" w:cs="Arial"/>
        <w:i/>
        <w:iCs/>
      </w:rPr>
      <w:t xml:space="preserve">, 2020 </w:t>
    </w:r>
  </w:p>
  <w:p w14:paraId="5CADE812" w14:textId="77777777" w:rsidR="00F7457A" w:rsidRDefault="00F7457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8E9E18" w14:textId="77777777" w:rsidR="00F517D2" w:rsidRDefault="00F517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7A1275" w14:textId="77777777" w:rsidR="00AD78AE" w:rsidRDefault="00AD78AE" w:rsidP="00F7457A">
      <w:r>
        <w:separator/>
      </w:r>
    </w:p>
  </w:footnote>
  <w:footnote w:type="continuationSeparator" w:id="0">
    <w:p w14:paraId="4E50E5FD" w14:textId="77777777" w:rsidR="00AD78AE" w:rsidRDefault="00AD78AE" w:rsidP="00F7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02F49" w14:textId="77777777" w:rsidR="00F517D2" w:rsidRDefault="00F517D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3E4EC5" w14:textId="77777777" w:rsidR="00F517D2" w:rsidRDefault="00F517D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A00B8E" w14:textId="77777777" w:rsidR="00F517D2" w:rsidRDefault="00F517D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1316B"/>
    <w:rsid w:val="00033B2C"/>
    <w:rsid w:val="00084DFE"/>
    <w:rsid w:val="00132891"/>
    <w:rsid w:val="0018383B"/>
    <w:rsid w:val="00251AE2"/>
    <w:rsid w:val="00266E69"/>
    <w:rsid w:val="002830D6"/>
    <w:rsid w:val="00296AF3"/>
    <w:rsid w:val="002A7FC5"/>
    <w:rsid w:val="002D0684"/>
    <w:rsid w:val="002D67D7"/>
    <w:rsid w:val="00313F7E"/>
    <w:rsid w:val="00330A38"/>
    <w:rsid w:val="00341A3D"/>
    <w:rsid w:val="00345F95"/>
    <w:rsid w:val="00366F4A"/>
    <w:rsid w:val="003A09DF"/>
    <w:rsid w:val="003E0945"/>
    <w:rsid w:val="003E37B9"/>
    <w:rsid w:val="00485EB9"/>
    <w:rsid w:val="00487ED1"/>
    <w:rsid w:val="00491A13"/>
    <w:rsid w:val="004B3E85"/>
    <w:rsid w:val="005247F1"/>
    <w:rsid w:val="00535807"/>
    <w:rsid w:val="00632D69"/>
    <w:rsid w:val="0063302D"/>
    <w:rsid w:val="00642196"/>
    <w:rsid w:val="006526AB"/>
    <w:rsid w:val="006C5ADC"/>
    <w:rsid w:val="00721059"/>
    <w:rsid w:val="0081244C"/>
    <w:rsid w:val="00965DCB"/>
    <w:rsid w:val="00970B63"/>
    <w:rsid w:val="00995BD9"/>
    <w:rsid w:val="009B2898"/>
    <w:rsid w:val="00A17279"/>
    <w:rsid w:val="00AD78AE"/>
    <w:rsid w:val="00AE73DA"/>
    <w:rsid w:val="00B523F6"/>
    <w:rsid w:val="00B64DED"/>
    <w:rsid w:val="00C33470"/>
    <w:rsid w:val="00C34169"/>
    <w:rsid w:val="00C93621"/>
    <w:rsid w:val="00D12C99"/>
    <w:rsid w:val="00E22DD7"/>
    <w:rsid w:val="00E472DA"/>
    <w:rsid w:val="00EB2449"/>
    <w:rsid w:val="00F517D2"/>
    <w:rsid w:val="00F7457A"/>
    <w:rsid w:val="00F84707"/>
    <w:rsid w:val="00F97E78"/>
    <w:rsid w:val="00FA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F95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06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chart" Target="charts/chart2.xml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chart" Target="charts/chart1.xm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cdss.ca.gov/lettersnotices/entres/getinfo/acl94/94-11.PDF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www.cdss.ca.gov/lettersnotices/entres/getinfo/acl93/93-92.PDF" TargetMode="Externa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www.leagle.com/decision/1994100839f3d9691848" TargetMode="Externa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>
                <a:solidFill>
                  <a:srgbClr val="FF0000"/>
                </a:solidFill>
                <a:latin typeface="Tahoma" panose="020B0604030504040204" pitchFamily="34" charset="0"/>
                <a:ea typeface="Tahoma" panose="020B0604030504040204" pitchFamily="34" charset="0"/>
                <a:cs typeface="Tahoma" panose="020B0604030504040204" pitchFamily="34" charset="0"/>
              </a:rPr>
              <a:t>CalFresh Application Received During the Week</a:t>
            </a:r>
          </a:p>
        </c:rich>
      </c:tx>
      <c:layout>
        <c:manualLayout>
          <c:xMode val="edge"/>
          <c:yMode val="edge"/>
          <c:x val="0.10396787142473389"/>
          <c:y val="3.697834125726360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Application Received During the Week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Sheet1!$B$1:$N$1</c:f>
              <c:strCache>
                <c:ptCount val="13"/>
                <c:pt idx="0">
                  <c:v>3-20 Week  2- Shut Down</c:v>
                </c:pt>
                <c:pt idx="1">
                  <c:v>3-20 Week 3</c:v>
                </c:pt>
                <c:pt idx="2">
                  <c:v>3-20 Week 4</c:v>
                </c:pt>
                <c:pt idx="3">
                  <c:v>4-20 Week 1</c:v>
                </c:pt>
                <c:pt idx="4">
                  <c:v>4-20 Week 2</c:v>
                </c:pt>
                <c:pt idx="5">
                  <c:v>4-20 Week 3</c:v>
                </c:pt>
                <c:pt idx="6">
                  <c:v>4-20 Week 4</c:v>
                </c:pt>
                <c:pt idx="7">
                  <c:v>5-20 Week 1</c:v>
                </c:pt>
                <c:pt idx="8">
                  <c:v>5-20 Week 2</c:v>
                </c:pt>
                <c:pt idx="9">
                  <c:v>5-20 Week 3</c:v>
                </c:pt>
                <c:pt idx="10">
                  <c:v>5-20 Week 4</c:v>
                </c:pt>
                <c:pt idx="11">
                  <c:v>6-20 Week 1</c:v>
                </c:pt>
                <c:pt idx="12">
                  <c:v>6-20 Week 2</c:v>
                </c:pt>
              </c:strCache>
            </c:strRef>
          </c:cat>
          <c:val>
            <c:numRef>
              <c:f>Sheet1!$B$2:$N$2</c:f>
              <c:numCache>
                <c:formatCode>#,##0</c:formatCode>
                <c:ptCount val="13"/>
                <c:pt idx="0">
                  <c:v>41918</c:v>
                </c:pt>
                <c:pt idx="1">
                  <c:v>57177</c:v>
                </c:pt>
                <c:pt idx="2">
                  <c:v>95516</c:v>
                </c:pt>
                <c:pt idx="3">
                  <c:v>87234</c:v>
                </c:pt>
                <c:pt idx="4">
                  <c:v>93153</c:v>
                </c:pt>
                <c:pt idx="5">
                  <c:v>90561</c:v>
                </c:pt>
                <c:pt idx="6">
                  <c:v>97330</c:v>
                </c:pt>
                <c:pt idx="7">
                  <c:v>66646</c:v>
                </c:pt>
                <c:pt idx="8">
                  <c:v>60854</c:v>
                </c:pt>
                <c:pt idx="9">
                  <c:v>63107</c:v>
                </c:pt>
                <c:pt idx="10">
                  <c:v>67539</c:v>
                </c:pt>
                <c:pt idx="11">
                  <c:v>42989</c:v>
                </c:pt>
                <c:pt idx="12">
                  <c:v>40331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A95-694E-9574-09A4C4C5D8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864688495"/>
        <c:axId val="1864594911"/>
      </c:barChart>
      <c:catAx>
        <c:axId val="18646884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64594911"/>
        <c:crosses val="autoZero"/>
        <c:auto val="1"/>
        <c:lblAlgn val="ctr"/>
        <c:lblOffset val="100"/>
        <c:noMultiLvlLbl val="0"/>
      </c:catAx>
      <c:valAx>
        <c:axId val="186459491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6468849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>
                <a:solidFill>
                  <a:srgbClr val="FF0000"/>
                </a:solidFill>
                <a:latin typeface="Tahoma" panose="020B0604030504040204" pitchFamily="34" charset="0"/>
                <a:ea typeface="Tahoma" panose="020B0604030504040204" pitchFamily="34" charset="0"/>
                <a:cs typeface="Tahoma" panose="020B0604030504040204" pitchFamily="34" charset="0"/>
              </a:rPr>
              <a:t>CalWORKs Application Received During the Week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Sheet3!$A$2</c:f>
              <c:strCache>
                <c:ptCount val="1"/>
                <c:pt idx="0">
                  <c:v>Application Received During the Week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Sheet3!$B$1:$N$1</c:f>
              <c:strCache>
                <c:ptCount val="13"/>
                <c:pt idx="0">
                  <c:v>3-20 Week  2- Shut Down</c:v>
                </c:pt>
                <c:pt idx="1">
                  <c:v>3-20 Week 3</c:v>
                </c:pt>
                <c:pt idx="2">
                  <c:v>3-20 Week 4</c:v>
                </c:pt>
                <c:pt idx="3">
                  <c:v>4-20 Week 1</c:v>
                </c:pt>
                <c:pt idx="4">
                  <c:v>4-20 Week 2</c:v>
                </c:pt>
                <c:pt idx="5">
                  <c:v>4-20 Week 3</c:v>
                </c:pt>
                <c:pt idx="6">
                  <c:v>4-20 Week 4</c:v>
                </c:pt>
                <c:pt idx="7">
                  <c:v>5-20 Week 1</c:v>
                </c:pt>
                <c:pt idx="8">
                  <c:v>5-20 Week 2</c:v>
                </c:pt>
                <c:pt idx="9">
                  <c:v>5-20 Week 3</c:v>
                </c:pt>
                <c:pt idx="10">
                  <c:v>5-20 Week 4</c:v>
                </c:pt>
                <c:pt idx="11">
                  <c:v>6-20 Week 1</c:v>
                </c:pt>
                <c:pt idx="12">
                  <c:v>6-20 Week 2</c:v>
                </c:pt>
              </c:strCache>
            </c:strRef>
          </c:cat>
          <c:val>
            <c:numRef>
              <c:f>Sheet3!$B$2:$N$2</c:f>
              <c:numCache>
                <c:formatCode>#,##0</c:formatCode>
                <c:ptCount val="13"/>
                <c:pt idx="0">
                  <c:v>6765</c:v>
                </c:pt>
                <c:pt idx="1">
                  <c:v>6284</c:v>
                </c:pt>
                <c:pt idx="2">
                  <c:v>14380</c:v>
                </c:pt>
                <c:pt idx="3">
                  <c:v>12156</c:v>
                </c:pt>
                <c:pt idx="4">
                  <c:v>11564</c:v>
                </c:pt>
                <c:pt idx="5">
                  <c:v>9369</c:v>
                </c:pt>
                <c:pt idx="6">
                  <c:v>10636</c:v>
                </c:pt>
                <c:pt idx="7">
                  <c:v>8158</c:v>
                </c:pt>
                <c:pt idx="8">
                  <c:v>7180</c:v>
                </c:pt>
                <c:pt idx="9">
                  <c:v>7350</c:v>
                </c:pt>
                <c:pt idx="10">
                  <c:v>6165</c:v>
                </c:pt>
                <c:pt idx="11">
                  <c:v>5786</c:v>
                </c:pt>
                <c:pt idx="12">
                  <c:v>5148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1BB-AC49-9B1F-1FD80FF53B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863125455"/>
        <c:axId val="1863125839"/>
        <c:extLst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Sheet3!$A$3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Sheet3!$B$1:$N$1</c15:sqref>
                        </c15:formulaRef>
                      </c:ext>
                    </c:extLst>
                    <c:strCache>
                      <c:ptCount val="13"/>
                      <c:pt idx="0">
                        <c:v>3-20 Week  2- Shut Down</c:v>
                      </c:pt>
                      <c:pt idx="1">
                        <c:v>3-20 Week 3</c:v>
                      </c:pt>
                      <c:pt idx="2">
                        <c:v>3-20 Week 4</c:v>
                      </c:pt>
                      <c:pt idx="3">
                        <c:v>4-20 Week 1</c:v>
                      </c:pt>
                      <c:pt idx="4">
                        <c:v>4-20 Week 2</c:v>
                      </c:pt>
                      <c:pt idx="5">
                        <c:v>4-20 Week 3</c:v>
                      </c:pt>
                      <c:pt idx="6">
                        <c:v>4-20 Week 4</c:v>
                      </c:pt>
                      <c:pt idx="7">
                        <c:v>5-20 Week 1</c:v>
                      </c:pt>
                      <c:pt idx="8">
                        <c:v>5-20 Week 2</c:v>
                      </c:pt>
                      <c:pt idx="9">
                        <c:v>5-20 Week 3</c:v>
                      </c:pt>
                      <c:pt idx="10">
                        <c:v>5-20 Week 4</c:v>
                      </c:pt>
                      <c:pt idx="11">
                        <c:v>6-20 Week 1</c:v>
                      </c:pt>
                      <c:pt idx="12">
                        <c:v>6-20 Week 2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Sheet3!$B$3:$N$3</c15:sqref>
                        </c15:formulaRef>
                      </c:ext>
                    </c:extLst>
                    <c:numCache>
                      <c:formatCode>General</c:formatCode>
                      <c:ptCount val="13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31BB-AC49-9B1F-1FD80FF53B3D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Sheet3!$A$4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Sheet3!$B$1:$N$1</c15:sqref>
                        </c15:formulaRef>
                      </c:ext>
                    </c:extLst>
                    <c:strCache>
                      <c:ptCount val="13"/>
                      <c:pt idx="0">
                        <c:v>3-20 Week  2- Shut Down</c:v>
                      </c:pt>
                      <c:pt idx="1">
                        <c:v>3-20 Week 3</c:v>
                      </c:pt>
                      <c:pt idx="2">
                        <c:v>3-20 Week 4</c:v>
                      </c:pt>
                      <c:pt idx="3">
                        <c:v>4-20 Week 1</c:v>
                      </c:pt>
                      <c:pt idx="4">
                        <c:v>4-20 Week 2</c:v>
                      </c:pt>
                      <c:pt idx="5">
                        <c:v>4-20 Week 3</c:v>
                      </c:pt>
                      <c:pt idx="6">
                        <c:v>4-20 Week 4</c:v>
                      </c:pt>
                      <c:pt idx="7">
                        <c:v>5-20 Week 1</c:v>
                      </c:pt>
                      <c:pt idx="8">
                        <c:v>5-20 Week 2</c:v>
                      </c:pt>
                      <c:pt idx="9">
                        <c:v>5-20 Week 3</c:v>
                      </c:pt>
                      <c:pt idx="10">
                        <c:v>5-20 Week 4</c:v>
                      </c:pt>
                      <c:pt idx="11">
                        <c:v>6-20 Week 1</c:v>
                      </c:pt>
                      <c:pt idx="12">
                        <c:v>6-20 Week 2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Sheet3!$B$4:$N$4</c15:sqref>
                        </c15:formulaRef>
                      </c:ext>
                    </c:extLst>
                    <c:numCache>
                      <c:formatCode>General</c:formatCode>
                      <c:ptCount val="13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31BB-AC49-9B1F-1FD80FF53B3D}"/>
                  </c:ext>
                </c:extLst>
              </c15:ser>
            </c15:filteredBarSeries>
          </c:ext>
        </c:extLst>
      </c:barChart>
      <c:catAx>
        <c:axId val="186312545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63125839"/>
        <c:crosses val="autoZero"/>
        <c:auto val="1"/>
        <c:lblAlgn val="ctr"/>
        <c:lblOffset val="100"/>
        <c:noMultiLvlLbl val="0"/>
      </c:catAx>
      <c:valAx>
        <c:axId val="186312583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6312545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A47E45-274F-3640-82AF-D5A4688F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3</cp:revision>
  <cp:lastPrinted>2020-05-27T03:36:00Z</cp:lastPrinted>
  <dcterms:created xsi:type="dcterms:W3CDTF">2020-06-23T02:04:00Z</dcterms:created>
  <dcterms:modified xsi:type="dcterms:W3CDTF">2020-06-23T02:19:00Z</dcterms:modified>
</cp:coreProperties>
</file>