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91C6E3" w14:textId="3BE2716B" w:rsidR="00345F95" w:rsidRDefault="00296E93" w:rsidP="00345F95">
      <w:pPr>
        <w:rPr>
          <w:rFonts w:ascii="Helvetica" w:hAnsi="Helvetica"/>
          <w:b/>
          <w:color w:val="000080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70EF14" wp14:editId="538B7DF2">
                <wp:simplePos x="0" y="0"/>
                <wp:positionH relativeFrom="column">
                  <wp:posOffset>0</wp:posOffset>
                </wp:positionH>
                <wp:positionV relativeFrom="paragraph">
                  <wp:posOffset>-232411</wp:posOffset>
                </wp:positionV>
                <wp:extent cx="970280" cy="1608667"/>
                <wp:effectExtent l="0" t="0" r="7620" b="1714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0280" cy="16086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439F1C" w14:textId="77777777" w:rsidR="00345F95" w:rsidRDefault="00345F95" w:rsidP="00345F9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5035479" wp14:editId="6EE9E7BB">
                                  <wp:extent cx="787400" cy="1364567"/>
                                  <wp:effectExtent l="0" t="0" r="0" b="0"/>
                                  <wp:docPr id="8" name="Picture 8" descr="A picture containing text, map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CCWRO Logo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2248" cy="139029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F70EF14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0;margin-top:-18.3pt;width:76.4pt;height:126.6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" fillcolor="white [3201]" strokeweight=".5pt">
                <v:textbox>
                  <w:txbxContent>
                    <w:p w14:paraId="25439F1C" w14:textId="77777777" w:rsidR="00345F95" w:rsidRDefault="00345F95" w:rsidP="00345F95">
                      <w:r>
                        <w:rPr>
                          <w:noProof/>
                        </w:rPr>
                        <w:drawing>
                          <wp:inline distT="0" distB="0" distL="0" distR="0" wp14:anchorId="45035479" wp14:editId="6EE9E7BB">
                            <wp:extent cx="787400" cy="1364567"/>
                            <wp:effectExtent l="0" t="0" r="0" b="0"/>
                            <wp:docPr id="8" name="Picture 8" descr="A picture containing text, map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CCWRO Logo.jpg"/>
                                    <pic:cNvPicPr/>
                                  </pic:nvPicPr>
                                  <pic:blipFill>
                                    <a:blip r:embed="rId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02248" cy="139029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3E93CDD" wp14:editId="07C6BE0D">
                <wp:simplePos x="0" y="0"/>
                <wp:positionH relativeFrom="column">
                  <wp:posOffset>1024467</wp:posOffset>
                </wp:positionH>
                <wp:positionV relativeFrom="paragraph">
                  <wp:posOffset>423</wp:posOffset>
                </wp:positionV>
                <wp:extent cx="3284855" cy="734272"/>
                <wp:effectExtent l="0" t="0" r="17145" b="1524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4855" cy="734272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6D0D3F" w14:textId="77777777" w:rsidR="00345F95" w:rsidRPr="003E025A" w:rsidRDefault="00345F95" w:rsidP="00345F95">
                            <w:pPr>
                              <w:pStyle w:val="Heading7"/>
                              <w:spacing w:before="240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Coalition of California Welfare </w:t>
                            </w:r>
                          </w:p>
                          <w:p w14:paraId="7EA220B8" w14:textId="77777777" w:rsidR="00345F95" w:rsidRPr="00000337" w:rsidRDefault="00345F95" w:rsidP="00345F95">
                            <w:pPr>
                              <w:pStyle w:val="Heading7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3E025A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Rights Organizations, Inc</w:t>
                            </w:r>
                            <w:r w:rsidRPr="003E025A">
                              <w:rPr>
                                <w:rFonts w:ascii="Arial" w:hAnsi="Arial"/>
                                <w:sz w:val="32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E93CDD" id="Text Box 3" o:spid="_x0000_s1027" type="#_x0000_t202" style="position:absolute;margin-left:80.65pt;margin-top:.05pt;width:258.65pt;height:57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" filled="f" strokeweight=".5pt">
                <v:textbox>
                  <w:txbxContent>
                    <w:p w14:paraId="7C6D0D3F" w14:textId="77777777" w:rsidR="00345F95" w:rsidRPr="003E025A" w:rsidRDefault="00345F95" w:rsidP="00345F95">
                      <w:pPr>
                        <w:pStyle w:val="Heading7"/>
                        <w:spacing w:before="240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 xml:space="preserve">Coalition of California Welfare </w:t>
                      </w:r>
                    </w:p>
                    <w:p w14:paraId="7EA220B8" w14:textId="77777777" w:rsidR="00345F95" w:rsidRPr="00000337" w:rsidRDefault="00345F95" w:rsidP="00345F95">
                      <w:pPr>
                        <w:pStyle w:val="Heading7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3E025A">
                        <w:rPr>
                          <w:rFonts w:ascii="Arial" w:hAnsi="Arial"/>
                          <w:b/>
                          <w:sz w:val="32"/>
                        </w:rPr>
                        <w:t>Rights Organizations, Inc</w:t>
                      </w:r>
                      <w:r w:rsidRPr="003E025A">
                        <w:rPr>
                          <w:rFonts w:ascii="Arial" w:hAnsi="Arial"/>
                          <w:sz w:val="3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FA9E962" wp14:editId="27B69440">
                <wp:simplePos x="0" y="0"/>
                <wp:positionH relativeFrom="column">
                  <wp:posOffset>4385734</wp:posOffset>
                </wp:positionH>
                <wp:positionV relativeFrom="paragraph">
                  <wp:posOffset>46990</wp:posOffset>
                </wp:positionV>
                <wp:extent cx="1666240" cy="584200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6240" cy="58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 xmlns:mv="urn:schemas-microsoft-com:mac:vml" xmlns:mo="http://schemas.microsoft.com/office/mac/office/2008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5E11A5" w14:textId="77777777" w:rsidR="00345F95" w:rsidRPr="00B45F20" w:rsidRDefault="00345F95" w:rsidP="00145C5D">
                            <w:pPr>
                              <w:pStyle w:val="Heading7"/>
                              <w:rPr>
                                <w:b/>
                                <w:iCs/>
                                <w:sz w:val="56"/>
                                <w:szCs w:val="56"/>
                              </w:rPr>
                            </w:pPr>
                            <w:r w:rsidRPr="00B45F20">
                              <w:rPr>
                                <w:b/>
                                <w:iCs/>
                                <w:sz w:val="56"/>
                                <w:szCs w:val="56"/>
                              </w:rPr>
                              <w:t>CCWRO</w:t>
                            </w:r>
                          </w:p>
                          <w:p w14:paraId="59D7C13B" w14:textId="77777777" w:rsidR="00345F95" w:rsidRDefault="00345F95" w:rsidP="00145C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A9E962" id="Rectangle 2" o:spid="_x0000_s1028" style="position:absolute;margin-left:345.35pt;margin-top:3.7pt;width:131.2pt;height:4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" stroked="f">
                <v:textbox>
                  <w:txbxContent>
                    <w:p w14:paraId="5E5E11A5" w14:textId="77777777" w:rsidR="00345F95" w:rsidRPr="00B45F20" w:rsidRDefault="00345F95" w:rsidP="00145C5D">
                      <w:pPr>
                        <w:pStyle w:val="Heading7"/>
                        <w:rPr>
                          <w:b/>
                          <w:iCs/>
                          <w:sz w:val="56"/>
                          <w:szCs w:val="56"/>
                        </w:rPr>
                      </w:pPr>
                      <w:r w:rsidRPr="00B45F20">
                        <w:rPr>
                          <w:b/>
                          <w:iCs/>
                          <w:sz w:val="56"/>
                          <w:szCs w:val="56"/>
                        </w:rPr>
                        <w:t>CCWRO</w:t>
                      </w:r>
                    </w:p>
                    <w:p w14:paraId="59D7C13B" w14:textId="77777777" w:rsidR="00345F95" w:rsidRDefault="00345F95" w:rsidP="00145C5D"/>
                  </w:txbxContent>
                </v:textbox>
              </v:rect>
            </w:pict>
          </mc:Fallback>
        </mc:AlternateContent>
      </w:r>
      <w:r w:rsidR="00B45F2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6A634" wp14:editId="7F0F2498">
                <wp:simplePos x="0" y="0"/>
                <wp:positionH relativeFrom="column">
                  <wp:posOffset>1028015</wp:posOffset>
                </wp:positionH>
                <wp:positionV relativeFrom="paragraph">
                  <wp:posOffset>-317663</wp:posOffset>
                </wp:positionV>
                <wp:extent cx="4800292" cy="298021"/>
                <wp:effectExtent l="0" t="0" r="13335" b="698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292" cy="298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B5A080C" w14:textId="326DC71F" w:rsidR="006526AB" w:rsidRPr="00F7457A" w:rsidRDefault="00F7457A" w:rsidP="00F7457A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CCWRO Coronavirus Pandemic Report 2020-</w:t>
                            </w:r>
                            <w:r w:rsidR="00FA202D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0</w:t>
                            </w:r>
                            <w:r w:rsidR="0034426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5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– </w:t>
                            </w:r>
                            <w:r w:rsidR="009B2898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Ju</w:t>
                            </w:r>
                            <w:r w:rsidR="0034426B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ly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 </w:t>
                            </w:r>
                            <w:r w:rsidR="000F4C0F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7</w:t>
                            </w:r>
                            <w:r w:rsidRPr="00F7457A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,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46A63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9" type="#_x0000_t202" style="position:absolute;margin-left:80.95pt;margin-top:-25pt;width:378pt;height:23.4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" fillcolor="white [3201]" strokeweight=".5pt">
                <v:textbox>
                  <w:txbxContent>
                    <w:p w14:paraId="4B5A080C" w14:textId="326DC71F" w:rsidR="006526AB" w:rsidRPr="00F7457A" w:rsidRDefault="00F7457A" w:rsidP="00F7457A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CCWRO Coronavirus Pandemic Report 2020-</w:t>
                      </w:r>
                      <w:r w:rsidR="00FA202D">
                        <w:rPr>
                          <w:rFonts w:ascii="Arial" w:hAnsi="Arial" w:cs="Arial"/>
                          <w:b/>
                          <w:bCs/>
                        </w:rPr>
                        <w:t>0</w:t>
                      </w:r>
                      <w:r w:rsidR="0034426B">
                        <w:rPr>
                          <w:rFonts w:ascii="Arial" w:hAnsi="Arial" w:cs="Arial"/>
                          <w:b/>
                          <w:bCs/>
                        </w:rPr>
                        <w:t>5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– </w:t>
                      </w:r>
                      <w:r w:rsidR="009B2898">
                        <w:rPr>
                          <w:rFonts w:ascii="Arial" w:hAnsi="Arial" w:cs="Arial"/>
                          <w:b/>
                          <w:bCs/>
                        </w:rPr>
                        <w:t>Ju</w:t>
                      </w:r>
                      <w:r w:rsidR="0034426B">
                        <w:rPr>
                          <w:rFonts w:ascii="Arial" w:hAnsi="Arial" w:cs="Arial"/>
                          <w:b/>
                          <w:bCs/>
                        </w:rPr>
                        <w:t>ly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 xml:space="preserve"> </w:t>
                      </w:r>
                      <w:r w:rsidR="000F4C0F">
                        <w:rPr>
                          <w:rFonts w:ascii="Arial" w:hAnsi="Arial" w:cs="Arial"/>
                          <w:b/>
                          <w:bCs/>
                        </w:rPr>
                        <w:t>7</w:t>
                      </w:r>
                      <w:r w:rsidRPr="00F7457A">
                        <w:rPr>
                          <w:rFonts w:ascii="Arial" w:hAnsi="Arial" w:cs="Arial"/>
                          <w:b/>
                          <w:bCs/>
                        </w:rPr>
                        <w:t>, 2020</w:t>
                      </w:r>
                    </w:p>
                  </w:txbxContent>
                </v:textbox>
              </v:shape>
            </w:pict>
          </mc:Fallback>
        </mc:AlternateContent>
      </w:r>
    </w:p>
    <w:p w14:paraId="4287A557" w14:textId="05A9CA4A" w:rsidR="00345F95" w:rsidRPr="005C4749" w:rsidRDefault="00345F95" w:rsidP="00345F95">
      <w:pPr>
        <w:rPr>
          <w:rFonts w:cs="Arial"/>
          <w:color w:val="000000"/>
        </w:rPr>
      </w:pPr>
    </w:p>
    <w:p w14:paraId="68DEE141" w14:textId="6D868990" w:rsidR="00345F95" w:rsidRPr="005C4749" w:rsidRDefault="00345F95" w:rsidP="00345F95">
      <w:pPr>
        <w:rPr>
          <w:rFonts w:cs="Arial"/>
        </w:rPr>
      </w:pPr>
    </w:p>
    <w:p w14:paraId="497474F9" w14:textId="77777777" w:rsidR="00345F95" w:rsidRPr="005C4749" w:rsidRDefault="00345F95" w:rsidP="00345F95">
      <w:pPr>
        <w:rPr>
          <w:rFonts w:cs="Arial"/>
        </w:rPr>
      </w:pPr>
    </w:p>
    <w:p w14:paraId="13B83FB0" w14:textId="5F4DC587" w:rsidR="00345F95" w:rsidRDefault="009B2898" w:rsidP="00345F95">
      <w:pPr>
        <w:jc w:val="both"/>
        <w:rPr>
          <w:rFonts w:cs="Arial"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B90409E" wp14:editId="6521AB21">
                <wp:simplePos x="0" y="0"/>
                <wp:positionH relativeFrom="column">
                  <wp:posOffset>5031740</wp:posOffset>
                </wp:positionH>
                <wp:positionV relativeFrom="paragraph">
                  <wp:posOffset>111125</wp:posOffset>
                </wp:positionV>
                <wp:extent cx="1259840" cy="2805430"/>
                <wp:effectExtent l="0" t="0" r="10160" b="1397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59840" cy="28054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57624DE" w14:textId="337F47D8" w:rsidR="00E472DA" w:rsidRPr="00E472DA" w:rsidRDefault="00E472DA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b/>
                                <w:bCs/>
                              </w:rPr>
                            </w:pPr>
                            <w:r w:rsidRPr="00E472DA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CWDs </w:t>
                            </w:r>
                            <w:r w:rsidR="00B45F2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s</w:t>
                            </w:r>
                            <w:r w:rsidR="00C33470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hut down</w:t>
                            </w:r>
                          </w:p>
                          <w:p w14:paraId="24772E00" w14:textId="77777777" w:rsidR="0001316B" w:rsidRPr="0001316B" w:rsidRDefault="0001316B" w:rsidP="009B2898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20"/>
                                <w:szCs w:val="20"/>
                              </w:rPr>
                            </w:pPr>
                          </w:p>
                          <w:p w14:paraId="43C2C8E1" w14:textId="00541879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Alameda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Alpine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Amador</w:t>
                            </w:r>
                          </w:p>
                          <w:p w14:paraId="1BFA2DA9" w14:textId="5231B2BD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Butte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Del Norte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Fresno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Glenn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Humboldt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Kern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Kings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Madera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Mariposa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Mendocino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Mono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Nevada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Orange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Placer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Plumas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Riverside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Sacramento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San Bernardino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Diego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br/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Francisco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Contra Costa</w:t>
                            </w:r>
                          </w:p>
                          <w:p w14:paraId="5A29E3F3" w14:textId="3F2B65EC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Imperial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Los Angeles</w:t>
                            </w:r>
                          </w:p>
                          <w:p w14:paraId="6399FC43" w14:textId="75A33B1F" w:rsidR="0001316B" w:rsidRPr="005247F1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Monterey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Francisco</w:t>
                            </w:r>
                          </w:p>
                          <w:p w14:paraId="0F72EE45" w14:textId="77777777" w:rsidR="00F517D2" w:rsidRDefault="0001316B" w:rsidP="0001316B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Joaquin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</w:p>
                          <w:p w14:paraId="18777D1E" w14:textId="77777777" w:rsidR="00F517D2" w:rsidRDefault="0001316B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 Luis Obispo</w:t>
                            </w:r>
                            <w:r w:rsidR="00F517D2"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>,</w:t>
                            </w:r>
                            <w:r w:rsidR="00F517D2" w:rsidRPr="00F517D2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14:paraId="3A6742E5" w14:textId="0CBBB766" w:rsidR="00F517D2" w:rsidRPr="005247F1" w:rsidRDefault="00F517D2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Santa Clara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Santa Cruz</w:t>
                            </w:r>
                          </w:p>
                          <w:p w14:paraId="1CF6913D" w14:textId="299C679C" w:rsidR="0001316B" w:rsidRPr="005247F1" w:rsidRDefault="00F517D2" w:rsidP="00F517D2">
                            <w:pPr>
                              <w:shd w:val="clear" w:color="auto" w:fill="E2EFD9" w:themeFill="accent6" w:themeFillTint="33"/>
                              <w:jc w:val="center"/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Shasta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Sierra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Siskiyou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Solano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Sonoma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Stanislaus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br/>
                              <w:t>Sutter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Tehama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Tulare,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Trinity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Ventura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Yolo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01316B" w:rsidRPr="005247F1"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Yuba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  <w:p w14:paraId="30B778AF" w14:textId="099DAE6A" w:rsidR="00491A13" w:rsidRPr="005247F1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6"/>
                                <w:szCs w:val="16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138CE03" w14:textId="7B43F0B9" w:rsidR="00491A13" w:rsidRDefault="00491A13" w:rsidP="009B2898">
                            <w:pPr>
                              <w:shd w:val="clear" w:color="auto" w:fill="E2EFD9" w:themeFill="accent6" w:themeFillTint="33"/>
                              <w:rPr>
                                <w:rFonts w:ascii="Arial Narrow" w:hAnsi="Arial Narrow"/>
                                <w:sz w:val="18"/>
                                <w:szCs w:val="18"/>
                                <w:shd w:val="clear" w:color="auto" w:fill="DEEAF6" w:themeFill="accent5" w:themeFillTint="33"/>
                              </w:rPr>
                            </w:pPr>
                          </w:p>
                          <w:p w14:paraId="0E719343" w14:textId="77DBFA40" w:rsidR="00491A13" w:rsidRDefault="00491A13" w:rsidP="009B2898">
                            <w:pPr>
                              <w:shd w:val="clear" w:color="auto" w:fill="E2EFD9" w:themeFill="accent6" w:themeFillTint="3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0409E" id="Text Box 5" o:spid="_x0000_s1030" type="#_x0000_t202" style="position:absolute;left:0;text-align:left;margin-left:396.2pt;margin-top:8.75pt;width:99.2pt;height:220.9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" fillcolor="white [3201]" strokeweight=".5pt">
                <v:textbox>
                  <w:txbxContent>
                    <w:p w14:paraId="257624DE" w14:textId="337F47D8" w:rsidR="00E472DA" w:rsidRPr="00E472DA" w:rsidRDefault="00E472DA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b/>
                          <w:bCs/>
                        </w:rPr>
                      </w:pPr>
                      <w:r w:rsidRPr="00E472DA">
                        <w:rPr>
                          <w:rFonts w:ascii="Arial Narrow" w:hAnsi="Arial Narrow"/>
                          <w:b/>
                          <w:bCs/>
                        </w:rPr>
                        <w:t xml:space="preserve">CWDs </w:t>
                      </w:r>
                      <w:r w:rsidR="00B45F20">
                        <w:rPr>
                          <w:rFonts w:ascii="Arial Narrow" w:hAnsi="Arial Narrow"/>
                          <w:b/>
                          <w:bCs/>
                        </w:rPr>
                        <w:t>s</w:t>
                      </w:r>
                      <w:r w:rsidR="00C33470">
                        <w:rPr>
                          <w:rFonts w:ascii="Arial Narrow" w:hAnsi="Arial Narrow"/>
                          <w:b/>
                          <w:bCs/>
                        </w:rPr>
                        <w:t>hut down</w:t>
                      </w:r>
                    </w:p>
                    <w:p w14:paraId="24772E00" w14:textId="77777777" w:rsidR="0001316B" w:rsidRPr="0001316B" w:rsidRDefault="0001316B" w:rsidP="009B2898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20"/>
                          <w:szCs w:val="20"/>
                        </w:rPr>
                      </w:pPr>
                    </w:p>
                    <w:p w14:paraId="43C2C8E1" w14:textId="00541879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Alameda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Alpine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Amador</w:t>
                      </w:r>
                    </w:p>
                    <w:p w14:paraId="1BFA2DA9" w14:textId="5231B2BD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Butte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Del Norte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Fresno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Glenn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Humboldt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Kern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Kings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Madera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Mariposa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Mendocino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Mono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Nevada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Orange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Placer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Plumas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Riverside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Sacramento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San Bernardino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Diego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br/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Francisco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Contra Costa</w:t>
                      </w:r>
                    </w:p>
                    <w:p w14:paraId="5A29E3F3" w14:textId="3F2B65EC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Imperial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Los Angeles</w:t>
                      </w:r>
                    </w:p>
                    <w:p w14:paraId="6399FC43" w14:textId="75A33B1F" w:rsidR="0001316B" w:rsidRPr="005247F1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Monterey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Francisco</w:t>
                      </w:r>
                    </w:p>
                    <w:p w14:paraId="0F72EE45" w14:textId="77777777" w:rsidR="00F517D2" w:rsidRDefault="0001316B" w:rsidP="0001316B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Joaquin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</w:p>
                    <w:p w14:paraId="18777D1E" w14:textId="77777777" w:rsidR="00F517D2" w:rsidRDefault="0001316B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 Luis Obispo</w:t>
                      </w:r>
                      <w:r w:rsidR="00F517D2"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>,</w:t>
                      </w:r>
                      <w:r w:rsidR="00F517D2" w:rsidRPr="00F517D2"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 </w:t>
                      </w:r>
                    </w:p>
                    <w:p w14:paraId="3A6742E5" w14:textId="0CBBB766" w:rsidR="00F517D2" w:rsidRPr="005247F1" w:rsidRDefault="00F517D2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Santa Clara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Santa Cruz</w:t>
                      </w:r>
                    </w:p>
                    <w:p w14:paraId="1CF6913D" w14:textId="299C679C" w:rsidR="0001316B" w:rsidRPr="005247F1" w:rsidRDefault="00F517D2" w:rsidP="00F517D2">
                      <w:pPr>
                        <w:shd w:val="clear" w:color="auto" w:fill="E2EFD9" w:themeFill="accent6" w:themeFillTint="33"/>
                        <w:jc w:val="center"/>
                        <w:rPr>
                          <w:rFonts w:ascii="Arial Narrow" w:hAnsi="Arial Narrow"/>
                          <w:sz w:val="16"/>
                          <w:szCs w:val="16"/>
                        </w:rPr>
                      </w:pPr>
                      <w:r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Shasta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Sierra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Siskiyou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Solano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Sonoma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Stanislaus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br/>
                        <w:t>Sutter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Tehama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Tulare,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Trinity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Ventura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Yolo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 xml:space="preserve">, </w:t>
                      </w:r>
                      <w:r w:rsidR="0001316B" w:rsidRPr="005247F1">
                        <w:rPr>
                          <w:rFonts w:ascii="Arial Narrow" w:hAnsi="Arial Narrow"/>
                          <w:sz w:val="16"/>
                          <w:szCs w:val="16"/>
                        </w:rPr>
                        <w:t>Yuba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</w:rPr>
                        <w:t>.</w:t>
                      </w:r>
                    </w:p>
                    <w:p w14:paraId="30B778AF" w14:textId="099DAE6A" w:rsidR="00491A13" w:rsidRPr="005247F1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6"/>
                          <w:szCs w:val="16"/>
                          <w:shd w:val="clear" w:color="auto" w:fill="DEEAF6" w:themeFill="accent5" w:themeFillTint="33"/>
                        </w:rPr>
                      </w:pPr>
                    </w:p>
                    <w:p w14:paraId="0138CE03" w14:textId="7B43F0B9" w:rsidR="00491A13" w:rsidRDefault="00491A13" w:rsidP="009B2898">
                      <w:pPr>
                        <w:shd w:val="clear" w:color="auto" w:fill="E2EFD9" w:themeFill="accent6" w:themeFillTint="33"/>
                        <w:rPr>
                          <w:rFonts w:ascii="Arial Narrow" w:hAnsi="Arial Narrow"/>
                          <w:sz w:val="18"/>
                          <w:szCs w:val="18"/>
                          <w:shd w:val="clear" w:color="auto" w:fill="DEEAF6" w:themeFill="accent5" w:themeFillTint="33"/>
                        </w:rPr>
                      </w:pPr>
                    </w:p>
                    <w:p w14:paraId="0E719343" w14:textId="77DBFA40" w:rsidR="00491A13" w:rsidRDefault="00491A13" w:rsidP="009B2898">
                      <w:pPr>
                        <w:shd w:val="clear" w:color="auto" w:fill="E2EFD9" w:themeFill="accent6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6526AB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BA0388" wp14:editId="51B1F58C">
                <wp:simplePos x="0" y="0"/>
                <wp:positionH relativeFrom="column">
                  <wp:posOffset>1026160</wp:posOffset>
                </wp:positionH>
                <wp:positionV relativeFrom="paragraph">
                  <wp:posOffset>123825</wp:posOffset>
                </wp:positionV>
                <wp:extent cx="3773805" cy="911860"/>
                <wp:effectExtent l="0" t="0" r="10795" b="1524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73805" cy="9118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415DD41" w14:textId="77777777" w:rsidR="00B45F20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 xml:space="preserve">Safety Net Program Emergency Assistance Programs Shut Down for CalWORKs and CalFresh </w:t>
                            </w:r>
                          </w:p>
                          <w:p w14:paraId="6BA7F7B2" w14:textId="4DB92D90" w:rsidR="006526AB" w:rsidRPr="006526AB" w:rsidRDefault="006526AB" w:rsidP="006526AB">
                            <w:pPr>
                              <w:shd w:val="clear" w:color="auto" w:fill="D0CECE" w:themeFill="background2" w:themeFillShade="E6"/>
                              <w:jc w:val="center"/>
                              <w:rPr>
                                <w:rFonts w:ascii="JasmineUPC" w:hAnsi="JasmineUPC" w:cs="JasmineUPC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</w:pPr>
                            <w:r w:rsidRPr="006526AB">
                              <w:rPr>
                                <w:rFonts w:ascii="JasmineUPC" w:hAnsi="JasmineUPC" w:cs="JasmineUPC" w:hint="cs"/>
                                <w:b/>
                                <w:bCs/>
                                <w:color w:val="FF0000"/>
                                <w:sz w:val="52"/>
                                <w:szCs w:val="52"/>
                              </w:rPr>
                              <w:t>Beneficiaries</w:t>
                            </w:r>
                          </w:p>
                          <w:p w14:paraId="578F9EF4" w14:textId="77777777" w:rsidR="006526AB" w:rsidRDefault="006526AB" w:rsidP="006526AB">
                            <w:pPr>
                              <w:shd w:val="clear" w:color="auto" w:fill="D0CECE" w:themeFill="background2" w:themeFillShade="E6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BA0388" id="Text Box 1" o:spid="_x0000_s1031" type="#_x0000_t202" style="position:absolute;left:0;text-align:left;margin-left:80.8pt;margin-top:9.75pt;width:297.15pt;height:71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" fillcolor="white [3201]" strokeweight=".5pt">
                <v:textbox>
                  <w:txbxContent>
                    <w:p w14:paraId="5415DD41" w14:textId="77777777" w:rsidR="00B45F20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 xml:space="preserve">Safety Net Program Emergency Assistance Programs Shut Down for CalWORKs and CalFresh </w:t>
                      </w:r>
                    </w:p>
                    <w:p w14:paraId="6BA7F7B2" w14:textId="4DB92D90" w:rsidR="006526AB" w:rsidRPr="006526AB" w:rsidRDefault="006526AB" w:rsidP="006526AB">
                      <w:pPr>
                        <w:shd w:val="clear" w:color="auto" w:fill="D0CECE" w:themeFill="background2" w:themeFillShade="E6"/>
                        <w:jc w:val="center"/>
                        <w:rPr>
                          <w:rFonts w:ascii="JasmineUPC" w:hAnsi="JasmineUPC" w:cs="JasmineUPC"/>
                          <w:b/>
                          <w:bCs/>
                          <w:color w:val="FF0000"/>
                          <w:sz w:val="52"/>
                          <w:szCs w:val="52"/>
                        </w:rPr>
                      </w:pPr>
                      <w:r w:rsidRPr="006526AB">
                        <w:rPr>
                          <w:rFonts w:ascii="JasmineUPC" w:hAnsi="JasmineUPC" w:cs="JasmineUPC" w:hint="cs"/>
                          <w:b/>
                          <w:bCs/>
                          <w:color w:val="FF0000"/>
                          <w:sz w:val="52"/>
                          <w:szCs w:val="52"/>
                        </w:rPr>
                        <w:t>Beneficiaries</w:t>
                      </w:r>
                    </w:p>
                    <w:p w14:paraId="578F9EF4" w14:textId="77777777" w:rsidR="006526AB" w:rsidRDefault="006526AB" w:rsidP="006526AB">
                      <w:pPr>
                        <w:shd w:val="clear" w:color="auto" w:fill="D0CECE" w:themeFill="background2" w:themeFillShade="E6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033B2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1B579D" wp14:editId="4926E943">
                <wp:simplePos x="0" y="0"/>
                <wp:positionH relativeFrom="column">
                  <wp:posOffset>998547</wp:posOffset>
                </wp:positionH>
                <wp:positionV relativeFrom="paragraph">
                  <wp:posOffset>29845</wp:posOffset>
                </wp:positionV>
                <wp:extent cx="4945053" cy="4102"/>
                <wp:effectExtent l="0" t="12700" r="20955" b="2159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945053" cy="4102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="" xmlns:mv="urn:schemas-microsoft-com:mac:vml" xmlns:mo="http://schemas.microsoft.com/office/mac/office/2008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854DC9" id="Line 7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8.65pt,2.35pt" to="468pt,2.6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" strokecolor="navy" strokeweight="2.25pt"/>
            </w:pict>
          </mc:Fallback>
        </mc:AlternateContent>
      </w:r>
    </w:p>
    <w:p w14:paraId="1E700481" w14:textId="5E527D2B" w:rsidR="00345F95" w:rsidRPr="00512664" w:rsidRDefault="00345F95" w:rsidP="00345F95">
      <w:pPr>
        <w:rPr>
          <w:rFonts w:cs="Arial"/>
          <w:sz w:val="20"/>
        </w:rPr>
      </w:pPr>
    </w:p>
    <w:p w14:paraId="4B750B8B" w14:textId="1B591864" w:rsidR="00345F95" w:rsidRPr="00512664" w:rsidRDefault="00345F95" w:rsidP="00345F95">
      <w:pPr>
        <w:rPr>
          <w:rFonts w:cs="Arial"/>
          <w:sz w:val="20"/>
        </w:rPr>
      </w:pPr>
    </w:p>
    <w:p w14:paraId="6448C1CA" w14:textId="2B35BF78" w:rsidR="00345F95" w:rsidRPr="00512664" w:rsidRDefault="00345F95" w:rsidP="00345F95">
      <w:pPr>
        <w:rPr>
          <w:rFonts w:cs="Arial"/>
          <w:sz w:val="20"/>
        </w:rPr>
      </w:pPr>
    </w:p>
    <w:p w14:paraId="7D4FEF1F" w14:textId="3789D3C0" w:rsidR="00345F95" w:rsidRDefault="00345F95"/>
    <w:p w14:paraId="06409D2C" w14:textId="352EAA3D" w:rsidR="00251AE2" w:rsidRDefault="00485EB9" w:rsidP="00251AE2">
      <w:pPr>
        <w:jc w:val="both"/>
      </w:pP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7660D89D" wp14:editId="6205F6F9">
                <wp:extent cx="1481455" cy="1998134"/>
                <wp:effectExtent l="0" t="0" r="17145" b="8890"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1455" cy="19981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252198" w14:textId="5C337A8B" w:rsidR="00485EB9" w:rsidRPr="004512F1" w:rsidRDefault="00F97E78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Aid to 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Homeless Children &amp; Famil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01E8F16F" w14:textId="5816C5BC" w:rsidR="00485EB9" w:rsidRPr="00F97E78" w:rsidRDefault="00485EB9" w:rsidP="00F97E78">
                            <w:pPr>
                              <w:ind w:right="-120"/>
                              <w:jc w:val="center"/>
                              <w:rPr>
                                <w:rFonts w:ascii="Arial Narrow" w:hAnsi="Arial Narrow"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No Homeless Assistance in 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>45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  <w:bCs/>
                              </w:rPr>
                              <w:t xml:space="preserve">  California counties</w:t>
                            </w:r>
                          </w:p>
                          <w:p w14:paraId="6082ECD7" w14:textId="61263C6E" w:rsidR="00485EB9" w:rsidRPr="00485EB9" w:rsidRDefault="00485EB9" w:rsidP="00485EB9">
                            <w:pPr>
                              <w:ind w:right="-120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W&amp;IC§11450(f)(D) &amp; 11450(f)(3)(iii) &amp; MPP § 44-211.523</w:t>
                            </w:r>
                          </w:p>
                          <w:p w14:paraId="19C4E9D1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660D89D" id="Text Box 11" o:spid="_x0000_s1032" type="#_x0000_t202" style="width:116.65pt;height:157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" fillcolor="white [3201]" strokeweight=".5pt">
                <v:textbox>
                  <w:txbxContent>
                    <w:p w14:paraId="43252198" w14:textId="5C337A8B" w:rsidR="00485EB9" w:rsidRPr="004512F1" w:rsidRDefault="00F97E78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Aid to 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Homeless Children &amp; Famil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01E8F16F" w14:textId="5816C5BC" w:rsidR="00485EB9" w:rsidRPr="00F97E78" w:rsidRDefault="00485EB9" w:rsidP="00F97E78">
                      <w:pPr>
                        <w:ind w:right="-120"/>
                        <w:jc w:val="center"/>
                        <w:rPr>
                          <w:rFonts w:ascii="Arial Narrow" w:hAnsi="Arial Narrow"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No Homeless Assistance in </w:t>
                      </w:r>
                      <w:r w:rsidR="00F97E78" w:rsidRPr="00F97E78">
                        <w:rPr>
                          <w:rFonts w:ascii="Arial Narrow" w:hAnsi="Arial Narrow"/>
                          <w:b/>
                          <w:bCs/>
                        </w:rPr>
                        <w:t>45</w:t>
                      </w:r>
                      <w:r w:rsidRPr="00F97E78">
                        <w:rPr>
                          <w:rFonts w:ascii="Arial Narrow" w:hAnsi="Arial Narrow"/>
                          <w:b/>
                          <w:bCs/>
                        </w:rPr>
                        <w:t xml:space="preserve">  California counties</w:t>
                      </w:r>
                    </w:p>
                    <w:p w14:paraId="6082ECD7" w14:textId="61263C6E" w:rsidR="00485EB9" w:rsidRPr="00485EB9" w:rsidRDefault="00485EB9" w:rsidP="00485EB9">
                      <w:pPr>
                        <w:ind w:right="-120"/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W&amp;IC§11450(f)(D) &amp; 11450(f)(3)(iii) &amp; MPP § 44-211.523</w:t>
                      </w:r>
                    </w:p>
                    <w:p w14:paraId="19C4E9D1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3AD531FB" wp14:editId="6D147351">
                <wp:extent cx="1625600" cy="1981200"/>
                <wp:effectExtent l="0" t="0" r="12700" b="12700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5600" cy="1981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C850540" w14:textId="77777777" w:rsidR="00B45F20" w:rsidRDefault="00F97E78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Aid to 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Hungry Children &amp; </w:t>
                            </w:r>
                          </w:p>
                          <w:p w14:paraId="19BF3B51" w14:textId="08AB3E63" w:rsidR="00485EB9" w:rsidRPr="004512F1" w:rsidRDefault="00485EB9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</w:pP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Famil</w:t>
                            </w:r>
                            <w:r w:rsid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58535C3B" w14:textId="06274551" w:rsidR="00485EB9" w:rsidRDefault="00485EB9" w:rsidP="00F97E78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>No CalFresh Expedited Service in 4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</w:rPr>
                              <w:t>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counties.</w:t>
                            </w:r>
                          </w:p>
                          <w:p w14:paraId="2B9AD878" w14:textId="77777777" w:rsidR="00B45F20" w:rsidRPr="00F97E78" w:rsidRDefault="00B45F20" w:rsidP="00F97E78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</w:p>
                          <w:p w14:paraId="7D8F8A0D" w14:textId="77777777" w:rsidR="00145C5D" w:rsidRDefault="00145C5D" w:rsidP="004512F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2223DAA" w14:textId="419B4AC0" w:rsidR="00485EB9" w:rsidRPr="00485EB9" w:rsidRDefault="00485EB9" w:rsidP="004512F1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W&amp;IC § 18913</w:t>
                            </w:r>
                          </w:p>
                          <w:p w14:paraId="66A46D89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AD531FB" id="Text Box 10" o:spid="_x0000_s1033" type="#_x0000_t202" style="width:128pt;height:15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" fillcolor="white [3201]" strokeweight=".5pt">
                <v:textbox>
                  <w:txbxContent>
                    <w:p w14:paraId="2C850540" w14:textId="77777777" w:rsidR="00B45F20" w:rsidRDefault="00F97E78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Aid to 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Hungry Children &amp; </w:t>
                      </w:r>
                    </w:p>
                    <w:p w14:paraId="19BF3B51" w14:textId="08AB3E63" w:rsidR="00485EB9" w:rsidRPr="004512F1" w:rsidRDefault="00485EB9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</w:pP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Famil</w:t>
                      </w:r>
                      <w:r w:rsid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58535C3B" w14:textId="06274551" w:rsidR="00485EB9" w:rsidRDefault="00485EB9" w:rsidP="00F97E78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No </w:t>
                      </w:r>
                      <w:proofErr w:type="spellStart"/>
                      <w:r w:rsidRPr="00F97E78">
                        <w:rPr>
                          <w:rFonts w:ascii="Arial Narrow" w:hAnsi="Arial Narrow"/>
                          <w:b/>
                        </w:rPr>
                        <w:t>CalFresh</w:t>
                      </w:r>
                      <w:proofErr w:type="spellEnd"/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Expedited Service in 4</w:t>
                      </w:r>
                      <w:r w:rsidR="00F97E78" w:rsidRPr="00F97E78">
                        <w:rPr>
                          <w:rFonts w:ascii="Arial Narrow" w:hAnsi="Arial Narrow"/>
                          <w:b/>
                        </w:rPr>
                        <w:t>5</w:t>
                      </w: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counties.</w:t>
                      </w:r>
                    </w:p>
                    <w:p w14:paraId="2B9AD878" w14:textId="77777777" w:rsidR="00B45F20" w:rsidRPr="00F97E78" w:rsidRDefault="00B45F20" w:rsidP="00F97E78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</w:p>
                    <w:p w14:paraId="7D8F8A0D" w14:textId="77777777" w:rsidR="00145C5D" w:rsidRDefault="00145C5D" w:rsidP="004512F1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</w:p>
                    <w:p w14:paraId="32223DAA" w14:textId="419B4AC0" w:rsidR="00485EB9" w:rsidRPr="00485EB9" w:rsidRDefault="00485EB9" w:rsidP="004512F1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W&amp;IC § 18913</w:t>
                      </w:r>
                    </w:p>
                    <w:p w14:paraId="66A46D89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  <w:r>
        <w:rPr>
          <w:noProof/>
          <w:sz w:val="21"/>
          <w:szCs w:val="21"/>
        </w:rPr>
        <mc:AlternateContent>
          <mc:Choice Requires="wps">
            <w:drawing>
              <wp:inline distT="0" distB="0" distL="0" distR="0" wp14:anchorId="5A45B8CE" wp14:editId="5954118A">
                <wp:extent cx="1481455" cy="1989666"/>
                <wp:effectExtent l="0" t="0" r="17145" b="1714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1455" cy="19896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DC9357" w14:textId="500F2525" w:rsidR="00485EB9" w:rsidRPr="004512F1" w:rsidRDefault="00F97E78" w:rsidP="004512F1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Aid to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Children &amp; Famil</w:t>
                            </w:r>
                            <w:r w:rsidR="00B45F20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ies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In</w:t>
                            </w:r>
                            <w:proofErr w:type="gramEnd"/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 xml:space="preserve"> Dire Need</w:t>
                            </w:r>
                            <w:r w:rsidR="00485EB9" w:rsidRPr="00F97E78">
                              <w:rPr>
                                <w:rFonts w:ascii="Arial Black" w:hAnsi="Arial Black"/>
                                <w:b/>
                                <w:bCs/>
                                <w:color w:val="1F4E79" w:themeColor="accent5" w:themeShade="80"/>
                              </w:rPr>
                              <w:t>?</w:t>
                            </w:r>
                          </w:p>
                          <w:p w14:paraId="51FC0E30" w14:textId="77777777" w:rsidR="00B45F20" w:rsidRDefault="00485EB9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No CalWORKs Immediate Need in </w:t>
                            </w:r>
                          </w:p>
                          <w:p w14:paraId="19D135E4" w14:textId="18F256A8" w:rsidR="00485EB9" w:rsidRDefault="00485EB9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>4</w:t>
                            </w:r>
                            <w:r w:rsidR="00F97E78" w:rsidRPr="00F97E78">
                              <w:rPr>
                                <w:rFonts w:ascii="Arial Narrow" w:hAnsi="Arial Narrow"/>
                                <w:b/>
                              </w:rPr>
                              <w:t>5</w:t>
                            </w:r>
                            <w:r w:rsidRPr="00F97E78">
                              <w:rPr>
                                <w:rFonts w:ascii="Arial Narrow" w:hAnsi="Arial Narrow"/>
                                <w:b/>
                              </w:rPr>
                              <w:t xml:space="preserve"> counties</w:t>
                            </w:r>
                          </w:p>
                          <w:p w14:paraId="23F3233B" w14:textId="77777777" w:rsidR="00145C5D" w:rsidRPr="004512F1" w:rsidRDefault="00145C5D" w:rsidP="004512F1">
                            <w:pPr>
                              <w:jc w:val="center"/>
                              <w:rPr>
                                <w:rFonts w:ascii="Arial Narrow" w:hAnsi="Arial Narrow"/>
                                <w:b/>
                              </w:rPr>
                            </w:pPr>
                          </w:p>
                          <w:p w14:paraId="0A0D3736" w14:textId="77777777" w:rsidR="00485EB9" w:rsidRPr="00485EB9" w:rsidRDefault="00485EB9" w:rsidP="00485EB9">
                            <w:pPr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485EB9">
                              <w:rPr>
                                <w:sz w:val="22"/>
                                <w:szCs w:val="22"/>
                              </w:rPr>
                              <w:t>Violation of W&amp;C§ 111266</w:t>
                            </w:r>
                          </w:p>
                          <w:p w14:paraId="380BBBC1" w14:textId="77777777" w:rsidR="00485EB9" w:rsidRDefault="00485EB9" w:rsidP="00485EB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A45B8CE" id="Text Box 7" o:spid="_x0000_s1034" type="#_x0000_t202" style="width:116.65pt;height:15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" fillcolor="white [3201]" strokeweight=".5pt">
                <v:textbox>
                  <w:txbxContent>
                    <w:p w14:paraId="35DC9357" w14:textId="500F2525" w:rsidR="00485EB9" w:rsidRPr="004512F1" w:rsidRDefault="00F97E78" w:rsidP="004512F1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</w:rPr>
                      </w:pP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Aid to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Children &amp; Famil</w:t>
                      </w:r>
                      <w:r w:rsidR="00B45F20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ies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In</w:t>
                      </w:r>
                      <w:proofErr w:type="gramEnd"/>
                      <w:r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 xml:space="preserve"> Dire Need</w:t>
                      </w:r>
                      <w:r w:rsidR="00485EB9" w:rsidRPr="00F97E78">
                        <w:rPr>
                          <w:rFonts w:ascii="Arial Black" w:hAnsi="Arial Black"/>
                          <w:b/>
                          <w:bCs/>
                          <w:color w:val="1F4E79" w:themeColor="accent5" w:themeShade="80"/>
                        </w:rPr>
                        <w:t>?</w:t>
                      </w:r>
                    </w:p>
                    <w:p w14:paraId="51FC0E30" w14:textId="77777777" w:rsidR="00B45F20" w:rsidRDefault="00485EB9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No CalWORKs Immediate Need in </w:t>
                      </w:r>
                    </w:p>
                    <w:p w14:paraId="19D135E4" w14:textId="18F256A8" w:rsidR="00485EB9" w:rsidRDefault="00485EB9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  <w:r w:rsidRPr="00F97E78">
                        <w:rPr>
                          <w:rFonts w:ascii="Arial Narrow" w:hAnsi="Arial Narrow"/>
                          <w:b/>
                        </w:rPr>
                        <w:t>4</w:t>
                      </w:r>
                      <w:r w:rsidR="00F97E78" w:rsidRPr="00F97E78">
                        <w:rPr>
                          <w:rFonts w:ascii="Arial Narrow" w:hAnsi="Arial Narrow"/>
                          <w:b/>
                        </w:rPr>
                        <w:t>5</w:t>
                      </w:r>
                      <w:r w:rsidRPr="00F97E78">
                        <w:rPr>
                          <w:rFonts w:ascii="Arial Narrow" w:hAnsi="Arial Narrow"/>
                          <w:b/>
                        </w:rPr>
                        <w:t xml:space="preserve"> counties</w:t>
                      </w:r>
                    </w:p>
                    <w:p w14:paraId="23F3233B" w14:textId="77777777" w:rsidR="00145C5D" w:rsidRPr="004512F1" w:rsidRDefault="00145C5D" w:rsidP="004512F1">
                      <w:pPr>
                        <w:jc w:val="center"/>
                        <w:rPr>
                          <w:rFonts w:ascii="Arial Narrow" w:hAnsi="Arial Narrow"/>
                          <w:b/>
                        </w:rPr>
                      </w:pPr>
                    </w:p>
                    <w:p w14:paraId="0A0D3736" w14:textId="77777777" w:rsidR="00485EB9" w:rsidRPr="00485EB9" w:rsidRDefault="00485EB9" w:rsidP="00485EB9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 w:rsidRPr="00485EB9">
                        <w:rPr>
                          <w:sz w:val="22"/>
                          <w:szCs w:val="22"/>
                        </w:rPr>
                        <w:t>Violation of W&amp;C§ 111266</w:t>
                      </w:r>
                    </w:p>
                    <w:p w14:paraId="380BBBC1" w14:textId="77777777" w:rsidR="00485EB9" w:rsidRDefault="00485EB9" w:rsidP="00485EB9"/>
                  </w:txbxContent>
                </v:textbox>
                <w10:anchorlock/>
              </v:shape>
            </w:pict>
          </mc:Fallback>
        </mc:AlternateContent>
      </w:r>
    </w:p>
    <w:p w14:paraId="46FC8239" w14:textId="77777777" w:rsidR="00F84707" w:rsidRDefault="00F84707" w:rsidP="00251AE2">
      <w:pPr>
        <w:jc w:val="both"/>
        <w:rPr>
          <w:sz w:val="21"/>
          <w:szCs w:val="21"/>
        </w:rPr>
      </w:pPr>
    </w:p>
    <w:p w14:paraId="436455B4" w14:textId="1953E8A7" w:rsidR="00D0552D" w:rsidRDefault="00D0552D" w:rsidP="00F517D2">
      <w:pPr>
        <w:ind w:left="-900"/>
      </w:pPr>
    </w:p>
    <w:p w14:paraId="6C4C1D00" w14:textId="152AAD57" w:rsidR="005C6198" w:rsidRPr="00296E93" w:rsidRDefault="005C6198" w:rsidP="005C6198">
      <w:pPr>
        <w:pStyle w:val="BodyText"/>
        <w:ind w:left="-630" w:right="-630"/>
        <w:jc w:val="center"/>
        <w:rPr>
          <w:b/>
          <w:bCs/>
          <w:sz w:val="32"/>
          <w:szCs w:val="32"/>
        </w:rPr>
      </w:pPr>
      <w:r w:rsidRPr="00296E93">
        <w:rPr>
          <w:b/>
          <w:bCs/>
          <w:sz w:val="32"/>
          <w:szCs w:val="32"/>
        </w:rPr>
        <w:t xml:space="preserve">County </w:t>
      </w:r>
      <w:proofErr w:type="spellStart"/>
      <w:r w:rsidRPr="00296E93">
        <w:rPr>
          <w:b/>
          <w:bCs/>
          <w:sz w:val="32"/>
          <w:szCs w:val="32"/>
        </w:rPr>
        <w:t>WtW</w:t>
      </w:r>
      <w:proofErr w:type="spellEnd"/>
      <w:r w:rsidRPr="00296E93">
        <w:rPr>
          <w:b/>
          <w:bCs/>
          <w:sz w:val="32"/>
          <w:szCs w:val="32"/>
        </w:rPr>
        <w:t xml:space="preserve"> Sanctions Machine in Full Swing During the Pandemic</w:t>
      </w:r>
    </w:p>
    <w:p w14:paraId="37E56E0E" w14:textId="77777777" w:rsidR="005C6198" w:rsidRDefault="005C6198" w:rsidP="00647A2C">
      <w:pPr>
        <w:pStyle w:val="BodyText"/>
        <w:ind w:left="-630" w:right="-630"/>
        <w:rPr>
          <w:rFonts w:ascii="Times New Roman" w:hAnsi="Times New Roman" w:cs="Times New Roman"/>
        </w:rPr>
      </w:pPr>
    </w:p>
    <w:p w14:paraId="2C1E844A" w14:textId="78EC17B7" w:rsidR="00D0552D" w:rsidRPr="00127A90" w:rsidRDefault="005C6198" w:rsidP="00647A2C">
      <w:pPr>
        <w:pStyle w:val="BodyText"/>
        <w:ind w:left="-630" w:right="-630"/>
        <w:rPr>
          <w:rFonts w:ascii="Times New Roman" w:hAnsi="Times New Roman" w:cs="Times New Roman"/>
          <w:sz w:val="22"/>
          <w:szCs w:val="22"/>
        </w:rPr>
      </w:pPr>
      <w:r w:rsidRPr="00127A90">
        <w:rPr>
          <w:rFonts w:ascii="Times New Roman" w:hAnsi="Times New Roman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AF34D7E" wp14:editId="6370781E">
                <wp:simplePos x="0" y="0"/>
                <wp:positionH relativeFrom="column">
                  <wp:posOffset>3754877</wp:posOffset>
                </wp:positionH>
                <wp:positionV relativeFrom="paragraph">
                  <wp:posOffset>1019148</wp:posOffset>
                </wp:positionV>
                <wp:extent cx="2995930" cy="2198451"/>
                <wp:effectExtent l="0" t="0" r="13970" b="11430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5930" cy="21984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0375F3" w14:textId="305BE4B4" w:rsidR="005C6198" w:rsidRPr="005C6198" w:rsidRDefault="000F4C0F" w:rsidP="005C6198">
                            <w:pPr>
                              <w:pStyle w:val="BodyText"/>
                              <w:ind w:left="-90" w:right="65"/>
                              <w:rPr>
                                <w:rFonts w:ascii="Times New Roman" w:hAnsi="Times New Roman" w:cs="Times New Roman"/>
                              </w:rPr>
                            </w:pPr>
                            <w:hyperlink r:id="rId9" w:history="1">
                              <w:r w:rsidR="005C6198" w:rsidRPr="0010730D">
                                <w:rPr>
                                  <w:rStyle w:val="Hyperlink"/>
                                  <w:rFonts w:ascii="Times New Roman" w:hAnsi="Times New Roman" w:cs="Times New Roman"/>
                                </w:rPr>
                                <w:t>ACWDL 3-30-20</w:t>
                              </w:r>
                            </w:hyperlink>
                            <w:r w:rsidR="005C6198">
                              <w:rPr>
                                <w:rFonts w:ascii="Times New Roman" w:hAnsi="Times New Roman" w:cs="Times New Roman"/>
                                <w:color w:val="111D21"/>
                              </w:rPr>
                              <w:t xml:space="preserve"> – “</w:t>
                            </w:r>
                            <w:r w:rsidR="005C6198" w:rsidRPr="005C6198">
                              <w:rPr>
                                <w:rFonts w:ascii="Times New Roman" w:hAnsi="Times New Roman" w:cs="Times New Roman"/>
                                <w:color w:val="111D21"/>
                              </w:rPr>
                              <w:t>While current guidance does not allow blanket curing of all sanctioned participants due to the COVID-19 emergency, CWDs are encouraged to issue pre-populated sanction cure plans for clients to sign, without solicitation from the client. Although each sanctioned individual must sign a cure plan to resolve their sanction, CWDs should consider telephonic, electronic or mail-in signatures to reduce in-person interactions and issue benefits as quickly as possible.</w:t>
                            </w:r>
                            <w:r w:rsidR="0010730D">
                              <w:rPr>
                                <w:rFonts w:ascii="Times New Roman" w:hAnsi="Times New Roman" w:cs="Times New Roman"/>
                                <w:color w:val="111D21"/>
                              </w:rPr>
                              <w:t>”</w:t>
                            </w:r>
                          </w:p>
                          <w:p w14:paraId="18B50C8B" w14:textId="1F8F40B6" w:rsidR="005C6198" w:rsidRDefault="005C6198">
                            <w:r>
                              <w:t xml:space="preserve">ACWDL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F34D7E" id="Text Box 17" o:spid="_x0000_s1035" type="#_x0000_t202" style="position:absolute;left:0;text-align:left;margin-left:295.65pt;margin-top:80.25pt;width:235.9pt;height:173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" fillcolor="white [3201]" strokeweight=".5pt">
                <v:textbox>
                  <w:txbxContent>
                    <w:p w14:paraId="090375F3" w14:textId="305BE4B4" w:rsidR="005C6198" w:rsidRPr="005C6198" w:rsidRDefault="002010FE" w:rsidP="005C6198">
                      <w:pPr>
                        <w:pStyle w:val="BodyText"/>
                        <w:ind w:left="-90" w:right="65"/>
                        <w:rPr>
                          <w:rFonts w:ascii="Times New Roman" w:hAnsi="Times New Roman" w:cs="Times New Roman"/>
                        </w:rPr>
                      </w:pPr>
                      <w:hyperlink r:id="rId10" w:history="1">
                        <w:r w:rsidR="005C6198" w:rsidRPr="0010730D">
                          <w:rPr>
                            <w:rStyle w:val="Hyperlink"/>
                            <w:rFonts w:ascii="Times New Roman" w:hAnsi="Times New Roman" w:cs="Times New Roman"/>
                          </w:rPr>
                          <w:t>ACWDL 3-30-20</w:t>
                        </w:r>
                      </w:hyperlink>
                      <w:r w:rsidR="005C6198">
                        <w:rPr>
                          <w:rFonts w:ascii="Times New Roman" w:hAnsi="Times New Roman" w:cs="Times New Roman"/>
                          <w:color w:val="111D21"/>
                        </w:rPr>
                        <w:t xml:space="preserve"> – “</w:t>
                      </w:r>
                      <w:r w:rsidR="005C6198" w:rsidRPr="005C6198">
                        <w:rPr>
                          <w:rFonts w:ascii="Times New Roman" w:hAnsi="Times New Roman" w:cs="Times New Roman"/>
                          <w:color w:val="111D21"/>
                        </w:rPr>
                        <w:t>While current guidance does not allow blanket curing of all sanctioned participants due to the COVID-19 emergency, CWDs are encouraged to issue pre-populated sanction cure plans for clients to sign, without solicitation from the client. Although each sanctioned individual must sign a cure plan to resolve their sanction, CWDs should consider telephonic, electronic or mail-in signatures to reduce in-person interactions and issue benefits as quickly as possible.</w:t>
                      </w:r>
                      <w:r w:rsidR="0010730D">
                        <w:rPr>
                          <w:rFonts w:ascii="Times New Roman" w:hAnsi="Times New Roman" w:cs="Times New Roman"/>
                          <w:color w:val="111D21"/>
                        </w:rPr>
                        <w:t>”</w:t>
                      </w:r>
                    </w:p>
                    <w:p w14:paraId="18B50C8B" w14:textId="1F8F40B6" w:rsidR="005C6198" w:rsidRDefault="005C6198">
                      <w:r>
                        <w:t xml:space="preserve">ACWDL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When counties shut </w:t>
      </w:r>
      <w:r w:rsidR="00B45F20">
        <w:rPr>
          <w:rFonts w:ascii="Times New Roman" w:hAnsi="Times New Roman" w:cs="Times New Roman"/>
          <w:sz w:val="22"/>
          <w:szCs w:val="22"/>
        </w:rPr>
        <w:t xml:space="preserve">their doors </w:t>
      </w:r>
      <w:r w:rsidR="00D0552D" w:rsidRPr="00127A90">
        <w:rPr>
          <w:rFonts w:ascii="Times New Roman" w:hAnsi="Times New Roman" w:cs="Times New Roman"/>
          <w:sz w:val="22"/>
          <w:szCs w:val="22"/>
        </w:rPr>
        <w:t>per the Governor’s Executive Order, an ACWDL</w:t>
      </w:r>
      <w:r w:rsidR="00B45F20">
        <w:rPr>
          <w:rFonts w:ascii="Times New Roman" w:hAnsi="Times New Roman" w:cs="Times New Roman"/>
          <w:sz w:val="22"/>
          <w:szCs w:val="22"/>
        </w:rPr>
        <w:t xml:space="preserve"> about </w:t>
      </w:r>
      <w:proofErr w:type="spellStart"/>
      <w:r w:rsidR="00B45F20" w:rsidRPr="00127A90">
        <w:rPr>
          <w:rFonts w:ascii="Times New Roman" w:hAnsi="Times New Roman" w:cs="Times New Roman"/>
          <w:sz w:val="22"/>
          <w:szCs w:val="22"/>
        </w:rPr>
        <w:t>WtW</w:t>
      </w:r>
      <w:proofErr w:type="spellEnd"/>
      <w:r w:rsidR="00B45F20" w:rsidRPr="00127A90">
        <w:rPr>
          <w:rFonts w:ascii="Times New Roman" w:hAnsi="Times New Roman" w:cs="Times New Roman"/>
          <w:sz w:val="22"/>
          <w:szCs w:val="22"/>
        </w:rPr>
        <w:t xml:space="preserve"> </w:t>
      </w:r>
      <w:r w:rsidR="00B45F20">
        <w:rPr>
          <w:rFonts w:ascii="Times New Roman" w:hAnsi="Times New Roman" w:cs="Times New Roman"/>
          <w:sz w:val="22"/>
          <w:szCs w:val="22"/>
        </w:rPr>
        <w:t xml:space="preserve">and </w:t>
      </w:r>
      <w:r w:rsidR="00B45F20" w:rsidRPr="00127A90">
        <w:rPr>
          <w:rFonts w:ascii="Times New Roman" w:hAnsi="Times New Roman" w:cs="Times New Roman"/>
          <w:sz w:val="22"/>
          <w:szCs w:val="22"/>
        </w:rPr>
        <w:t>the shutdown</w:t>
      </w:r>
      <w:r w:rsidR="00B45F20">
        <w:rPr>
          <w:rFonts w:ascii="Times New Roman" w:hAnsi="Times New Roman" w:cs="Times New Roman"/>
          <w:sz w:val="22"/>
          <w:szCs w:val="22"/>
        </w:rPr>
        <w:t xml:space="preserve"> was issued dated</w:t>
      </w:r>
      <w:r w:rsidR="00B45F20" w:rsidRPr="00127A90">
        <w:rPr>
          <w:rFonts w:ascii="Times New Roman" w:hAnsi="Times New Roman" w:cs="Times New Roman"/>
          <w:sz w:val="22"/>
          <w:szCs w:val="22"/>
        </w:rPr>
        <w:t xml:space="preserve"> March 13, 2020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. </w:t>
      </w:r>
      <w:r w:rsidR="000F4C0F">
        <w:rPr>
          <w:rFonts w:ascii="Times New Roman" w:hAnsi="Times New Roman" w:cs="Times New Roman"/>
          <w:sz w:val="22"/>
          <w:szCs w:val="22"/>
        </w:rPr>
        <w:t>As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counties shut down, they are not able to operate their WtW programs, thus, they should not sanction CalWORKs beneficiaries living in deep poverty. The letter stated that the counties </w:t>
      </w:r>
      <w:r w:rsidR="00D0552D" w:rsidRPr="00127A90">
        <w:rPr>
          <w:rFonts w:ascii="Times New Roman" w:hAnsi="Times New Roman" w:cs="Times New Roman"/>
          <w:b/>
          <w:sz w:val="22"/>
          <w:szCs w:val="22"/>
        </w:rPr>
        <w:t>may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provide good cause</w:t>
      </w:r>
      <w:r w:rsidR="00647A2C" w:rsidRPr="00127A90">
        <w:rPr>
          <w:rFonts w:ascii="Times New Roman" w:hAnsi="Times New Roman" w:cs="Times New Roman"/>
          <w:sz w:val="22"/>
          <w:szCs w:val="22"/>
        </w:rPr>
        <w:t xml:space="preserve"> for nonparticipation during the coronavirus pandemic</w:t>
      </w:r>
      <w:r w:rsidR="00D0552D" w:rsidRPr="00127A90">
        <w:rPr>
          <w:rFonts w:ascii="Times New Roman" w:hAnsi="Times New Roman" w:cs="Times New Roman"/>
          <w:sz w:val="22"/>
          <w:szCs w:val="22"/>
        </w:rPr>
        <w:t>. Th</w:t>
      </w:r>
      <w:r w:rsidR="00B45F20">
        <w:rPr>
          <w:rFonts w:ascii="Times New Roman" w:hAnsi="Times New Roman" w:cs="Times New Roman"/>
          <w:sz w:val="22"/>
          <w:szCs w:val="22"/>
        </w:rPr>
        <w:t>is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raised red flags for advocates</w:t>
      </w:r>
      <w:r w:rsidR="004009C8">
        <w:rPr>
          <w:rFonts w:ascii="Times New Roman" w:hAnsi="Times New Roman" w:cs="Times New Roman"/>
          <w:sz w:val="22"/>
          <w:szCs w:val="22"/>
        </w:rPr>
        <w:t xml:space="preserve"> who asked, why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</w:t>
      </w:r>
      <w:r w:rsidR="004009C8">
        <w:rPr>
          <w:rFonts w:ascii="Times New Roman" w:hAnsi="Times New Roman" w:cs="Times New Roman"/>
          <w:sz w:val="22"/>
          <w:szCs w:val="22"/>
        </w:rPr>
        <w:t xml:space="preserve">not instruct counties </w:t>
      </w:r>
      <w:r w:rsidR="004009C8" w:rsidRPr="004009C8">
        <w:rPr>
          <w:rFonts w:ascii="Times New Roman" w:hAnsi="Times New Roman" w:cs="Times New Roman"/>
          <w:b/>
          <w:bCs/>
          <w:sz w:val="22"/>
          <w:szCs w:val="22"/>
        </w:rPr>
        <w:t>to provide good cause</w:t>
      </w:r>
      <w:r w:rsidR="004009C8" w:rsidRPr="00127A90">
        <w:rPr>
          <w:rFonts w:ascii="Times New Roman" w:hAnsi="Times New Roman" w:cs="Times New Roman"/>
          <w:sz w:val="22"/>
          <w:szCs w:val="22"/>
        </w:rPr>
        <w:t xml:space="preserve"> for nonparticipation during the coronavirus pandemic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? Most reasonable people would </w:t>
      </w:r>
      <w:r w:rsidR="004009C8">
        <w:rPr>
          <w:rFonts w:ascii="Times New Roman" w:hAnsi="Times New Roman" w:cs="Times New Roman"/>
          <w:sz w:val="22"/>
          <w:szCs w:val="22"/>
        </w:rPr>
        <w:t>assume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</w:t>
      </w:r>
      <w:r w:rsidR="00647A2C" w:rsidRPr="00127A90">
        <w:rPr>
          <w:rFonts w:ascii="Times New Roman" w:hAnsi="Times New Roman" w:cs="Times New Roman"/>
          <w:sz w:val="22"/>
          <w:szCs w:val="22"/>
        </w:rPr>
        <w:t xml:space="preserve">that </w:t>
      </w:r>
      <w:r w:rsidR="00A14C16" w:rsidRPr="00127A90">
        <w:rPr>
          <w:rFonts w:ascii="Times New Roman" w:hAnsi="Times New Roman" w:cs="Times New Roman"/>
          <w:sz w:val="22"/>
          <w:szCs w:val="22"/>
        </w:rPr>
        <w:t xml:space="preserve"> count</w:t>
      </w:r>
      <w:r w:rsidR="00686313">
        <w:rPr>
          <w:rFonts w:ascii="Times New Roman" w:hAnsi="Times New Roman" w:cs="Times New Roman"/>
          <w:sz w:val="22"/>
          <w:szCs w:val="22"/>
        </w:rPr>
        <w:t>ies</w:t>
      </w:r>
      <w:r w:rsidR="00647A2C" w:rsidRPr="00127A90">
        <w:rPr>
          <w:rFonts w:ascii="Times New Roman" w:hAnsi="Times New Roman" w:cs="Times New Roman"/>
          <w:sz w:val="22"/>
          <w:szCs w:val="22"/>
        </w:rPr>
        <w:t xml:space="preserve"> would not</w:t>
      </w:r>
      <w:r w:rsidR="00A14C16" w:rsidRPr="00127A90">
        <w:rPr>
          <w:rFonts w:ascii="Times New Roman" w:hAnsi="Times New Roman" w:cs="Times New Roman"/>
          <w:sz w:val="22"/>
          <w:szCs w:val="22"/>
        </w:rPr>
        <w:t xml:space="preserve"> sanction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</w:t>
      </w:r>
      <w:r w:rsidR="00686313">
        <w:rPr>
          <w:rFonts w:ascii="Times New Roman" w:hAnsi="Times New Roman" w:cs="Times New Roman"/>
          <w:sz w:val="22"/>
          <w:szCs w:val="22"/>
        </w:rPr>
        <w:t>families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during th</w:t>
      </w:r>
      <w:r w:rsidR="004009C8">
        <w:rPr>
          <w:rFonts w:ascii="Times New Roman" w:hAnsi="Times New Roman" w:cs="Times New Roman"/>
          <w:sz w:val="22"/>
          <w:szCs w:val="22"/>
        </w:rPr>
        <w:t>e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coronavirus </w:t>
      </w:r>
      <w:r w:rsidR="00A14C16" w:rsidRPr="00127A90">
        <w:rPr>
          <w:rFonts w:ascii="Times New Roman" w:hAnsi="Times New Roman" w:cs="Times New Roman"/>
          <w:sz w:val="22"/>
          <w:szCs w:val="22"/>
        </w:rPr>
        <w:t>pandemic.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</w:t>
      </w:r>
      <w:r w:rsidR="00686313">
        <w:rPr>
          <w:rFonts w:ascii="Times New Roman" w:hAnsi="Times New Roman" w:cs="Times New Roman"/>
          <w:sz w:val="22"/>
          <w:szCs w:val="22"/>
        </w:rPr>
        <w:t xml:space="preserve">Some don’t, </w:t>
      </w:r>
      <w:r w:rsidR="000F4C0F">
        <w:rPr>
          <w:rFonts w:ascii="Times New Roman" w:hAnsi="Times New Roman" w:cs="Times New Roman"/>
          <w:sz w:val="22"/>
          <w:szCs w:val="22"/>
        </w:rPr>
        <w:t>for</w:t>
      </w:r>
      <w:r w:rsidR="00D0552D" w:rsidRPr="00127A90">
        <w:rPr>
          <w:rFonts w:ascii="Times New Roman" w:hAnsi="Times New Roman" w:cs="Times New Roman"/>
          <w:sz w:val="22"/>
          <w:szCs w:val="22"/>
        </w:rPr>
        <w:t xml:space="preserve"> this is not the “welfare-to-work” program. This is the “welfare-to-sanction” program. Now the reader may say “here you go again</w:t>
      </w:r>
      <w:r w:rsidR="004009C8">
        <w:rPr>
          <w:rFonts w:ascii="Times New Roman" w:hAnsi="Times New Roman" w:cs="Times New Roman"/>
          <w:sz w:val="22"/>
          <w:szCs w:val="22"/>
        </w:rPr>
        <w:t>”</w:t>
      </w:r>
      <w:r w:rsidR="00D0552D" w:rsidRPr="00127A90">
        <w:rPr>
          <w:rFonts w:ascii="Times New Roman" w:hAnsi="Times New Roman" w:cs="Times New Roman"/>
          <w:sz w:val="22"/>
          <w:szCs w:val="22"/>
        </w:rPr>
        <w:t>.</w:t>
      </w:r>
      <w:r w:rsidR="00647A2C" w:rsidRPr="00127A90">
        <w:rPr>
          <w:rFonts w:ascii="Times New Roman" w:hAnsi="Times New Roman" w:cs="Times New Roman"/>
          <w:sz w:val="22"/>
          <w:szCs w:val="22"/>
        </w:rPr>
        <w:t xml:space="preserve"> </w:t>
      </w:r>
      <w:r w:rsidR="00A14C16" w:rsidRPr="00127A90">
        <w:rPr>
          <w:rFonts w:ascii="Times New Roman" w:hAnsi="Times New Roman" w:cs="Times New Roman"/>
          <w:sz w:val="22"/>
          <w:szCs w:val="22"/>
        </w:rPr>
        <w:t>It pains us to make these assertions. But we cannot argue with the facts:</w:t>
      </w:r>
    </w:p>
    <w:p w14:paraId="61279773" w14:textId="3E857D64" w:rsidR="00A14C16" w:rsidRPr="00127A90" w:rsidRDefault="00A14C16" w:rsidP="004512F1">
      <w:pPr>
        <w:pStyle w:val="BodyText"/>
        <w:ind w:left="-630" w:right="-630"/>
        <w:rPr>
          <w:rFonts w:ascii="Times New Roman" w:hAnsi="Times New Roman" w:cs="Times New Roman"/>
          <w:sz w:val="22"/>
          <w:szCs w:val="22"/>
        </w:rPr>
      </w:pPr>
    </w:p>
    <w:p w14:paraId="33F1D511" w14:textId="3614E716" w:rsidR="00A14C16" w:rsidRPr="00127A90" w:rsidRDefault="00A14C16" w:rsidP="004512F1">
      <w:pPr>
        <w:pStyle w:val="BodyText"/>
        <w:ind w:left="-630" w:right="-630"/>
        <w:rPr>
          <w:rFonts w:ascii="Times New Roman" w:hAnsi="Times New Roman" w:cs="Times New Roman"/>
          <w:sz w:val="22"/>
          <w:szCs w:val="22"/>
        </w:rPr>
      </w:pPr>
      <w:r w:rsidRPr="00127A90">
        <w:rPr>
          <w:rFonts w:ascii="Times New Roman" w:hAnsi="Times New Roman" w:cs="Times New Roman"/>
          <w:sz w:val="22"/>
          <w:szCs w:val="22"/>
        </w:rPr>
        <w:t xml:space="preserve">During the month of April 2020, </w:t>
      </w:r>
      <w:r w:rsidRPr="000F4C0F">
        <w:rPr>
          <w:rFonts w:ascii="Times New Roman" w:hAnsi="Times New Roman" w:cs="Times New Roman"/>
          <w:b/>
        </w:rPr>
        <w:t>5,056</w:t>
      </w:r>
      <w:r w:rsidRPr="00127A90">
        <w:rPr>
          <w:rFonts w:ascii="Times New Roman" w:hAnsi="Times New Roman" w:cs="Times New Roman"/>
          <w:sz w:val="22"/>
          <w:szCs w:val="22"/>
        </w:rPr>
        <w:t xml:space="preserve"> CalWORKs families were found to be out of compliance. </w:t>
      </w:r>
      <w:r w:rsidRPr="00127A90">
        <w:rPr>
          <w:rFonts w:ascii="Times New Roman" w:hAnsi="Times New Roman" w:cs="Times New Roman"/>
          <w:b/>
          <w:sz w:val="22"/>
          <w:szCs w:val="22"/>
        </w:rPr>
        <w:t>See TABLE # 1</w:t>
      </w:r>
      <w:r w:rsidR="00686313">
        <w:rPr>
          <w:rFonts w:ascii="Times New Roman" w:hAnsi="Times New Roman" w:cs="Times New Roman"/>
          <w:b/>
          <w:sz w:val="22"/>
          <w:szCs w:val="22"/>
        </w:rPr>
        <w:t xml:space="preserve">. </w:t>
      </w:r>
      <w:r w:rsidR="004009C8">
        <w:rPr>
          <w:rFonts w:ascii="Times New Roman" w:hAnsi="Times New Roman" w:cs="Times New Roman"/>
          <w:sz w:val="22"/>
          <w:szCs w:val="22"/>
        </w:rPr>
        <w:t>This, at a time</w:t>
      </w:r>
      <w:r w:rsidRPr="00127A90">
        <w:rPr>
          <w:rFonts w:ascii="Times New Roman" w:hAnsi="Times New Roman" w:cs="Times New Roman"/>
          <w:sz w:val="22"/>
          <w:szCs w:val="22"/>
        </w:rPr>
        <w:t xml:space="preserve"> when just about all welfare offices, except for Imperial County were shut down.</w:t>
      </w:r>
    </w:p>
    <w:p w14:paraId="638BE38B" w14:textId="77777777" w:rsidR="00A14C16" w:rsidRPr="00127A90" w:rsidRDefault="00A14C16" w:rsidP="004512F1">
      <w:pPr>
        <w:pStyle w:val="BodyText"/>
        <w:ind w:left="-630" w:right="-630"/>
        <w:rPr>
          <w:rFonts w:ascii="Times New Roman" w:hAnsi="Times New Roman" w:cs="Times New Roman"/>
          <w:sz w:val="22"/>
          <w:szCs w:val="22"/>
        </w:rPr>
      </w:pPr>
    </w:p>
    <w:p w14:paraId="5FC56B4B" w14:textId="6F5D1641" w:rsidR="0010730D" w:rsidRPr="00127A90" w:rsidRDefault="00A14C16" w:rsidP="00345314">
      <w:pPr>
        <w:pStyle w:val="BodyText"/>
        <w:ind w:left="-630" w:right="-630"/>
        <w:rPr>
          <w:rFonts w:ascii="Times New Roman" w:hAnsi="Times New Roman" w:cs="Times New Roman"/>
          <w:sz w:val="22"/>
          <w:szCs w:val="22"/>
        </w:rPr>
      </w:pPr>
      <w:r w:rsidRPr="00127A90">
        <w:rPr>
          <w:rFonts w:ascii="Times New Roman" w:hAnsi="Times New Roman" w:cs="Times New Roman"/>
          <w:sz w:val="22"/>
          <w:szCs w:val="22"/>
        </w:rPr>
        <w:t xml:space="preserve">The </w:t>
      </w:r>
      <w:r w:rsidR="004009C8">
        <w:rPr>
          <w:rFonts w:ascii="Times New Roman" w:hAnsi="Times New Roman" w:cs="Times New Roman"/>
          <w:sz w:val="22"/>
          <w:szCs w:val="22"/>
        </w:rPr>
        <w:t>March</w:t>
      </w:r>
      <w:r w:rsidRPr="00127A90">
        <w:rPr>
          <w:rFonts w:ascii="Times New Roman" w:hAnsi="Times New Roman" w:cs="Times New Roman"/>
          <w:sz w:val="22"/>
          <w:szCs w:val="22"/>
        </w:rPr>
        <w:t>13</w:t>
      </w:r>
      <w:r w:rsidR="004009C8">
        <w:rPr>
          <w:rFonts w:ascii="Times New Roman" w:hAnsi="Times New Roman" w:cs="Times New Roman"/>
          <w:sz w:val="22"/>
          <w:szCs w:val="22"/>
        </w:rPr>
        <w:t>, 20</w:t>
      </w:r>
      <w:r w:rsidRPr="00127A90">
        <w:rPr>
          <w:rFonts w:ascii="Times New Roman" w:hAnsi="Times New Roman" w:cs="Times New Roman"/>
          <w:sz w:val="22"/>
          <w:szCs w:val="22"/>
        </w:rPr>
        <w:t xml:space="preserve">20 letter also suggested that counties could cure sanctions at this time </w:t>
      </w:r>
      <w:r w:rsidR="004009C8">
        <w:rPr>
          <w:rFonts w:ascii="Times New Roman" w:hAnsi="Times New Roman" w:cs="Times New Roman"/>
          <w:sz w:val="22"/>
          <w:szCs w:val="22"/>
        </w:rPr>
        <w:t>wh</w:t>
      </w:r>
      <w:r w:rsidR="00F51D12">
        <w:rPr>
          <w:rFonts w:ascii="Times New Roman" w:hAnsi="Times New Roman" w:cs="Times New Roman"/>
          <w:sz w:val="22"/>
          <w:szCs w:val="22"/>
        </w:rPr>
        <w:t xml:space="preserve">ile </w:t>
      </w:r>
      <w:r w:rsidRPr="00127A90">
        <w:rPr>
          <w:rFonts w:ascii="Times New Roman" w:hAnsi="Times New Roman" w:cs="Times New Roman"/>
          <w:sz w:val="22"/>
          <w:szCs w:val="22"/>
        </w:rPr>
        <w:t>there are no services for CalWORKs</w:t>
      </w:r>
      <w:r w:rsidR="00686313">
        <w:rPr>
          <w:rFonts w:ascii="Times New Roman" w:hAnsi="Times New Roman" w:cs="Times New Roman"/>
          <w:sz w:val="22"/>
          <w:szCs w:val="22"/>
        </w:rPr>
        <w:t>-</w:t>
      </w:r>
      <w:r w:rsidRPr="00127A90">
        <w:rPr>
          <w:rFonts w:ascii="Times New Roman" w:hAnsi="Times New Roman" w:cs="Times New Roman"/>
          <w:sz w:val="22"/>
          <w:szCs w:val="22"/>
        </w:rPr>
        <w:t>sanctioned families to participate</w:t>
      </w:r>
      <w:r w:rsidR="004009C8">
        <w:rPr>
          <w:rFonts w:ascii="Times New Roman" w:hAnsi="Times New Roman" w:cs="Times New Roman"/>
          <w:sz w:val="22"/>
          <w:szCs w:val="22"/>
        </w:rPr>
        <w:t xml:space="preserve">. </w:t>
      </w:r>
      <w:r w:rsidRPr="00127A90">
        <w:rPr>
          <w:rFonts w:ascii="Times New Roman" w:hAnsi="Times New Roman" w:cs="Times New Roman"/>
          <w:sz w:val="22"/>
          <w:szCs w:val="22"/>
        </w:rPr>
        <w:t xml:space="preserve">Some hoped that this would reduce the sanction numbers for California. It did not. </w:t>
      </w:r>
    </w:p>
    <w:p w14:paraId="4D8DEEEB" w14:textId="77777777" w:rsidR="0010730D" w:rsidRPr="00127A90" w:rsidRDefault="0010730D" w:rsidP="00345314">
      <w:pPr>
        <w:pStyle w:val="BodyText"/>
        <w:ind w:left="-630" w:right="-630"/>
        <w:rPr>
          <w:rFonts w:ascii="Times New Roman" w:hAnsi="Times New Roman" w:cs="Times New Roman"/>
          <w:sz w:val="22"/>
          <w:szCs w:val="22"/>
        </w:rPr>
      </w:pPr>
    </w:p>
    <w:p w14:paraId="5951F66A" w14:textId="1C03C875" w:rsidR="00A14C16" w:rsidRDefault="0010730D" w:rsidP="00345314">
      <w:pPr>
        <w:pStyle w:val="BodyText"/>
        <w:ind w:left="-630" w:right="-630"/>
        <w:rPr>
          <w:rFonts w:ascii="Times New Roman" w:hAnsi="Times New Roman" w:cs="Times New Roman"/>
        </w:rPr>
      </w:pPr>
      <w:r w:rsidRPr="00127A90">
        <w:rPr>
          <w:rFonts w:ascii="Times New Roman" w:hAnsi="Times New Roman" w:cs="Times New Roman"/>
          <w:sz w:val="22"/>
          <w:szCs w:val="22"/>
        </w:rPr>
        <w:t xml:space="preserve">Notwithstanding ACWDL dated </w:t>
      </w:r>
      <w:r w:rsidR="00C63267">
        <w:rPr>
          <w:rFonts w:ascii="Times New Roman" w:hAnsi="Times New Roman" w:cs="Times New Roman"/>
          <w:sz w:val="22"/>
          <w:szCs w:val="22"/>
        </w:rPr>
        <w:t>March 30, 20</w:t>
      </w:r>
      <w:r w:rsidRPr="00127A90">
        <w:rPr>
          <w:rFonts w:ascii="Times New Roman" w:hAnsi="Times New Roman" w:cs="Times New Roman"/>
          <w:sz w:val="22"/>
          <w:szCs w:val="22"/>
        </w:rPr>
        <w:t>20, encouraging counties to cure sanctions for families enduring the coronavirus pandemic, t</w:t>
      </w:r>
      <w:r w:rsidR="004512F1" w:rsidRPr="00127A90">
        <w:rPr>
          <w:rFonts w:ascii="Times New Roman" w:hAnsi="Times New Roman" w:cs="Times New Roman"/>
          <w:sz w:val="22"/>
          <w:szCs w:val="22"/>
        </w:rPr>
        <w:t xml:space="preserve">he April 2020 </w:t>
      </w:r>
      <w:r w:rsidR="00127A90">
        <w:rPr>
          <w:rFonts w:ascii="Times New Roman" w:hAnsi="Times New Roman" w:cs="Times New Roman"/>
          <w:sz w:val="22"/>
          <w:szCs w:val="22"/>
        </w:rPr>
        <w:t>CW 237</w:t>
      </w:r>
      <w:r w:rsidR="00C26F36" w:rsidRPr="00127A90">
        <w:rPr>
          <w:rFonts w:ascii="Times New Roman" w:hAnsi="Times New Roman" w:cs="Times New Roman"/>
          <w:sz w:val="22"/>
          <w:szCs w:val="22"/>
        </w:rPr>
        <w:t xml:space="preserve"> reports show </w:t>
      </w:r>
      <w:r w:rsidR="00127A90">
        <w:rPr>
          <w:rFonts w:ascii="Times New Roman" w:hAnsi="Times New Roman" w:cs="Times New Roman"/>
          <w:sz w:val="22"/>
          <w:szCs w:val="22"/>
        </w:rPr>
        <w:t xml:space="preserve">more children and families in the “sanctioned for more than one-year” category. See </w:t>
      </w:r>
      <w:r w:rsidR="00127A90" w:rsidRPr="00127A90">
        <w:rPr>
          <w:rFonts w:ascii="Times New Roman" w:hAnsi="Times New Roman" w:cs="Times New Roman"/>
          <w:b/>
          <w:sz w:val="22"/>
          <w:szCs w:val="22"/>
        </w:rPr>
        <w:t>TABLE # 2</w:t>
      </w:r>
      <w:r w:rsidR="00127A90">
        <w:rPr>
          <w:rFonts w:ascii="Times New Roman" w:hAnsi="Times New Roman" w:cs="Times New Roman"/>
          <w:sz w:val="22"/>
          <w:szCs w:val="22"/>
        </w:rPr>
        <w:t xml:space="preserve"> below</w:t>
      </w:r>
      <w:r w:rsidR="00C63267">
        <w:rPr>
          <w:rFonts w:ascii="Times New Roman" w:hAnsi="Times New Roman" w:cs="Times New Roman"/>
          <w:sz w:val="22"/>
          <w:szCs w:val="22"/>
        </w:rPr>
        <w:t>.</w:t>
      </w:r>
    </w:p>
    <w:p w14:paraId="2DD6EBDF" w14:textId="329CAA15" w:rsidR="00C26F36" w:rsidRDefault="009249BC" w:rsidP="00345314">
      <w:pPr>
        <w:pStyle w:val="BodyText"/>
        <w:ind w:left="-630" w:right="-630"/>
        <w:rPr>
          <w:rFonts w:ascii="Times New Roman" w:hAnsi="Times New Roman" w:cs="Times New Roman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8732552" wp14:editId="2DC42BC2">
                <wp:simplePos x="0" y="0"/>
                <wp:positionH relativeFrom="column">
                  <wp:posOffset>2994660</wp:posOffset>
                </wp:positionH>
                <wp:positionV relativeFrom="paragraph">
                  <wp:posOffset>97155</wp:posOffset>
                </wp:positionV>
                <wp:extent cx="3239135" cy="4960620"/>
                <wp:effectExtent l="0" t="0" r="12065" b="17780"/>
                <wp:wrapSquare wrapText="bothSides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9135" cy="49606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A8571C" w14:textId="77777777" w:rsidR="00127A90" w:rsidRPr="001F1EA1" w:rsidRDefault="00127A90" w:rsidP="00DA0717">
                            <w:pPr>
                              <w:pStyle w:val="BodyText"/>
                              <w:shd w:val="clear" w:color="auto" w:fill="FFF2CC" w:themeFill="accent4" w:themeFillTint="33"/>
                              <w:ind w:left="-630" w:right="-630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 w:rsidRPr="00127A90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tbl>
                            <w:tblPr>
                              <w:tblStyle w:val="TableGrid"/>
                              <w:tblW w:w="485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083"/>
                              <w:gridCol w:w="1707"/>
                              <w:gridCol w:w="2065"/>
                            </w:tblGrid>
                            <w:tr w:rsidR="00127A90" w:rsidRPr="00127A90" w14:paraId="1CFBA790" w14:textId="5D705E51" w:rsidTr="00052896">
                              <w:tc>
                                <w:tcPr>
                                  <w:tcW w:w="4855" w:type="dxa"/>
                                  <w:gridSpan w:val="3"/>
                                </w:tcPr>
                                <w:p w14:paraId="46816CFA" w14:textId="77777777" w:rsidR="00DA0717" w:rsidRDefault="00127A90" w:rsidP="00DA0717">
                                  <w:pPr>
                                    <w:shd w:val="clear" w:color="auto" w:fill="FFF2CC" w:themeFill="accent4" w:themeFillTint="33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127A9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0000"/>
                                    </w:rPr>
                                    <w:t xml:space="preserve">TABLE # 2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 xml:space="preserve">- </w:t>
                                  </w:r>
                                  <w:r w:rsidRPr="00127A90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 xml:space="preserve">Long Term Sanctioned </w:t>
                                  </w:r>
                                </w:p>
                                <w:p w14:paraId="3ADF37A5" w14:textId="3BABBD14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 w:rsidRPr="00127A90"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Children and Families Increase During the Coronavirus Pandemic</w:t>
                                  </w:r>
                                </w:p>
                              </w:tc>
                            </w:tr>
                            <w:tr w:rsidR="00127A90" w:rsidRPr="00127A90" w14:paraId="32CD7843" w14:textId="20669633" w:rsidTr="00127A90">
                              <w:tc>
                                <w:tcPr>
                                  <w:tcW w:w="1083" w:type="dxa"/>
                                </w:tcPr>
                                <w:p w14:paraId="7D57F7E1" w14:textId="51494D04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center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Month 2020</w:t>
                                  </w:r>
                                </w:p>
                              </w:tc>
                              <w:tc>
                                <w:tcPr>
                                  <w:tcW w:w="1707" w:type="dxa"/>
                                </w:tcPr>
                                <w:p w14:paraId="640AFA89" w14:textId="041C83F9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center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Children in Long Term Sanctions</w:t>
                                  </w:r>
                                </w:p>
                              </w:tc>
                              <w:tc>
                                <w:tcPr>
                                  <w:tcW w:w="2065" w:type="dxa"/>
                                </w:tcPr>
                                <w:p w14:paraId="1A9CF387" w14:textId="54FFA20D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center"/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  <w:b/>
                                      <w:bCs/>
                                    </w:rPr>
                                    <w:t>Families in Long Term Sanctions</w:t>
                                  </w:r>
                                </w:p>
                              </w:tc>
                            </w:tr>
                            <w:tr w:rsidR="00127A90" w:rsidRPr="00127A90" w14:paraId="735BD712" w14:textId="12374315" w:rsidTr="00127A90">
                              <w:tc>
                                <w:tcPr>
                                  <w:tcW w:w="1083" w:type="dxa"/>
                                </w:tcPr>
                                <w:p w14:paraId="0F8B7032" w14:textId="7759F123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January</w:t>
                                  </w:r>
                                </w:p>
                              </w:tc>
                              <w:tc>
                                <w:tcPr>
                                  <w:tcW w:w="1707" w:type="dxa"/>
                                </w:tcPr>
                                <w:p w14:paraId="18C94E9D" w14:textId="66152C44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61,743</w:t>
                                  </w:r>
                                </w:p>
                              </w:tc>
                              <w:tc>
                                <w:tcPr>
                                  <w:tcW w:w="2065" w:type="dxa"/>
                                </w:tcPr>
                                <w:p w14:paraId="6D154994" w14:textId="7281DD2F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26,405</w:t>
                                  </w:r>
                                </w:p>
                              </w:tc>
                            </w:tr>
                            <w:tr w:rsidR="00127A90" w:rsidRPr="00127A90" w14:paraId="0F227822" w14:textId="64B4A182" w:rsidTr="00127A90">
                              <w:tc>
                                <w:tcPr>
                                  <w:tcW w:w="1083" w:type="dxa"/>
                                </w:tcPr>
                                <w:p w14:paraId="2556D47D" w14:textId="0F67E0F4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February</w:t>
                                  </w:r>
                                </w:p>
                              </w:tc>
                              <w:tc>
                                <w:tcPr>
                                  <w:tcW w:w="1707" w:type="dxa"/>
                                </w:tcPr>
                                <w:p w14:paraId="1EF41E7B" w14:textId="7BF87788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61,594</w:t>
                                  </w:r>
                                </w:p>
                              </w:tc>
                              <w:tc>
                                <w:tcPr>
                                  <w:tcW w:w="2065" w:type="dxa"/>
                                </w:tcPr>
                                <w:p w14:paraId="00A4E40D" w14:textId="13722A4C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26,372</w:t>
                                  </w:r>
                                </w:p>
                              </w:tc>
                            </w:tr>
                            <w:tr w:rsidR="00127A90" w:rsidRPr="00127A90" w14:paraId="74504C73" w14:textId="50CD88CF" w:rsidTr="00127A90">
                              <w:tc>
                                <w:tcPr>
                                  <w:tcW w:w="1083" w:type="dxa"/>
                                </w:tcPr>
                                <w:p w14:paraId="38677716" w14:textId="33D01227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March</w:t>
                                  </w:r>
                                </w:p>
                              </w:tc>
                              <w:tc>
                                <w:tcPr>
                                  <w:tcW w:w="1707" w:type="dxa"/>
                                </w:tcPr>
                                <w:p w14:paraId="7E56DD87" w14:textId="7D1DF298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61,685</w:t>
                                  </w:r>
                                </w:p>
                              </w:tc>
                              <w:tc>
                                <w:tcPr>
                                  <w:tcW w:w="2065" w:type="dxa"/>
                                </w:tcPr>
                                <w:p w14:paraId="78064EFB" w14:textId="5DB78548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26,344</w:t>
                                  </w:r>
                                </w:p>
                              </w:tc>
                            </w:tr>
                            <w:tr w:rsidR="00127A90" w:rsidRPr="00127A90" w14:paraId="3D885301" w14:textId="2510DA10" w:rsidTr="00127A90">
                              <w:tc>
                                <w:tcPr>
                                  <w:tcW w:w="1083" w:type="dxa"/>
                                </w:tcPr>
                                <w:p w14:paraId="4791C03A" w14:textId="50551FE9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April</w:t>
                                  </w:r>
                                </w:p>
                              </w:tc>
                              <w:tc>
                                <w:tcPr>
                                  <w:tcW w:w="1707" w:type="dxa"/>
                                </w:tcPr>
                                <w:p w14:paraId="1C04EE1A" w14:textId="12ED9CE5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62,348</w:t>
                                  </w:r>
                                </w:p>
                              </w:tc>
                              <w:tc>
                                <w:tcPr>
                                  <w:tcW w:w="2065" w:type="dxa"/>
                                </w:tcPr>
                                <w:p w14:paraId="128A5A6D" w14:textId="3EE0911C" w:rsidR="00127A90" w:rsidRPr="00127A90" w:rsidRDefault="00127A90" w:rsidP="00DA0717">
                                  <w:pPr>
                                    <w:shd w:val="clear" w:color="auto" w:fill="FFF2CC" w:themeFill="accent4" w:themeFillTint="33"/>
                                    <w:jc w:val="right"/>
                                    <w:rPr>
                                      <w:rFonts w:ascii="Arial Narrow" w:hAnsi="Arial Narrow" w:cs="Arial"/>
                                    </w:rPr>
                                  </w:pP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26</w:t>
                                  </w:r>
                                  <w:r w:rsidR="009040EE">
                                    <w:rPr>
                                      <w:rFonts w:ascii="Arial Narrow" w:hAnsi="Arial Narrow" w:cs="Arial"/>
                                    </w:rPr>
                                    <w:t>,</w:t>
                                  </w:r>
                                  <w:r w:rsidRPr="00127A90">
                                    <w:rPr>
                                      <w:rFonts w:ascii="Arial Narrow" w:hAnsi="Arial Narrow" w:cs="Arial"/>
                                    </w:rPr>
                                    <w:t>738</w:t>
                                  </w:r>
                                </w:p>
                              </w:tc>
                            </w:tr>
                          </w:tbl>
                          <w:p w14:paraId="3B35754E" w14:textId="0CE1F779" w:rsidR="00127A90" w:rsidRDefault="00127A90" w:rsidP="00DA0717">
                            <w:pPr>
                              <w:shd w:val="clear" w:color="auto" w:fill="FFF2CC" w:themeFill="accent4" w:themeFillTint="33"/>
                            </w:pPr>
                          </w:p>
                          <w:p w14:paraId="06ADFBCE" w14:textId="62AD2AAA" w:rsidR="009249BC" w:rsidRDefault="009040EE" w:rsidP="00DA0717">
                            <w:pPr>
                              <w:shd w:val="clear" w:color="auto" w:fill="FFF2CC" w:themeFill="accent4" w:themeFillTint="33"/>
                            </w:pPr>
                            <w:r>
                              <w:t xml:space="preserve">During the month of April 2020 there were 47,637 families being sanctioned. 26,738 of the 47,637 were being sanctioned for more than one-year. That is </w:t>
                            </w:r>
                            <w:r w:rsidR="00DA0717">
                              <w:t>43% of the sanctioned families during April of 2020</w:t>
                            </w:r>
                            <w:r w:rsidR="00C63267">
                              <w:t>,</w:t>
                            </w:r>
                            <w:r w:rsidR="00DA0717">
                              <w:t xml:space="preserve"> during the pandemic</w:t>
                            </w:r>
                            <w:r w:rsidR="00C63267">
                              <w:t>,</w:t>
                            </w:r>
                            <w:r w:rsidR="00DA0717">
                              <w:t xml:space="preserve"> who never received a notice from the counties asking if they want</w:t>
                            </w:r>
                            <w:r w:rsidR="00C63267">
                              <w:t>ed</w:t>
                            </w:r>
                            <w:r w:rsidR="00DA0717">
                              <w:t xml:space="preserve"> to cure their sanctions</w:t>
                            </w:r>
                            <w:r w:rsidR="009249BC">
                              <w:t>.</w:t>
                            </w:r>
                            <w:r w:rsidR="00DA0717">
                              <w:t xml:space="preserve"> </w:t>
                            </w:r>
                          </w:p>
                          <w:p w14:paraId="67510DEE" w14:textId="77777777" w:rsidR="009249BC" w:rsidRDefault="009249BC" w:rsidP="00DA0717">
                            <w:pPr>
                              <w:shd w:val="clear" w:color="auto" w:fill="FFF2CC" w:themeFill="accent4" w:themeFillTint="33"/>
                            </w:pPr>
                          </w:p>
                          <w:p w14:paraId="53DF9108" w14:textId="49C2B8C7" w:rsidR="00127A90" w:rsidRDefault="00C63267" w:rsidP="00DA0717">
                            <w:pPr>
                              <w:shd w:val="clear" w:color="auto" w:fill="FFF2CC" w:themeFill="accent4" w:themeFillTint="33"/>
                            </w:pPr>
                            <w:r>
                              <w:t>S</w:t>
                            </w:r>
                            <w:r w:rsidR="00DA0717">
                              <w:t>anction</w:t>
                            </w:r>
                            <w:r>
                              <w:t>-</w:t>
                            </w:r>
                            <w:r w:rsidR="00DA0717">
                              <w:t>happy</w:t>
                            </w:r>
                            <w:r>
                              <w:t xml:space="preserve"> </w:t>
                            </w:r>
                            <w:r w:rsidR="00DA0717">
                              <w:t xml:space="preserve">counties </w:t>
                            </w:r>
                            <w:r w:rsidR="009249BC">
                              <w:t xml:space="preserve">also </w:t>
                            </w:r>
                            <w:r w:rsidR="00DA0717">
                              <w:t>refused to exercise the option of curing the sanctions an</w:t>
                            </w:r>
                            <w:r w:rsidR="00D721DA">
                              <w:t xml:space="preserve">d </w:t>
                            </w:r>
                            <w:r>
                              <w:t>“</w:t>
                            </w:r>
                            <w:r w:rsidR="00D721DA">
                              <w:t>…</w:t>
                            </w:r>
                            <w:r w:rsidR="00DA0717" w:rsidRPr="0010730D">
                              <w:rPr>
                                <w:sz w:val="22"/>
                                <w:szCs w:val="22"/>
                              </w:rPr>
                              <w:t>implement county-wide policy and procedures for the provision of blanket good cause/exemptions in order to avoid face-to-face interactions and mitigate the impacts of COVID-19</w:t>
                            </w:r>
                            <w:r w:rsidR="00DA0717">
                              <w:rPr>
                                <w:sz w:val="22"/>
                                <w:szCs w:val="22"/>
                              </w:rPr>
                              <w:t>.” That would have been and could still be the  humane thing for counties to do during this pandemic.</w:t>
                            </w:r>
                          </w:p>
                          <w:p w14:paraId="1E033627" w14:textId="7C414763" w:rsidR="00127A90" w:rsidRDefault="00127A90" w:rsidP="00DA0717">
                            <w:pPr>
                              <w:shd w:val="clear" w:color="auto" w:fill="FFF2CC" w:themeFill="accent4" w:themeFillTint="33"/>
                            </w:pPr>
                          </w:p>
                          <w:p w14:paraId="6F5C9D45" w14:textId="77777777" w:rsidR="00127A90" w:rsidRDefault="00127A90" w:rsidP="00DA0717">
                            <w:pPr>
                              <w:shd w:val="clear" w:color="auto" w:fill="FFF2CC" w:themeFill="accent4" w:themeFillTint="33"/>
                            </w:pPr>
                          </w:p>
                          <w:p w14:paraId="285AA082" w14:textId="77777777" w:rsidR="00DA0717" w:rsidRDefault="00DA0717" w:rsidP="00DA0717">
                            <w:pPr>
                              <w:shd w:val="clear" w:color="auto" w:fill="FFF2CC" w:themeFill="accent4" w:themeFillTint="3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732552" id="Text Box 12" o:spid="_x0000_s1036" type="#_x0000_t202" style="position:absolute;left:0;text-align:left;margin-left:235.8pt;margin-top:7.65pt;width:255.05pt;height:390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" filled="f" strokeweight=".5pt">
                <v:textbox>
                  <w:txbxContent>
                    <w:p w14:paraId="4CA8571C" w14:textId="77777777" w:rsidR="00127A90" w:rsidRPr="001F1EA1" w:rsidRDefault="00127A90" w:rsidP="00DA0717">
                      <w:pPr>
                        <w:pStyle w:val="BodyText"/>
                        <w:shd w:val="clear" w:color="auto" w:fill="FFF2CC" w:themeFill="accent4" w:themeFillTint="33"/>
                        <w:ind w:left="-630" w:right="-630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 w:rsidRPr="00127A90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</w:t>
                      </w:r>
                    </w:p>
                    <w:tbl>
                      <w:tblPr>
                        <w:tblStyle w:val="TableGrid"/>
                        <w:tblW w:w="4855" w:type="dxa"/>
                        <w:tblLook w:val="04A0" w:firstRow="1" w:lastRow="0" w:firstColumn="1" w:lastColumn="0" w:noHBand="0" w:noVBand="1"/>
                      </w:tblPr>
                      <w:tblGrid>
                        <w:gridCol w:w="1083"/>
                        <w:gridCol w:w="1707"/>
                        <w:gridCol w:w="2065"/>
                      </w:tblGrid>
                      <w:tr w:rsidR="00127A90" w:rsidRPr="00127A90" w14:paraId="1CFBA790" w14:textId="5D705E51" w:rsidTr="00052896">
                        <w:tc>
                          <w:tcPr>
                            <w:tcW w:w="4855" w:type="dxa"/>
                            <w:gridSpan w:val="3"/>
                          </w:tcPr>
                          <w:p w14:paraId="46816CFA" w14:textId="77777777" w:rsidR="00DA0717" w:rsidRDefault="00127A90" w:rsidP="00DA0717">
                            <w:pPr>
                              <w:shd w:val="clear" w:color="auto" w:fill="FFF2CC" w:themeFill="accent4" w:themeFillTint="33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127A90"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</w:rPr>
                              <w:t xml:space="preserve">TABLE # 2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- </w:t>
                            </w:r>
                            <w:r w:rsidRPr="00127A9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 xml:space="preserve">Long Term Sanctioned </w:t>
                            </w:r>
                          </w:p>
                          <w:p w14:paraId="3ADF37A5" w14:textId="3BABBD14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127A90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Children and Families Increase During the Coronavirus Pandemic</w:t>
                            </w:r>
                          </w:p>
                        </w:tc>
                      </w:tr>
                      <w:tr w:rsidR="00127A90" w:rsidRPr="00127A90" w14:paraId="32CD7843" w14:textId="20669633" w:rsidTr="00127A90">
                        <w:tc>
                          <w:tcPr>
                            <w:tcW w:w="1083" w:type="dxa"/>
                          </w:tcPr>
                          <w:p w14:paraId="7D57F7E1" w14:textId="51494D04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Month 2020</w:t>
                            </w:r>
                          </w:p>
                        </w:tc>
                        <w:tc>
                          <w:tcPr>
                            <w:tcW w:w="1707" w:type="dxa"/>
                          </w:tcPr>
                          <w:p w14:paraId="640AFA89" w14:textId="041C83F9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Children in Long Term Sanctions</w:t>
                            </w:r>
                          </w:p>
                        </w:tc>
                        <w:tc>
                          <w:tcPr>
                            <w:tcW w:w="2065" w:type="dxa"/>
                          </w:tcPr>
                          <w:p w14:paraId="1A9CF387" w14:textId="54FFA20D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center"/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  <w:b/>
                                <w:bCs/>
                              </w:rPr>
                              <w:t>Families in Long Term Sanctions</w:t>
                            </w:r>
                          </w:p>
                        </w:tc>
                      </w:tr>
                      <w:tr w:rsidR="00127A90" w:rsidRPr="00127A90" w14:paraId="735BD712" w14:textId="12374315" w:rsidTr="00127A90">
                        <w:tc>
                          <w:tcPr>
                            <w:tcW w:w="1083" w:type="dxa"/>
                          </w:tcPr>
                          <w:p w14:paraId="0F8B7032" w14:textId="7759F123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January</w:t>
                            </w:r>
                          </w:p>
                        </w:tc>
                        <w:tc>
                          <w:tcPr>
                            <w:tcW w:w="1707" w:type="dxa"/>
                          </w:tcPr>
                          <w:p w14:paraId="18C94E9D" w14:textId="66152C44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61,743</w:t>
                            </w:r>
                          </w:p>
                        </w:tc>
                        <w:tc>
                          <w:tcPr>
                            <w:tcW w:w="2065" w:type="dxa"/>
                          </w:tcPr>
                          <w:p w14:paraId="6D154994" w14:textId="7281DD2F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26,405</w:t>
                            </w:r>
                          </w:p>
                        </w:tc>
                      </w:tr>
                      <w:tr w:rsidR="00127A90" w:rsidRPr="00127A90" w14:paraId="0F227822" w14:textId="64B4A182" w:rsidTr="00127A90">
                        <w:tc>
                          <w:tcPr>
                            <w:tcW w:w="1083" w:type="dxa"/>
                          </w:tcPr>
                          <w:p w14:paraId="2556D47D" w14:textId="0F67E0F4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February</w:t>
                            </w:r>
                          </w:p>
                        </w:tc>
                        <w:tc>
                          <w:tcPr>
                            <w:tcW w:w="1707" w:type="dxa"/>
                          </w:tcPr>
                          <w:p w14:paraId="1EF41E7B" w14:textId="7BF87788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61,594</w:t>
                            </w:r>
                          </w:p>
                        </w:tc>
                        <w:tc>
                          <w:tcPr>
                            <w:tcW w:w="2065" w:type="dxa"/>
                          </w:tcPr>
                          <w:p w14:paraId="00A4E40D" w14:textId="13722A4C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26,372</w:t>
                            </w:r>
                          </w:p>
                        </w:tc>
                      </w:tr>
                      <w:tr w:rsidR="00127A90" w:rsidRPr="00127A90" w14:paraId="74504C73" w14:textId="50CD88CF" w:rsidTr="00127A90">
                        <w:tc>
                          <w:tcPr>
                            <w:tcW w:w="1083" w:type="dxa"/>
                          </w:tcPr>
                          <w:p w14:paraId="38677716" w14:textId="33D01227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March</w:t>
                            </w:r>
                          </w:p>
                        </w:tc>
                        <w:tc>
                          <w:tcPr>
                            <w:tcW w:w="1707" w:type="dxa"/>
                          </w:tcPr>
                          <w:p w14:paraId="7E56DD87" w14:textId="7D1DF298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61,685</w:t>
                            </w:r>
                          </w:p>
                        </w:tc>
                        <w:tc>
                          <w:tcPr>
                            <w:tcW w:w="2065" w:type="dxa"/>
                          </w:tcPr>
                          <w:p w14:paraId="78064EFB" w14:textId="5DB78548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26,344</w:t>
                            </w:r>
                          </w:p>
                        </w:tc>
                      </w:tr>
                      <w:tr w:rsidR="00127A90" w:rsidRPr="00127A90" w14:paraId="3D885301" w14:textId="2510DA10" w:rsidTr="00127A90">
                        <w:tc>
                          <w:tcPr>
                            <w:tcW w:w="1083" w:type="dxa"/>
                          </w:tcPr>
                          <w:p w14:paraId="4791C03A" w14:textId="50551FE9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April</w:t>
                            </w:r>
                          </w:p>
                        </w:tc>
                        <w:tc>
                          <w:tcPr>
                            <w:tcW w:w="1707" w:type="dxa"/>
                          </w:tcPr>
                          <w:p w14:paraId="1C04EE1A" w14:textId="12ED9CE5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62,348</w:t>
                            </w:r>
                          </w:p>
                        </w:tc>
                        <w:tc>
                          <w:tcPr>
                            <w:tcW w:w="2065" w:type="dxa"/>
                          </w:tcPr>
                          <w:p w14:paraId="128A5A6D" w14:textId="3EE0911C" w:rsidR="00127A90" w:rsidRPr="00127A90" w:rsidRDefault="00127A90" w:rsidP="00DA0717">
                            <w:pPr>
                              <w:shd w:val="clear" w:color="auto" w:fill="FFF2CC" w:themeFill="accent4" w:themeFillTint="33"/>
                              <w:jc w:val="right"/>
                              <w:rPr>
                                <w:rFonts w:ascii="Arial Narrow" w:hAnsi="Arial Narrow" w:cs="Arial"/>
                              </w:rPr>
                            </w:pPr>
                            <w:r w:rsidRPr="00127A90">
                              <w:rPr>
                                <w:rFonts w:ascii="Arial Narrow" w:hAnsi="Arial Narrow" w:cs="Arial"/>
                              </w:rPr>
                              <w:t>26</w:t>
                            </w:r>
                            <w:r w:rsidR="009040EE">
                              <w:rPr>
                                <w:rFonts w:ascii="Arial Narrow" w:hAnsi="Arial Narrow" w:cs="Arial"/>
                              </w:rPr>
                              <w:t>,</w:t>
                            </w:r>
                            <w:r w:rsidRPr="00127A90">
                              <w:rPr>
                                <w:rFonts w:ascii="Arial Narrow" w:hAnsi="Arial Narrow" w:cs="Arial"/>
                              </w:rPr>
                              <w:t>738</w:t>
                            </w:r>
                          </w:p>
                        </w:tc>
                      </w:tr>
                    </w:tbl>
                    <w:p w14:paraId="3B35754E" w14:textId="0CE1F779" w:rsidR="00127A90" w:rsidRDefault="00127A90" w:rsidP="00DA0717">
                      <w:pPr>
                        <w:shd w:val="clear" w:color="auto" w:fill="FFF2CC" w:themeFill="accent4" w:themeFillTint="33"/>
                      </w:pPr>
                    </w:p>
                    <w:p w14:paraId="06ADFBCE" w14:textId="62AD2AAA" w:rsidR="009249BC" w:rsidRDefault="009040EE" w:rsidP="00DA0717">
                      <w:pPr>
                        <w:shd w:val="clear" w:color="auto" w:fill="FFF2CC" w:themeFill="accent4" w:themeFillTint="33"/>
                      </w:pPr>
                      <w:r>
                        <w:t xml:space="preserve">During the month of April 2020 there were 47,637 families being sanctioned. 26,738 of the 47,637 were being sanctioned for more than one-year. That is </w:t>
                      </w:r>
                      <w:r w:rsidR="00DA0717">
                        <w:t>43% of the sanctioned families during April of 2020</w:t>
                      </w:r>
                      <w:r w:rsidR="00C63267">
                        <w:t>,</w:t>
                      </w:r>
                      <w:r w:rsidR="00DA0717">
                        <w:t xml:space="preserve"> during the pandemic</w:t>
                      </w:r>
                      <w:r w:rsidR="00C63267">
                        <w:t>,</w:t>
                      </w:r>
                      <w:r w:rsidR="00DA0717">
                        <w:t xml:space="preserve"> who never received a notice from the counties asking if they want</w:t>
                      </w:r>
                      <w:r w:rsidR="00C63267">
                        <w:t>ed</w:t>
                      </w:r>
                      <w:r w:rsidR="00DA0717">
                        <w:t xml:space="preserve"> to cure their sanctions</w:t>
                      </w:r>
                      <w:r w:rsidR="009249BC">
                        <w:t>.</w:t>
                      </w:r>
                      <w:r w:rsidR="00DA0717">
                        <w:t xml:space="preserve"> </w:t>
                      </w:r>
                    </w:p>
                    <w:p w14:paraId="67510DEE" w14:textId="77777777" w:rsidR="009249BC" w:rsidRDefault="009249BC" w:rsidP="00DA0717">
                      <w:pPr>
                        <w:shd w:val="clear" w:color="auto" w:fill="FFF2CC" w:themeFill="accent4" w:themeFillTint="33"/>
                      </w:pPr>
                    </w:p>
                    <w:p w14:paraId="53DF9108" w14:textId="49C2B8C7" w:rsidR="00127A90" w:rsidRDefault="00C63267" w:rsidP="00DA0717">
                      <w:pPr>
                        <w:shd w:val="clear" w:color="auto" w:fill="FFF2CC" w:themeFill="accent4" w:themeFillTint="33"/>
                      </w:pPr>
                      <w:r>
                        <w:t>S</w:t>
                      </w:r>
                      <w:r w:rsidR="00DA0717">
                        <w:t>anction</w:t>
                      </w:r>
                      <w:r>
                        <w:t>-</w:t>
                      </w:r>
                      <w:r w:rsidR="00DA0717">
                        <w:t>happy</w:t>
                      </w:r>
                      <w:r>
                        <w:t xml:space="preserve"> </w:t>
                      </w:r>
                      <w:r w:rsidR="00DA0717">
                        <w:t xml:space="preserve">counties </w:t>
                      </w:r>
                      <w:r w:rsidR="009249BC">
                        <w:t xml:space="preserve">also </w:t>
                      </w:r>
                      <w:r w:rsidR="00DA0717">
                        <w:t>refused to exercise the option of curing the sanctions an</w:t>
                      </w:r>
                      <w:r w:rsidR="00D721DA">
                        <w:t xml:space="preserve">d </w:t>
                      </w:r>
                      <w:r>
                        <w:t>“</w:t>
                      </w:r>
                      <w:r w:rsidR="00D721DA">
                        <w:t>…</w:t>
                      </w:r>
                      <w:r w:rsidR="00DA0717" w:rsidRPr="0010730D">
                        <w:rPr>
                          <w:sz w:val="22"/>
                          <w:szCs w:val="22"/>
                        </w:rPr>
                        <w:t>implement county-wide policy and procedures for the provision of blanket good cause/exemptions in order to avoid face-to-face interactions and mitigate the impacts of COVID-19</w:t>
                      </w:r>
                      <w:r w:rsidR="00DA0717">
                        <w:rPr>
                          <w:sz w:val="22"/>
                          <w:szCs w:val="22"/>
                        </w:rPr>
                        <w:t>.” That would have been and could still be the  humane thing for counties to do during this pandemic.</w:t>
                      </w:r>
                    </w:p>
                    <w:p w14:paraId="1E033627" w14:textId="7C414763" w:rsidR="00127A90" w:rsidRDefault="00127A90" w:rsidP="00DA0717">
                      <w:pPr>
                        <w:shd w:val="clear" w:color="auto" w:fill="FFF2CC" w:themeFill="accent4" w:themeFillTint="33"/>
                      </w:pPr>
                    </w:p>
                    <w:p w14:paraId="6F5C9D45" w14:textId="77777777" w:rsidR="00127A90" w:rsidRDefault="00127A90" w:rsidP="00DA0717">
                      <w:pPr>
                        <w:shd w:val="clear" w:color="auto" w:fill="FFF2CC" w:themeFill="accent4" w:themeFillTint="33"/>
                      </w:pPr>
                    </w:p>
                    <w:p w14:paraId="285AA082" w14:textId="77777777" w:rsidR="00DA0717" w:rsidRDefault="00DA0717" w:rsidP="00DA0717">
                      <w:pPr>
                        <w:shd w:val="clear" w:color="auto" w:fill="FFF2CC" w:themeFill="accent4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6511220" w14:textId="718C68C8" w:rsidR="005C6198" w:rsidRPr="00345314" w:rsidRDefault="005C6198" w:rsidP="005C6198">
      <w:pPr>
        <w:pStyle w:val="BodyText"/>
        <w:ind w:right="450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Ind w:w="-630" w:type="dxa"/>
        <w:tblLook w:val="04A0" w:firstRow="1" w:lastRow="0" w:firstColumn="1" w:lastColumn="0" w:noHBand="0" w:noVBand="1"/>
      </w:tblPr>
      <w:tblGrid>
        <w:gridCol w:w="1975"/>
        <w:gridCol w:w="1339"/>
        <w:gridCol w:w="1271"/>
      </w:tblGrid>
      <w:tr w:rsidR="00DF1802" w:rsidRPr="000805B7" w14:paraId="2336F80D" w14:textId="77777777" w:rsidTr="00DA0717">
        <w:tc>
          <w:tcPr>
            <w:tcW w:w="4585" w:type="dxa"/>
            <w:gridSpan w:val="3"/>
            <w:shd w:val="clear" w:color="auto" w:fill="DEEAF6" w:themeFill="accent5" w:themeFillTint="33"/>
          </w:tcPr>
          <w:p w14:paraId="2F31C3F2" w14:textId="613D5341" w:rsidR="00DF1802" w:rsidRPr="000805B7" w:rsidRDefault="005C6198" w:rsidP="00FF1A27">
            <w:pPr>
              <w:pStyle w:val="BodyText"/>
              <w:rPr>
                <w:b/>
                <w:bCs/>
              </w:rPr>
            </w:pPr>
            <w:r w:rsidRPr="00127A90">
              <w:rPr>
                <w:b/>
                <w:bCs/>
                <w:color w:val="FF0000"/>
              </w:rPr>
              <w:t>TA</w:t>
            </w:r>
            <w:r w:rsidR="00C26F36" w:rsidRPr="00127A90">
              <w:rPr>
                <w:b/>
                <w:bCs/>
                <w:color w:val="FF0000"/>
              </w:rPr>
              <w:t>B</w:t>
            </w:r>
            <w:r w:rsidRPr="00127A90">
              <w:rPr>
                <w:b/>
                <w:bCs/>
                <w:color w:val="FF0000"/>
              </w:rPr>
              <w:t xml:space="preserve">LE # 1 </w:t>
            </w:r>
            <w:r>
              <w:rPr>
                <w:b/>
                <w:bCs/>
              </w:rPr>
              <w:t xml:space="preserve">- </w:t>
            </w:r>
            <w:r w:rsidR="00DF1802" w:rsidRPr="00DA0717">
              <w:rPr>
                <w:b/>
                <w:bCs/>
                <w:sz w:val="22"/>
                <w:szCs w:val="22"/>
              </w:rPr>
              <w:t xml:space="preserve">Closed Counties Finding CalWORKs </w:t>
            </w:r>
            <w:r w:rsidRPr="00DA0717">
              <w:rPr>
                <w:b/>
                <w:bCs/>
                <w:sz w:val="22"/>
                <w:szCs w:val="22"/>
              </w:rPr>
              <w:t xml:space="preserve">Beneficiaries </w:t>
            </w:r>
            <w:r w:rsidR="00DF1802" w:rsidRPr="00DA0717">
              <w:rPr>
                <w:b/>
                <w:bCs/>
                <w:sz w:val="22"/>
                <w:szCs w:val="22"/>
              </w:rPr>
              <w:t xml:space="preserve">Non-Compliant for </w:t>
            </w:r>
            <w:proofErr w:type="spellStart"/>
            <w:r w:rsidR="00DF1802" w:rsidRPr="00DA0717">
              <w:rPr>
                <w:b/>
                <w:bCs/>
                <w:sz w:val="22"/>
                <w:szCs w:val="22"/>
              </w:rPr>
              <w:t>WtW</w:t>
            </w:r>
            <w:proofErr w:type="spellEnd"/>
            <w:r w:rsidR="00DF1802" w:rsidRPr="00DA0717">
              <w:rPr>
                <w:b/>
                <w:bCs/>
                <w:sz w:val="22"/>
                <w:szCs w:val="22"/>
              </w:rPr>
              <w:t xml:space="preserve"> or </w:t>
            </w:r>
            <w:r w:rsidR="000805B7" w:rsidRPr="00DA0717">
              <w:rPr>
                <w:b/>
                <w:bCs/>
                <w:sz w:val="22"/>
                <w:szCs w:val="22"/>
              </w:rPr>
              <w:t>“welfare-to-sanction”</w:t>
            </w:r>
            <w:r w:rsidRPr="00DA0717">
              <w:rPr>
                <w:b/>
                <w:bCs/>
                <w:sz w:val="22"/>
                <w:szCs w:val="22"/>
              </w:rPr>
              <w:t xml:space="preserve"> during April of 2020</w:t>
            </w:r>
          </w:p>
        </w:tc>
      </w:tr>
      <w:tr w:rsidR="00DF1802" w:rsidRPr="00DF1802" w14:paraId="042551CB" w14:textId="05F9616B" w:rsidTr="00DA0717">
        <w:tc>
          <w:tcPr>
            <w:tcW w:w="1975" w:type="dxa"/>
            <w:shd w:val="clear" w:color="auto" w:fill="DEEAF6" w:themeFill="accent5" w:themeFillTint="33"/>
          </w:tcPr>
          <w:p w14:paraId="2F986346" w14:textId="5369109A" w:rsidR="00DF1802" w:rsidRPr="005C6198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5C6198">
              <w:rPr>
                <w:rFonts w:ascii="Arial Narrow" w:hAnsi="Arial Narrow"/>
                <w:b/>
                <w:bCs/>
              </w:rPr>
              <w:t>Counties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53EC3F6D" w14:textId="77777777" w:rsid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5C6198">
              <w:rPr>
                <w:rFonts w:ascii="Arial Narrow" w:hAnsi="Arial Narrow"/>
                <w:b/>
                <w:bCs/>
                <w:sz w:val="28"/>
                <w:szCs w:val="28"/>
              </w:rPr>
              <w:t>Cases Found Non-</w:t>
            </w:r>
          </w:p>
          <w:p w14:paraId="084E3B4E" w14:textId="2EFDA694" w:rsidR="00DF1802" w:rsidRPr="005C6198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5C6198">
              <w:rPr>
                <w:rFonts w:ascii="Arial Narrow" w:hAnsi="Arial Narrow"/>
                <w:b/>
                <w:bCs/>
                <w:sz w:val="28"/>
                <w:szCs w:val="28"/>
              </w:rPr>
              <w:t>Compliant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4B1AECAF" w14:textId="41DA0243" w:rsidR="00DF1802" w:rsidRPr="005C6198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5C6198">
              <w:rPr>
                <w:rFonts w:ascii="Arial Narrow" w:hAnsi="Arial Narrow"/>
                <w:b/>
                <w:bCs/>
                <w:sz w:val="28"/>
                <w:szCs w:val="28"/>
              </w:rPr>
              <w:t>County Closed or Open</w:t>
            </w:r>
            <w:r w:rsidR="005C6198" w:rsidRPr="005C6198">
              <w:rPr>
                <w:rFonts w:ascii="Arial Narrow" w:hAnsi="Arial Narrow"/>
                <w:b/>
                <w:bCs/>
                <w:sz w:val="28"/>
                <w:szCs w:val="28"/>
              </w:rPr>
              <w:t>?</w:t>
            </w:r>
          </w:p>
        </w:tc>
      </w:tr>
      <w:tr w:rsidR="00DF1802" w:rsidRPr="004512F1" w14:paraId="1F5062EA" w14:textId="62F6D2DC" w:rsidTr="00DA0717">
        <w:tc>
          <w:tcPr>
            <w:tcW w:w="1975" w:type="dxa"/>
            <w:shd w:val="clear" w:color="auto" w:fill="DEEAF6" w:themeFill="accent5" w:themeFillTint="33"/>
          </w:tcPr>
          <w:p w14:paraId="26BF98A9" w14:textId="4ACE8E2C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Alameda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5D67AABA" w14:textId="57F1E988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244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3204213B" w14:textId="0E89702A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1FEE8260" w14:textId="637BB012" w:rsidTr="00DA0717">
        <w:tc>
          <w:tcPr>
            <w:tcW w:w="1975" w:type="dxa"/>
            <w:shd w:val="clear" w:color="auto" w:fill="DEEAF6" w:themeFill="accent5" w:themeFillTint="33"/>
          </w:tcPr>
          <w:p w14:paraId="69EF647A" w14:textId="00D39AA1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Fresno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38A06430" w14:textId="5061478F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132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1B1E8200" w14:textId="7C56253D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21B8043F" w14:textId="7C6DFD35" w:rsidTr="00DA0717">
        <w:tc>
          <w:tcPr>
            <w:tcW w:w="1975" w:type="dxa"/>
            <w:shd w:val="clear" w:color="auto" w:fill="DEEAF6" w:themeFill="accent5" w:themeFillTint="33"/>
          </w:tcPr>
          <w:p w14:paraId="1C0C5F7D" w14:textId="62517555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Imperial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676AB0F6" w14:textId="63917709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89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2297D7D6" w14:textId="392925A1" w:rsidR="00DF1802" w:rsidRPr="005C6198" w:rsidRDefault="00DF1802" w:rsidP="00DF1802">
            <w:pPr>
              <w:pStyle w:val="BodyText"/>
              <w:jc w:val="center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Open</w:t>
            </w:r>
          </w:p>
        </w:tc>
      </w:tr>
      <w:tr w:rsidR="00DF1802" w:rsidRPr="004512F1" w14:paraId="0D966652" w14:textId="363FF0B4" w:rsidTr="00DA0717">
        <w:tc>
          <w:tcPr>
            <w:tcW w:w="1975" w:type="dxa"/>
            <w:shd w:val="clear" w:color="auto" w:fill="DEEAF6" w:themeFill="accent5" w:themeFillTint="33"/>
          </w:tcPr>
          <w:p w14:paraId="2B87A374" w14:textId="454CA7CD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Kern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285DBBC0" w14:textId="2F1AA4CE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155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4E01F990" w14:textId="76127CB7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0FB0138E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0A276D49" w14:textId="7DEDCBB5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Los Angeles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25982FA9" w14:textId="511A6CF0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39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5A692B54" w14:textId="331DEFF4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59507199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70EAE07C" w14:textId="4022A333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Monterey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7DB2F432" w14:textId="0822994E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29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554F2BCE" w14:textId="0C4CDEA2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57B8737A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7E22ECC5" w14:textId="2C45E912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Riverside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1CE23AE1" w14:textId="55306F0F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125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2DF98036" w14:textId="51F32F93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4BAE1304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2C8A5EE9" w14:textId="01FCB9AB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Sacramento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5367D01C" w14:textId="410B063F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1625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50A7AD3E" w14:textId="718704B0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78097400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701C6514" w14:textId="37102026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San Bernardino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0C5EAE4C" w14:textId="356583C3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35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2751612B" w14:textId="67913152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2C84EF31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1DB42BD9" w14:textId="67B712E3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San Diego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2402E373" w14:textId="4BE703B9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1800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1DDC6E6C" w14:textId="1BF997ED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3F72CDC2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0BC88E87" w14:textId="106C1BEE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San Francisco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28108E7C" w14:textId="282FE25A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32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1E3702CA" w14:textId="77777777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3236EEFD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02D8E8FF" w14:textId="0BB997FF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San Joaquin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566F28F8" w14:textId="6C2E6A56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82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0183A3FE" w14:textId="08FA5837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04AEBA3D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007B1DBB" w14:textId="294D231C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Stanislaus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0E30484B" w14:textId="720CE2B0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54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6D522DAA" w14:textId="3BBA81E4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3336315A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50E4EDBA" w14:textId="359DE8EE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Solano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7980D88D" w14:textId="3713C064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25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5F008D36" w14:textId="77777777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1EABCF1B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77C48D23" w14:textId="613DD957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Tehama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4A6768DB" w14:textId="34D380E6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16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7C2E7E2F" w14:textId="386207D6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DF1802" w:rsidRPr="004512F1" w14:paraId="068DF55F" w14:textId="77777777" w:rsidTr="00DA0717">
        <w:tc>
          <w:tcPr>
            <w:tcW w:w="1975" w:type="dxa"/>
            <w:shd w:val="clear" w:color="auto" w:fill="DEEAF6" w:themeFill="accent5" w:themeFillTint="33"/>
          </w:tcPr>
          <w:p w14:paraId="4035065E" w14:textId="171A195A" w:rsidR="00DF1802" w:rsidRPr="005C6198" w:rsidRDefault="00DF1802" w:rsidP="00DF1802">
            <w:pPr>
              <w:pStyle w:val="BodyTex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Tulare</w:t>
            </w:r>
          </w:p>
        </w:tc>
        <w:tc>
          <w:tcPr>
            <w:tcW w:w="1339" w:type="dxa"/>
            <w:shd w:val="clear" w:color="auto" w:fill="DEEAF6" w:themeFill="accent5" w:themeFillTint="33"/>
          </w:tcPr>
          <w:p w14:paraId="4D420988" w14:textId="67F6C024" w:rsidR="00DF1802" w:rsidRPr="005C6198" w:rsidRDefault="00DF1802" w:rsidP="00DF1802">
            <w:pPr>
              <w:pStyle w:val="BodyText"/>
              <w:jc w:val="right"/>
              <w:rPr>
                <w:rFonts w:ascii="Arial Narrow" w:hAnsi="Arial Narrow"/>
              </w:rPr>
            </w:pPr>
            <w:r w:rsidRPr="005C6198">
              <w:rPr>
                <w:rFonts w:ascii="Arial Narrow" w:hAnsi="Arial Narrow"/>
              </w:rPr>
              <w:t>99</w:t>
            </w:r>
          </w:p>
        </w:tc>
        <w:tc>
          <w:tcPr>
            <w:tcW w:w="1271" w:type="dxa"/>
            <w:shd w:val="clear" w:color="auto" w:fill="DEEAF6" w:themeFill="accent5" w:themeFillTint="33"/>
          </w:tcPr>
          <w:p w14:paraId="797487E3" w14:textId="57D25242" w:rsidR="00DF1802" w:rsidRPr="00D721DA" w:rsidRDefault="00DF1802" w:rsidP="00DF1802">
            <w:pPr>
              <w:pStyle w:val="BodyText"/>
              <w:jc w:val="center"/>
              <w:rPr>
                <w:rFonts w:ascii="Arial Narrow" w:hAnsi="Arial Narrow"/>
                <w:b/>
              </w:rPr>
            </w:pPr>
            <w:r w:rsidRPr="00D721DA">
              <w:rPr>
                <w:rFonts w:ascii="Arial Narrow" w:hAnsi="Arial Narrow"/>
                <w:b/>
              </w:rPr>
              <w:t>Closed</w:t>
            </w:r>
          </w:p>
        </w:tc>
      </w:tr>
      <w:tr w:rsidR="00647A2C" w:rsidRPr="00647A2C" w14:paraId="47496D70" w14:textId="77777777" w:rsidTr="0081499B">
        <w:tc>
          <w:tcPr>
            <w:tcW w:w="1975" w:type="dxa"/>
            <w:shd w:val="clear" w:color="auto" w:fill="1F4E79" w:themeFill="accent5" w:themeFillShade="80"/>
          </w:tcPr>
          <w:p w14:paraId="7AF99AE5" w14:textId="0B24C8E0" w:rsidR="00647A2C" w:rsidRPr="00647A2C" w:rsidRDefault="00647A2C" w:rsidP="0033270A">
            <w:pPr>
              <w:pStyle w:val="BodyText"/>
              <w:rPr>
                <w:b/>
                <w:bCs/>
                <w:color w:val="FFFFFF" w:themeColor="background1"/>
              </w:rPr>
            </w:pPr>
            <w:r w:rsidRPr="00647A2C">
              <w:rPr>
                <w:b/>
                <w:bCs/>
                <w:color w:val="FFFFFF" w:themeColor="background1"/>
              </w:rPr>
              <w:t>Statewide</w:t>
            </w:r>
          </w:p>
        </w:tc>
        <w:tc>
          <w:tcPr>
            <w:tcW w:w="2610" w:type="dxa"/>
            <w:gridSpan w:val="2"/>
            <w:shd w:val="clear" w:color="auto" w:fill="1F4E79" w:themeFill="accent5" w:themeFillShade="80"/>
          </w:tcPr>
          <w:p w14:paraId="3AD638AF" w14:textId="533BEA40" w:rsidR="00647A2C" w:rsidRPr="00647A2C" w:rsidRDefault="00647A2C" w:rsidP="0033270A">
            <w:pPr>
              <w:pStyle w:val="BodyText"/>
              <w:jc w:val="center"/>
              <w:rPr>
                <w:b/>
                <w:bCs/>
                <w:color w:val="FFFFFF" w:themeColor="background1"/>
              </w:rPr>
            </w:pPr>
            <w:r w:rsidRPr="00647A2C">
              <w:rPr>
                <w:b/>
                <w:bCs/>
                <w:color w:val="FFFFFF" w:themeColor="background1"/>
                <w:sz w:val="36"/>
                <w:szCs w:val="36"/>
              </w:rPr>
              <w:t>5056</w:t>
            </w:r>
          </w:p>
        </w:tc>
      </w:tr>
    </w:tbl>
    <w:p w14:paraId="21F1D48A" w14:textId="3E2B63CB" w:rsidR="00D0552D" w:rsidRDefault="00D0552D" w:rsidP="00D0552D">
      <w:pPr>
        <w:pStyle w:val="BodyText"/>
        <w:ind w:left="-630"/>
        <w:rPr>
          <w:u w:val="single"/>
        </w:rPr>
      </w:pPr>
    </w:p>
    <w:p w14:paraId="21A02DFA" w14:textId="225933C8" w:rsidR="00DF1802" w:rsidRPr="00647A2C" w:rsidRDefault="000F4C0F" w:rsidP="00D0552D">
      <w:pPr>
        <w:pStyle w:val="BodyText"/>
        <w:ind w:left="-63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Some c</w:t>
      </w:r>
      <w:r w:rsidR="00DF1802" w:rsidRPr="00647A2C">
        <w:rPr>
          <w:rFonts w:ascii="Times New Roman" w:hAnsi="Times New Roman" w:cs="Times New Roman"/>
        </w:rPr>
        <w:t xml:space="preserve">ounties may falsely claim that they are open because they have a table in the front door of the welfare office and hand out applications. </w:t>
      </w:r>
      <w:r>
        <w:rPr>
          <w:rFonts w:ascii="Times New Roman" w:hAnsi="Times New Roman" w:cs="Times New Roman"/>
        </w:rPr>
        <w:t>Applicants are told to complete the application and drop it in a box. No receipt. Drop and then go home hoping someone will call sometime.</w:t>
      </w:r>
    </w:p>
    <w:p w14:paraId="2BA633F8" w14:textId="77777777" w:rsidR="00DF1802" w:rsidRPr="00647A2C" w:rsidRDefault="00DF1802" w:rsidP="00D0552D">
      <w:pPr>
        <w:pStyle w:val="BodyText"/>
        <w:ind w:left="-630"/>
        <w:rPr>
          <w:rFonts w:ascii="Times New Roman" w:hAnsi="Times New Roman" w:cs="Times New Roman"/>
          <w:u w:val="single"/>
        </w:rPr>
      </w:pPr>
    </w:p>
    <w:p w14:paraId="05806629" w14:textId="0FF07F4E" w:rsidR="00647A2C" w:rsidRDefault="00D0552D" w:rsidP="00647A2C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63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7E2DD3" wp14:editId="51B0C3DB">
                <wp:simplePos x="0" y="0"/>
                <wp:positionH relativeFrom="page">
                  <wp:posOffset>5287010</wp:posOffset>
                </wp:positionH>
                <wp:positionV relativeFrom="paragraph">
                  <wp:posOffset>158750</wp:posOffset>
                </wp:positionV>
                <wp:extent cx="50165" cy="10795"/>
                <wp:effectExtent l="0" t="0" r="0" b="0"/>
                <wp:wrapNone/>
                <wp:docPr id="13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16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8D311A" id="Rectangle 13" o:spid="_x0000_s1026" style="position:absolute;margin-left:416.3pt;margin-top:12.5pt;width:3.95pt;height:.85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" fillcolor="black" stroked="f">
                <v:path arrowok="t"/>
                <w10:wrap anchorx="page"/>
              </v:rect>
            </w:pict>
          </mc:Fallback>
        </mc:AlternateContent>
      </w:r>
      <w:hyperlink r:id="rId11" w:history="1">
        <w:r w:rsidR="00647A2C" w:rsidRPr="00647A2C">
          <w:rPr>
            <w:rStyle w:val="Hyperlink"/>
          </w:rPr>
          <w:t>ACWDL March 13, 2020</w:t>
        </w:r>
      </w:hyperlink>
      <w:r w:rsidR="00647A2C">
        <w:rPr>
          <w:u w:val="single"/>
        </w:rPr>
        <w:t xml:space="preserve"> - </w:t>
      </w:r>
      <w:r>
        <w:rPr>
          <w:u w:val="single"/>
        </w:rPr>
        <w:t>Welfare-to-Work Participation (MPP Sections</w:t>
      </w:r>
      <w:r>
        <w:t xml:space="preserve"> </w:t>
      </w:r>
      <w:hyperlink r:id="rId12">
        <w:r>
          <w:rPr>
            <w:color w:val="0000FF"/>
            <w:u w:val="single" w:color="0000FF"/>
          </w:rPr>
          <w:t xml:space="preserve">42-712 </w:t>
        </w:r>
      </w:hyperlink>
      <w:r>
        <w:rPr>
          <w:u w:val="single" w:color="0000FF"/>
        </w:rPr>
        <w:t xml:space="preserve">and </w:t>
      </w:r>
      <w:hyperlink r:id="rId13">
        <w:r>
          <w:rPr>
            <w:color w:val="0000FF"/>
            <w:u w:val="single" w:color="0000FF"/>
          </w:rPr>
          <w:t>42-713</w:t>
        </w:r>
      </w:hyperlink>
    </w:p>
    <w:p w14:paraId="73724412" w14:textId="77777777" w:rsidR="00647A2C" w:rsidRDefault="00647A2C" w:rsidP="00647A2C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630"/>
      </w:pPr>
    </w:p>
    <w:p w14:paraId="467C3807" w14:textId="29DBE1CD" w:rsidR="00D0552D" w:rsidRPr="0010730D" w:rsidRDefault="00D0552D" w:rsidP="00647A2C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630"/>
        <w:rPr>
          <w:rFonts w:ascii="Times New Roman" w:hAnsi="Times New Roman" w:cs="Times New Roman"/>
          <w:sz w:val="22"/>
          <w:szCs w:val="22"/>
        </w:rPr>
      </w:pPr>
      <w:r w:rsidRPr="0010730D">
        <w:rPr>
          <w:rFonts w:ascii="Times New Roman" w:hAnsi="Times New Roman" w:cs="Times New Roman"/>
          <w:sz w:val="22"/>
          <w:szCs w:val="22"/>
        </w:rPr>
        <w:t xml:space="preserve">CWDs may provide existing Welfare-to-Work (WTW) good cause and/or WTW exemptions in response to COVID-19. … However, as the situation with COVID-19 evolves, counties have the flexibility to implement county-wide policy and procedures for the provision of blanket good cause/exemptions in order to avoid face-to-face interactions and mitigate the impacts of COVID-19. It should be noted that extensive provision of good cause/exemptions could have a negative effect on the work participation rate (WPR); however, per MPP Section </w:t>
      </w:r>
      <w:hyperlink r:id="rId14">
        <w:r w:rsidRPr="0010730D">
          <w:rPr>
            <w:rFonts w:ascii="Times New Roman" w:hAnsi="Times New Roman" w:cs="Times New Roman"/>
            <w:color w:val="0000FF"/>
            <w:sz w:val="22"/>
            <w:szCs w:val="22"/>
            <w:u w:val="single" w:color="0000FF"/>
          </w:rPr>
          <w:t>99-100</w:t>
        </w:r>
      </w:hyperlink>
      <w:r w:rsidRPr="0010730D">
        <w:rPr>
          <w:rFonts w:ascii="Times New Roman" w:hAnsi="Times New Roman" w:cs="Times New Roman"/>
          <w:sz w:val="22"/>
          <w:szCs w:val="22"/>
        </w:rPr>
        <w:t xml:space="preserve">, counties are provided relief from any potential pass-on of federal penalties when state participation rules differ from the federal WPR calculation, as well as relief for circumstances beyond the control of the county. </w:t>
      </w:r>
    </w:p>
    <w:p w14:paraId="7CA83F00" w14:textId="7B38A7F0" w:rsidR="00F97E78" w:rsidRPr="0010730D" w:rsidRDefault="00F97E78" w:rsidP="00F517D2">
      <w:pPr>
        <w:ind w:left="-900"/>
        <w:rPr>
          <w:sz w:val="22"/>
          <w:szCs w:val="22"/>
        </w:rPr>
      </w:pPr>
    </w:p>
    <w:sectPr w:rsidR="00F97E78" w:rsidRPr="0010730D" w:rsidSect="00C26F36">
      <w:footerReference w:type="even" r:id="rId15"/>
      <w:footerReference w:type="default" r:id="rId16"/>
      <w:pgSz w:w="12240" w:h="15840"/>
      <w:pgMar w:top="120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60D49B" w14:textId="77777777" w:rsidR="00B83245" w:rsidRDefault="00B83245" w:rsidP="00F7457A">
      <w:r>
        <w:separator/>
      </w:r>
    </w:p>
  </w:endnote>
  <w:endnote w:type="continuationSeparator" w:id="0">
    <w:p w14:paraId="184F2DEB" w14:textId="77777777" w:rsidR="00B83245" w:rsidRDefault="00B83245" w:rsidP="00F74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JasmineUPC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-93313078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F16F80D" w14:textId="26F6E4FB" w:rsidR="00F7457A" w:rsidRDefault="00F7457A" w:rsidP="00F97E78">
        <w:pPr>
          <w:pStyle w:val="Footer"/>
          <w:framePr w:wrap="none" w:vAnchor="text" w:hAnchor="margin" w:xAlign="outside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4F18BFD" w14:textId="77777777" w:rsidR="00F7457A" w:rsidRDefault="00F7457A" w:rsidP="00F97E78">
    <w:pPr>
      <w:pStyle w:val="Footer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PageNumber"/>
      </w:rPr>
      <w:id w:val="1976559388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E15BE08" w14:textId="2C8279F7" w:rsidR="00F7457A" w:rsidRDefault="00F7457A" w:rsidP="00F97E78">
        <w:pPr>
          <w:pStyle w:val="Footer"/>
          <w:framePr w:wrap="none" w:vAnchor="text" w:hAnchor="margin" w:xAlign="outside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2F4D575F" w14:textId="77777777" w:rsidR="00F7457A" w:rsidRDefault="00F7457A" w:rsidP="00F97E78">
    <w:pPr>
      <w:pStyle w:val="Footer"/>
      <w:ind w:right="360" w:firstLine="360"/>
    </w:pPr>
  </w:p>
  <w:p w14:paraId="7763C3DE" w14:textId="63140C1D" w:rsidR="00F7457A" w:rsidRPr="003E37B9" w:rsidRDefault="00F7457A" w:rsidP="00F7457A">
    <w:pPr>
      <w:shd w:val="clear" w:color="auto" w:fill="E2EFD9" w:themeFill="accent6" w:themeFillTint="33"/>
      <w:jc w:val="center"/>
      <w:rPr>
        <w:rFonts w:ascii="Arial Narrow" w:hAnsi="Arial Narrow" w:cs="Arial"/>
        <w:i/>
        <w:iCs/>
      </w:rPr>
    </w:pPr>
    <w:r w:rsidRPr="003E37B9">
      <w:rPr>
        <w:rFonts w:ascii="Arial Narrow" w:hAnsi="Arial Narrow" w:cs="Arial"/>
        <w:i/>
        <w:iCs/>
      </w:rPr>
      <w:t>CCWRO Coronavirus Pandemic Report 2020-0</w:t>
    </w:r>
    <w:r w:rsidR="0034426B">
      <w:rPr>
        <w:rFonts w:ascii="Arial Narrow" w:hAnsi="Arial Narrow" w:cs="Arial"/>
        <w:i/>
        <w:iCs/>
      </w:rPr>
      <w:t>5</w:t>
    </w:r>
    <w:r w:rsidRPr="003E37B9">
      <w:rPr>
        <w:rFonts w:ascii="Arial Narrow" w:hAnsi="Arial Narrow" w:cs="Arial"/>
        <w:i/>
        <w:iCs/>
      </w:rPr>
      <w:t xml:space="preserve"> – </w:t>
    </w:r>
    <w:r w:rsidR="00491A13">
      <w:rPr>
        <w:rFonts w:ascii="Arial Narrow" w:hAnsi="Arial Narrow" w:cs="Arial"/>
        <w:i/>
        <w:iCs/>
      </w:rPr>
      <w:t>Ju</w:t>
    </w:r>
    <w:r w:rsidR="000805B7">
      <w:rPr>
        <w:rFonts w:ascii="Arial Narrow" w:hAnsi="Arial Narrow" w:cs="Arial"/>
        <w:i/>
        <w:iCs/>
      </w:rPr>
      <w:t>ly</w:t>
    </w:r>
    <w:r w:rsidRPr="003E37B9">
      <w:rPr>
        <w:rFonts w:ascii="Arial Narrow" w:hAnsi="Arial Narrow" w:cs="Arial"/>
        <w:i/>
        <w:iCs/>
      </w:rPr>
      <w:t xml:space="preserve"> </w:t>
    </w:r>
    <w:r w:rsidR="000805B7">
      <w:rPr>
        <w:rFonts w:ascii="Arial Narrow" w:hAnsi="Arial Narrow" w:cs="Arial"/>
        <w:i/>
        <w:iCs/>
      </w:rPr>
      <w:t>6</w:t>
    </w:r>
    <w:r w:rsidRPr="003E37B9">
      <w:rPr>
        <w:rFonts w:ascii="Arial Narrow" w:hAnsi="Arial Narrow" w:cs="Arial"/>
        <w:i/>
        <w:iCs/>
      </w:rPr>
      <w:t xml:space="preserve">, 2020 </w:t>
    </w:r>
  </w:p>
  <w:p w14:paraId="5CADE812" w14:textId="77777777" w:rsidR="00F7457A" w:rsidRDefault="00F7457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943566" w14:textId="77777777" w:rsidR="00B83245" w:rsidRDefault="00B83245" w:rsidP="00F7457A">
      <w:r>
        <w:separator/>
      </w:r>
    </w:p>
  </w:footnote>
  <w:footnote w:type="continuationSeparator" w:id="0">
    <w:p w14:paraId="27096FDA" w14:textId="77777777" w:rsidR="00B83245" w:rsidRDefault="00B83245" w:rsidP="00F7457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38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5F95"/>
    <w:rsid w:val="0001316B"/>
    <w:rsid w:val="00033B2C"/>
    <w:rsid w:val="000805B7"/>
    <w:rsid w:val="00084DFE"/>
    <w:rsid w:val="000F4C0F"/>
    <w:rsid w:val="0010730D"/>
    <w:rsid w:val="00127A90"/>
    <w:rsid w:val="00132891"/>
    <w:rsid w:val="00145C5D"/>
    <w:rsid w:val="0018383B"/>
    <w:rsid w:val="002010FE"/>
    <w:rsid w:val="00251AE2"/>
    <w:rsid w:val="00266E69"/>
    <w:rsid w:val="002830D6"/>
    <w:rsid w:val="00296AF3"/>
    <w:rsid w:val="00296E93"/>
    <w:rsid w:val="002A7FC5"/>
    <w:rsid w:val="002D0684"/>
    <w:rsid w:val="002D67D7"/>
    <w:rsid w:val="00313F7E"/>
    <w:rsid w:val="00330A38"/>
    <w:rsid w:val="00341A3D"/>
    <w:rsid w:val="0034426B"/>
    <w:rsid w:val="00345314"/>
    <w:rsid w:val="00345F95"/>
    <w:rsid w:val="00366F4A"/>
    <w:rsid w:val="003A09DF"/>
    <w:rsid w:val="003D1BC2"/>
    <w:rsid w:val="003E0945"/>
    <w:rsid w:val="003E37B9"/>
    <w:rsid w:val="004009C8"/>
    <w:rsid w:val="004512F1"/>
    <w:rsid w:val="00485EB9"/>
    <w:rsid w:val="00487ED1"/>
    <w:rsid w:val="00491A13"/>
    <w:rsid w:val="004B3E85"/>
    <w:rsid w:val="00524551"/>
    <w:rsid w:val="005247F1"/>
    <w:rsid w:val="00535807"/>
    <w:rsid w:val="005C6198"/>
    <w:rsid w:val="00632D69"/>
    <w:rsid w:val="0063302D"/>
    <w:rsid w:val="00642196"/>
    <w:rsid w:val="00647A2C"/>
    <w:rsid w:val="006526AB"/>
    <w:rsid w:val="00686313"/>
    <w:rsid w:val="006C5ADC"/>
    <w:rsid w:val="00721059"/>
    <w:rsid w:val="0081244C"/>
    <w:rsid w:val="0081499B"/>
    <w:rsid w:val="009040EE"/>
    <w:rsid w:val="009249BC"/>
    <w:rsid w:val="00965DCB"/>
    <w:rsid w:val="00970B63"/>
    <w:rsid w:val="00995BD9"/>
    <w:rsid w:val="009B2898"/>
    <w:rsid w:val="00A14C16"/>
    <w:rsid w:val="00A17279"/>
    <w:rsid w:val="00AD78AE"/>
    <w:rsid w:val="00AE73DA"/>
    <w:rsid w:val="00B45F20"/>
    <w:rsid w:val="00B523F6"/>
    <w:rsid w:val="00B64DED"/>
    <w:rsid w:val="00B83245"/>
    <w:rsid w:val="00C26F36"/>
    <w:rsid w:val="00C33470"/>
    <w:rsid w:val="00C34169"/>
    <w:rsid w:val="00C63267"/>
    <w:rsid w:val="00C93621"/>
    <w:rsid w:val="00D0552D"/>
    <w:rsid w:val="00D12C99"/>
    <w:rsid w:val="00D721DA"/>
    <w:rsid w:val="00DA0717"/>
    <w:rsid w:val="00DF1802"/>
    <w:rsid w:val="00DF7112"/>
    <w:rsid w:val="00E00CA5"/>
    <w:rsid w:val="00E22DD7"/>
    <w:rsid w:val="00E472DA"/>
    <w:rsid w:val="00EB2449"/>
    <w:rsid w:val="00F517D2"/>
    <w:rsid w:val="00F51D12"/>
    <w:rsid w:val="00F7457A"/>
    <w:rsid w:val="00F84707"/>
    <w:rsid w:val="00F97E78"/>
    <w:rsid w:val="00FA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6A2"/>
  <w15:chartTrackingRefBased/>
  <w15:docId w15:val="{02FC6758-DAEC-BF49-88CD-1026D563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F95"/>
    <w:rPr>
      <w:rFonts w:ascii="Times New Roman" w:eastAsia="Times New Roman" w:hAnsi="Times New Roman" w:cs="Times New Roman"/>
    </w:rPr>
  </w:style>
  <w:style w:type="paragraph" w:styleId="Heading7">
    <w:name w:val="heading 7"/>
    <w:basedOn w:val="Normal"/>
    <w:next w:val="Normal"/>
    <w:link w:val="Heading7Char"/>
    <w:qFormat/>
    <w:rsid w:val="00345F95"/>
    <w:pPr>
      <w:keepNext/>
      <w:outlineLvl w:val="6"/>
    </w:pPr>
    <w:rPr>
      <w:rFonts w:ascii="Arial Black" w:eastAsia="Times" w:hAnsi="Arial Black"/>
      <w:color w:val="000080"/>
      <w:sz w:val="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45F95"/>
    <w:pPr>
      <w:spacing w:before="100" w:beforeAutospacing="1" w:after="100" w:afterAutospacing="1"/>
    </w:pPr>
  </w:style>
  <w:style w:type="character" w:customStyle="1" w:styleId="Heading7Char">
    <w:name w:val="Heading 7 Char"/>
    <w:basedOn w:val="DefaultParagraphFont"/>
    <w:link w:val="Heading7"/>
    <w:rsid w:val="00345F95"/>
    <w:rPr>
      <w:rFonts w:ascii="Arial Black" w:eastAsia="Times" w:hAnsi="Arial Black" w:cs="Times New Roman"/>
      <w:color w:val="000080"/>
      <w:sz w:val="40"/>
      <w:szCs w:val="20"/>
    </w:rPr>
  </w:style>
  <w:style w:type="table" w:styleId="TableGrid">
    <w:name w:val="Table Grid"/>
    <w:basedOn w:val="TableNormal"/>
    <w:uiPriority w:val="39"/>
    <w:rsid w:val="00345F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45F9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7457A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F7457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7457A"/>
    <w:rPr>
      <w:rFonts w:ascii="Times New Roman" w:eastAsia="Times New Roman" w:hAnsi="Times New Roman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F7457A"/>
  </w:style>
  <w:style w:type="paragraph" w:styleId="BodyText">
    <w:name w:val="Body Text"/>
    <w:basedOn w:val="Normal"/>
    <w:link w:val="BodyTextChar"/>
    <w:uiPriority w:val="1"/>
    <w:qFormat/>
    <w:rsid w:val="00D0552D"/>
    <w:pPr>
      <w:widowControl w:val="0"/>
      <w:autoSpaceDE w:val="0"/>
      <w:autoSpaceDN w:val="0"/>
    </w:pPr>
    <w:rPr>
      <w:rFonts w:ascii="Arial" w:eastAsia="Arial" w:hAnsi="Arial" w:cs="Arial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D0552D"/>
    <w:rPr>
      <w:rFonts w:ascii="Arial" w:eastAsia="Arial" w:hAnsi="Arial" w:cs="Arial"/>
      <w:lang w:bidi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47A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065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www.cdss.ca.gov/ord/entres/getinfo/pdf/6EAS.pd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yperlink" Target="https://www.cdss.ca.gov/ord/entres/getinfo/pdf/6EAS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cdss.ca.gov/Portals/9/Additional-Resources/Letters-and-Notices/ACWDL/2020/ACWDL_Covid19_3-12-20.pdf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cdss.ca.gov/Portals/9/Additional-Resources/Letters-and-Notices/ACWDL/2020/ACWDL_3-30-20CALWORKs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dss.ca.gov/Portals/9/Additional-Resources/Letters-and-Notices/ACWDL/2020/ACWDL_3-30-20CALWORKs.pdf" TargetMode="External"/><Relationship Id="rId14" Type="http://schemas.openxmlformats.org/officeDocument/2006/relationships/hyperlink" Target="https://www.cdss.ca.gov/ord/entres/getinfo/pdf/25EAS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1A47E45-274F-3640-82AF-D5A4688FB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303</TotalTime>
  <Pages>2</Pages>
  <Words>554</Words>
  <Characters>3161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18</cp:revision>
  <cp:lastPrinted>2020-07-07T17:49:00Z</cp:lastPrinted>
  <dcterms:created xsi:type="dcterms:W3CDTF">2020-07-05T00:55:00Z</dcterms:created>
  <dcterms:modified xsi:type="dcterms:W3CDTF">2020-07-07T18:03:00Z</dcterms:modified>
</cp:coreProperties>
</file>