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91C6E3" w14:textId="6CD81450" w:rsidR="00345F95" w:rsidRDefault="00FC0F85" w:rsidP="00345F95">
      <w:pPr>
        <w:rPr>
          <w:rFonts w:ascii="Helvetica" w:hAnsi="Helvetica"/>
          <w:b/>
          <w:color w:val="000080"/>
          <w:sz w:val="20"/>
        </w:rPr>
      </w:pPr>
      <w:r>
        <w:rPr>
          <w:noProof/>
        </w:rPr>
        <mc:AlternateContent>
          <mc:Choice Requires="wps">
            <w:drawing>
              <wp:anchor distT="0" distB="0" distL="114300" distR="114300" simplePos="0" relativeHeight="251665408" behindDoc="0" locked="0" layoutInCell="1" allowOverlap="1" wp14:anchorId="2746A634" wp14:editId="56F0918E">
                <wp:simplePos x="0" y="0"/>
                <wp:positionH relativeFrom="column">
                  <wp:posOffset>1027430</wp:posOffset>
                </wp:positionH>
                <wp:positionV relativeFrom="paragraph">
                  <wp:posOffset>-294472</wp:posOffset>
                </wp:positionV>
                <wp:extent cx="4800292" cy="298021"/>
                <wp:effectExtent l="0" t="0" r="13335" b="6985"/>
                <wp:wrapNone/>
                <wp:docPr id="6" name="Text Box 6"/>
                <wp:cNvGraphicFramePr/>
                <a:graphic xmlns:a="http://schemas.openxmlformats.org/drawingml/2006/main">
                  <a:graphicData uri="http://schemas.microsoft.com/office/word/2010/wordprocessingShape">
                    <wps:wsp>
                      <wps:cNvSpPr txBox="1"/>
                      <wps:spPr>
                        <a:xfrm>
                          <a:off x="0" y="0"/>
                          <a:ext cx="4800292" cy="298021"/>
                        </a:xfrm>
                        <a:prstGeom prst="rect">
                          <a:avLst/>
                        </a:prstGeom>
                        <a:solidFill>
                          <a:schemeClr val="lt1"/>
                        </a:solidFill>
                        <a:ln w="6350">
                          <a:solidFill>
                            <a:prstClr val="black"/>
                          </a:solidFill>
                        </a:ln>
                      </wps:spPr>
                      <wps:txbx>
                        <w:txbxContent>
                          <w:p w14:paraId="4B5A080C" w14:textId="68D4D915" w:rsidR="006526AB" w:rsidRPr="00F7457A" w:rsidRDefault="00F7457A" w:rsidP="00F7457A">
                            <w:pPr>
                              <w:shd w:val="clear" w:color="auto" w:fill="E2EFD9" w:themeFill="accent6" w:themeFillTint="33"/>
                              <w:jc w:val="center"/>
                              <w:rPr>
                                <w:rFonts w:ascii="Arial" w:hAnsi="Arial" w:cs="Arial"/>
                                <w:b/>
                                <w:bCs/>
                              </w:rPr>
                            </w:pPr>
                            <w:r w:rsidRPr="00F7457A">
                              <w:rPr>
                                <w:rFonts w:ascii="Arial" w:hAnsi="Arial" w:cs="Arial"/>
                                <w:b/>
                                <w:bCs/>
                              </w:rPr>
                              <w:t>CCWRO Coronavirus Pandemic Report 2020-</w:t>
                            </w:r>
                            <w:r w:rsidR="00FA202D">
                              <w:rPr>
                                <w:rFonts w:ascii="Arial" w:hAnsi="Arial" w:cs="Arial"/>
                                <w:b/>
                                <w:bCs/>
                              </w:rPr>
                              <w:t>0</w:t>
                            </w:r>
                            <w:r w:rsidR="00973AD4">
                              <w:rPr>
                                <w:rFonts w:ascii="Arial" w:hAnsi="Arial" w:cs="Arial"/>
                                <w:b/>
                                <w:bCs/>
                              </w:rPr>
                              <w:t>6</w:t>
                            </w:r>
                            <w:r w:rsidRPr="00F7457A">
                              <w:rPr>
                                <w:rFonts w:ascii="Arial" w:hAnsi="Arial" w:cs="Arial"/>
                                <w:b/>
                                <w:bCs/>
                              </w:rPr>
                              <w:t xml:space="preserve"> – </w:t>
                            </w:r>
                            <w:r w:rsidR="009B2898">
                              <w:rPr>
                                <w:rFonts w:ascii="Arial" w:hAnsi="Arial" w:cs="Arial"/>
                                <w:b/>
                                <w:bCs/>
                              </w:rPr>
                              <w:t>Ju</w:t>
                            </w:r>
                            <w:r w:rsidR="0034426B">
                              <w:rPr>
                                <w:rFonts w:ascii="Arial" w:hAnsi="Arial" w:cs="Arial"/>
                                <w:b/>
                                <w:bCs/>
                              </w:rPr>
                              <w:t>ly</w:t>
                            </w:r>
                            <w:r w:rsidRPr="00F7457A">
                              <w:rPr>
                                <w:rFonts w:ascii="Arial" w:hAnsi="Arial" w:cs="Arial"/>
                                <w:b/>
                                <w:bCs/>
                              </w:rPr>
                              <w:t xml:space="preserve"> </w:t>
                            </w:r>
                            <w:r w:rsidR="00973AD4">
                              <w:rPr>
                                <w:rFonts w:ascii="Arial" w:hAnsi="Arial" w:cs="Arial"/>
                                <w:b/>
                                <w:bCs/>
                              </w:rPr>
                              <w:t>13</w:t>
                            </w:r>
                            <w:r w:rsidRPr="00F7457A">
                              <w:rPr>
                                <w:rFonts w:ascii="Arial" w:hAnsi="Arial" w:cs="Arial"/>
                                <w:b/>
                                <w:bCs/>
                              </w:rPr>
                              <w:t>,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746A634" id="_x0000_t202" coordsize="21600,21600" o:spt="202" path="m,l,21600r21600,l21600,xe">
                <v:stroke joinstyle="miter"/>
                <v:path gradientshapeok="t" o:connecttype="rect"/>
              </v:shapetype>
              <v:shape id="Text Box 6" o:spid="_x0000_s1026" type="#_x0000_t202" style="position:absolute;margin-left:80.9pt;margin-top:-23.2pt;width:378pt;height:23.4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" fillcolor="white [3201]" strokeweight=".5pt">
                <v:textbox>
                  <w:txbxContent>
                    <w:p w14:paraId="4B5A080C" w14:textId="68D4D915" w:rsidR="006526AB" w:rsidRPr="00F7457A" w:rsidRDefault="00F7457A" w:rsidP="00F7457A">
                      <w:pPr>
                        <w:shd w:val="clear" w:color="auto" w:fill="E2EFD9" w:themeFill="accent6" w:themeFillTint="33"/>
                        <w:jc w:val="center"/>
                        <w:rPr>
                          <w:rFonts w:ascii="Arial" w:hAnsi="Arial" w:cs="Arial"/>
                          <w:b/>
                          <w:bCs/>
                        </w:rPr>
                      </w:pPr>
                      <w:r w:rsidRPr="00F7457A">
                        <w:rPr>
                          <w:rFonts w:ascii="Arial" w:hAnsi="Arial" w:cs="Arial"/>
                          <w:b/>
                          <w:bCs/>
                        </w:rPr>
                        <w:t>CCWRO Coronavirus Pandemic Report 2020-</w:t>
                      </w:r>
                      <w:r w:rsidR="00FA202D">
                        <w:rPr>
                          <w:rFonts w:ascii="Arial" w:hAnsi="Arial" w:cs="Arial"/>
                          <w:b/>
                          <w:bCs/>
                        </w:rPr>
                        <w:t>0</w:t>
                      </w:r>
                      <w:r w:rsidR="00973AD4">
                        <w:rPr>
                          <w:rFonts w:ascii="Arial" w:hAnsi="Arial" w:cs="Arial"/>
                          <w:b/>
                          <w:bCs/>
                        </w:rPr>
                        <w:t>6</w:t>
                      </w:r>
                      <w:r w:rsidRPr="00F7457A">
                        <w:rPr>
                          <w:rFonts w:ascii="Arial" w:hAnsi="Arial" w:cs="Arial"/>
                          <w:b/>
                          <w:bCs/>
                        </w:rPr>
                        <w:t xml:space="preserve"> – </w:t>
                      </w:r>
                      <w:r w:rsidR="009B2898">
                        <w:rPr>
                          <w:rFonts w:ascii="Arial" w:hAnsi="Arial" w:cs="Arial"/>
                          <w:b/>
                          <w:bCs/>
                        </w:rPr>
                        <w:t>Ju</w:t>
                      </w:r>
                      <w:r w:rsidR="0034426B">
                        <w:rPr>
                          <w:rFonts w:ascii="Arial" w:hAnsi="Arial" w:cs="Arial"/>
                          <w:b/>
                          <w:bCs/>
                        </w:rPr>
                        <w:t>ly</w:t>
                      </w:r>
                      <w:r w:rsidRPr="00F7457A">
                        <w:rPr>
                          <w:rFonts w:ascii="Arial" w:hAnsi="Arial" w:cs="Arial"/>
                          <w:b/>
                          <w:bCs/>
                        </w:rPr>
                        <w:t xml:space="preserve"> </w:t>
                      </w:r>
                      <w:r w:rsidR="00973AD4">
                        <w:rPr>
                          <w:rFonts w:ascii="Arial" w:hAnsi="Arial" w:cs="Arial"/>
                          <w:b/>
                          <w:bCs/>
                        </w:rPr>
                        <w:t>13</w:t>
                      </w:r>
                      <w:r w:rsidRPr="00F7457A">
                        <w:rPr>
                          <w:rFonts w:ascii="Arial" w:hAnsi="Arial" w:cs="Arial"/>
                          <w:b/>
                          <w:bCs/>
                        </w:rPr>
                        <w:t>, 2020</w:t>
                      </w:r>
                    </w:p>
                  </w:txbxContent>
                </v:textbox>
              </v:shape>
            </w:pict>
          </mc:Fallback>
        </mc:AlternateContent>
      </w:r>
      <w:r w:rsidR="00296E93">
        <w:rPr>
          <w:noProof/>
        </w:rPr>
        <mc:AlternateContent>
          <mc:Choice Requires="wps">
            <w:drawing>
              <wp:anchor distT="0" distB="0" distL="114300" distR="114300" simplePos="0" relativeHeight="251663360" behindDoc="0" locked="0" layoutInCell="1" allowOverlap="1" wp14:anchorId="6F70EF14" wp14:editId="538B7DF2">
                <wp:simplePos x="0" y="0"/>
                <wp:positionH relativeFrom="column">
                  <wp:posOffset>0</wp:posOffset>
                </wp:positionH>
                <wp:positionV relativeFrom="paragraph">
                  <wp:posOffset>-232411</wp:posOffset>
                </wp:positionV>
                <wp:extent cx="970280" cy="1608667"/>
                <wp:effectExtent l="0" t="0" r="7620" b="17145"/>
                <wp:wrapNone/>
                <wp:docPr id="9" name="Text Box 9"/>
                <wp:cNvGraphicFramePr/>
                <a:graphic xmlns:a="http://schemas.openxmlformats.org/drawingml/2006/main">
                  <a:graphicData uri="http://schemas.microsoft.com/office/word/2010/wordprocessingShape">
                    <wps:wsp>
                      <wps:cNvSpPr txBox="1"/>
                      <wps:spPr>
                        <a:xfrm>
                          <a:off x="0" y="0"/>
                          <a:ext cx="970280" cy="1608667"/>
                        </a:xfrm>
                        <a:prstGeom prst="rect">
                          <a:avLst/>
                        </a:prstGeom>
                        <a:solidFill>
                          <a:schemeClr val="lt1"/>
                        </a:solidFill>
                        <a:ln w="6350">
                          <a:solidFill>
                            <a:prstClr val="black"/>
                          </a:solidFill>
                        </a:ln>
                      </wps:spPr>
                      <wps:txbx>
                        <w:txbxContent>
                          <w:p w14:paraId="25439F1C" w14:textId="77777777" w:rsidR="00345F95" w:rsidRDefault="00345F95" w:rsidP="00345F95">
                            <w:r>
                              <w:rPr>
                                <w:noProof/>
                              </w:rPr>
                              <w:drawing>
                                <wp:inline distT="0" distB="0" distL="0" distR="0" wp14:anchorId="45035479" wp14:editId="6EE9E7BB">
                                  <wp:extent cx="787400" cy="1364567"/>
                                  <wp:effectExtent l="0" t="0" r="0" b="0"/>
                                  <wp:docPr id="8" name="Picture 8"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CWRO Logo.jpg"/>
                                          <pic:cNvPicPr/>
                                        </pic:nvPicPr>
                                        <pic:blipFill>
                                          <a:blip r:embed="rId7"/>
                                          <a:stretch>
                                            <a:fillRect/>
                                          </a:stretch>
                                        </pic:blipFill>
                                        <pic:spPr>
                                          <a:xfrm>
                                            <a:off x="0" y="0"/>
                                            <a:ext cx="802248" cy="139029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F70EF14" id="_x0000_t202" coordsize="21600,21600" o:spt="202" path="m,l,21600r21600,l21600,xe">
                <v:stroke joinstyle="miter"/>
                <v:path gradientshapeok="t" o:connecttype="rect"/>
              </v:shapetype>
              <v:shape id="Text Box 9" o:spid="_x0000_s1026" type="#_x0000_t202" style="position:absolute;margin-left:0;margin-top:-18.3pt;width:76.4pt;height:126.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" fillcolor="white [3201]" strokeweight=".5pt">
                <v:textbox>
                  <w:txbxContent>
                    <w:p w14:paraId="25439F1C" w14:textId="77777777" w:rsidR="00345F95" w:rsidRDefault="00345F95" w:rsidP="00345F95">
                      <w:r>
                        <w:rPr>
                          <w:noProof/>
                        </w:rPr>
                        <w:drawing>
                          <wp:inline distT="0" distB="0" distL="0" distR="0" wp14:anchorId="45035479" wp14:editId="6EE9E7BB">
                            <wp:extent cx="787400" cy="1364567"/>
                            <wp:effectExtent l="0" t="0" r="0" b="0"/>
                            <wp:docPr id="8" name="Picture 8"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CWRO Logo.jpg"/>
                                    <pic:cNvPicPr/>
                                  </pic:nvPicPr>
                                  <pic:blipFill>
                                    <a:blip r:embed="rId8"/>
                                    <a:stretch>
                                      <a:fillRect/>
                                    </a:stretch>
                                  </pic:blipFill>
                                  <pic:spPr>
                                    <a:xfrm>
                                      <a:off x="0" y="0"/>
                                      <a:ext cx="802248" cy="1390298"/>
                                    </a:xfrm>
                                    <a:prstGeom prst="rect">
                                      <a:avLst/>
                                    </a:prstGeom>
                                  </pic:spPr>
                                </pic:pic>
                              </a:graphicData>
                            </a:graphic>
                          </wp:inline>
                        </w:drawing>
                      </w:r>
                    </w:p>
                  </w:txbxContent>
                </v:textbox>
              </v:shape>
            </w:pict>
          </mc:Fallback>
        </mc:AlternateContent>
      </w:r>
      <w:r w:rsidR="00296E93">
        <w:rPr>
          <w:noProof/>
        </w:rPr>
        <mc:AlternateContent>
          <mc:Choice Requires="wps">
            <w:drawing>
              <wp:anchor distT="0" distB="0" distL="114300" distR="114300" simplePos="0" relativeHeight="251661312" behindDoc="0" locked="0" layoutInCell="1" allowOverlap="1" wp14:anchorId="13E93CDD" wp14:editId="07C6BE0D">
                <wp:simplePos x="0" y="0"/>
                <wp:positionH relativeFrom="column">
                  <wp:posOffset>1024467</wp:posOffset>
                </wp:positionH>
                <wp:positionV relativeFrom="paragraph">
                  <wp:posOffset>423</wp:posOffset>
                </wp:positionV>
                <wp:extent cx="3284855" cy="734272"/>
                <wp:effectExtent l="0" t="0" r="17145" b="15240"/>
                <wp:wrapSquare wrapText="bothSides"/>
                <wp:docPr id="3" name="Text Box 3"/>
                <wp:cNvGraphicFramePr/>
                <a:graphic xmlns:a="http://schemas.openxmlformats.org/drawingml/2006/main">
                  <a:graphicData uri="http://schemas.microsoft.com/office/word/2010/wordprocessingShape">
                    <wps:wsp>
                      <wps:cNvSpPr txBox="1"/>
                      <wps:spPr>
                        <a:xfrm>
                          <a:off x="0" y="0"/>
                          <a:ext cx="3284855" cy="734272"/>
                        </a:xfrm>
                        <a:prstGeom prst="rect">
                          <a:avLst/>
                        </a:prstGeom>
                        <a:noFill/>
                        <a:ln w="6350">
                          <a:solidFill>
                            <a:prstClr val="black"/>
                          </a:solidFill>
                        </a:ln>
                      </wps:spPr>
                      <wps:txbx>
                        <w:txbxContent>
                          <w:p w14:paraId="7C6D0D3F" w14:textId="77777777" w:rsidR="00345F95" w:rsidRPr="003E025A" w:rsidRDefault="00345F95" w:rsidP="00345F95">
                            <w:pPr>
                              <w:pStyle w:val="Heading7"/>
                              <w:spacing w:before="240"/>
                              <w:rPr>
                                <w:rFonts w:ascii="Arial" w:hAnsi="Arial"/>
                                <w:b/>
                                <w:sz w:val="32"/>
                              </w:rPr>
                            </w:pPr>
                            <w:r w:rsidRPr="003E025A">
                              <w:rPr>
                                <w:rFonts w:ascii="Arial" w:hAnsi="Arial"/>
                                <w:b/>
                                <w:sz w:val="32"/>
                              </w:rPr>
                              <w:t xml:space="preserve">Coalition of California Welfare </w:t>
                            </w:r>
                          </w:p>
                          <w:p w14:paraId="7EA220B8" w14:textId="77777777" w:rsidR="00345F95" w:rsidRPr="00000337" w:rsidRDefault="00345F95" w:rsidP="00345F95">
                            <w:pPr>
                              <w:pStyle w:val="Heading7"/>
                              <w:rPr>
                                <w:rFonts w:ascii="Arial" w:hAnsi="Arial"/>
                                <w:b/>
                                <w:sz w:val="32"/>
                              </w:rPr>
                            </w:pPr>
                            <w:r w:rsidRPr="003E025A">
                              <w:rPr>
                                <w:rFonts w:ascii="Arial" w:hAnsi="Arial"/>
                                <w:b/>
                                <w:sz w:val="32"/>
                              </w:rPr>
                              <w:t>Rights Organizations, Inc</w:t>
                            </w:r>
                            <w:r w:rsidRPr="003E025A">
                              <w:rPr>
                                <w:rFonts w:ascii="Arial" w:hAnsi="Arial"/>
                                <w:sz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93CDD" id="Text Box 3" o:spid="_x0000_s1027" type="#_x0000_t202" style="position:absolute;margin-left:80.65pt;margin-top:.05pt;width:258.65pt;height:57.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" filled="f" strokeweight=".5pt">
                <v:textbox>
                  <w:txbxContent>
                    <w:p w14:paraId="7C6D0D3F" w14:textId="77777777" w:rsidR="00345F95" w:rsidRPr="003E025A" w:rsidRDefault="00345F95" w:rsidP="00345F95">
                      <w:pPr>
                        <w:pStyle w:val="Heading7"/>
                        <w:spacing w:before="240"/>
                        <w:rPr>
                          <w:rFonts w:ascii="Arial" w:hAnsi="Arial"/>
                          <w:b/>
                          <w:sz w:val="32"/>
                        </w:rPr>
                      </w:pPr>
                      <w:r w:rsidRPr="003E025A">
                        <w:rPr>
                          <w:rFonts w:ascii="Arial" w:hAnsi="Arial"/>
                          <w:b/>
                          <w:sz w:val="32"/>
                        </w:rPr>
                        <w:t xml:space="preserve">Coalition of California Welfare </w:t>
                      </w:r>
                    </w:p>
                    <w:p w14:paraId="7EA220B8" w14:textId="77777777" w:rsidR="00345F95" w:rsidRPr="00000337" w:rsidRDefault="00345F95" w:rsidP="00345F95">
                      <w:pPr>
                        <w:pStyle w:val="Heading7"/>
                        <w:rPr>
                          <w:rFonts w:ascii="Arial" w:hAnsi="Arial"/>
                          <w:b/>
                          <w:sz w:val="32"/>
                        </w:rPr>
                      </w:pPr>
                      <w:r w:rsidRPr="003E025A">
                        <w:rPr>
                          <w:rFonts w:ascii="Arial" w:hAnsi="Arial"/>
                          <w:b/>
                          <w:sz w:val="32"/>
                        </w:rPr>
                        <w:t>Rights Organizations, Inc</w:t>
                      </w:r>
                      <w:r w:rsidRPr="003E025A">
                        <w:rPr>
                          <w:rFonts w:ascii="Arial" w:hAnsi="Arial"/>
                          <w:sz w:val="32"/>
                        </w:rPr>
                        <w:t>.</w:t>
                      </w:r>
                    </w:p>
                  </w:txbxContent>
                </v:textbox>
                <w10:wrap type="square"/>
              </v:shape>
            </w:pict>
          </mc:Fallback>
        </mc:AlternateContent>
      </w:r>
      <w:r w:rsidR="00296E93">
        <w:rPr>
          <w:noProof/>
        </w:rPr>
        <mc:AlternateContent>
          <mc:Choice Requires="wps">
            <w:drawing>
              <wp:anchor distT="0" distB="0" distL="114300" distR="114300" simplePos="0" relativeHeight="251662336" behindDoc="0" locked="0" layoutInCell="1" allowOverlap="1" wp14:anchorId="7FA9E962" wp14:editId="3640E34F">
                <wp:simplePos x="0" y="0"/>
                <wp:positionH relativeFrom="column">
                  <wp:posOffset>4385734</wp:posOffset>
                </wp:positionH>
                <wp:positionV relativeFrom="paragraph">
                  <wp:posOffset>46990</wp:posOffset>
                </wp:positionV>
                <wp:extent cx="1666240" cy="5842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240" cy="584200"/>
                        </a:xfrm>
                        <a:prstGeom prst="rect">
                          <a:avLst/>
                        </a:prstGeom>
                        <a:solidFill>
                          <a:srgbClr val="FFFFFF"/>
                        </a:solidFill>
                        <a:ln>
                          <a:noFill/>
                        </a:ln>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w="9525">
                              <a:solidFill>
                                <a:srgbClr val="000000"/>
                              </a:solidFill>
                              <a:miter lim="800000"/>
                              <a:headEnd/>
                              <a:tailEnd/>
                            </a14:hiddenLine>
                          </a:ext>
                        </a:extLst>
                      </wps:spPr>
                      <wps:txbx>
                        <w:txbxContent>
                          <w:p w14:paraId="5E5E11A5" w14:textId="77777777" w:rsidR="00345F95" w:rsidRPr="00B45F20" w:rsidRDefault="00345F95" w:rsidP="00145C5D">
                            <w:pPr>
                              <w:pStyle w:val="Heading7"/>
                              <w:rPr>
                                <w:b/>
                                <w:iCs/>
                                <w:sz w:val="56"/>
                                <w:szCs w:val="56"/>
                              </w:rPr>
                            </w:pPr>
                            <w:r w:rsidRPr="00B45F20">
                              <w:rPr>
                                <w:b/>
                                <w:iCs/>
                                <w:sz w:val="56"/>
                                <w:szCs w:val="56"/>
                              </w:rPr>
                              <w:t>CCWRO</w:t>
                            </w:r>
                          </w:p>
                          <w:p w14:paraId="59D7C13B" w14:textId="77777777" w:rsidR="00345F95" w:rsidRDefault="00345F95" w:rsidP="00145C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A9E962" id="Rectangle 2" o:spid="_x0000_s1029" style="position:absolute;margin-left:345.35pt;margin-top:3.7pt;width:131.2pt;height:4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" stroked="f">
                <v:textbox>
                  <w:txbxContent>
                    <w:p w14:paraId="5E5E11A5" w14:textId="77777777" w:rsidR="00345F95" w:rsidRPr="00B45F20" w:rsidRDefault="00345F95" w:rsidP="00145C5D">
                      <w:pPr>
                        <w:pStyle w:val="Heading7"/>
                        <w:rPr>
                          <w:b/>
                          <w:iCs/>
                          <w:sz w:val="56"/>
                          <w:szCs w:val="56"/>
                        </w:rPr>
                      </w:pPr>
                      <w:r w:rsidRPr="00B45F20">
                        <w:rPr>
                          <w:b/>
                          <w:iCs/>
                          <w:sz w:val="56"/>
                          <w:szCs w:val="56"/>
                        </w:rPr>
                        <w:t>CCWRO</w:t>
                      </w:r>
                    </w:p>
                    <w:p w14:paraId="59D7C13B" w14:textId="77777777" w:rsidR="00345F95" w:rsidRDefault="00345F95" w:rsidP="00145C5D"/>
                  </w:txbxContent>
                </v:textbox>
              </v:rect>
            </w:pict>
          </mc:Fallback>
        </mc:AlternateContent>
      </w:r>
    </w:p>
    <w:p w14:paraId="4287A557" w14:textId="05A9CA4A" w:rsidR="00345F95" w:rsidRPr="005C4749" w:rsidRDefault="00345F95" w:rsidP="00345F95">
      <w:pPr>
        <w:rPr>
          <w:rFonts w:cs="Arial"/>
          <w:color w:val="000000"/>
        </w:rPr>
      </w:pPr>
    </w:p>
    <w:p w14:paraId="68DEE141" w14:textId="6D868990" w:rsidR="00345F95" w:rsidRPr="005C4749" w:rsidRDefault="00345F95" w:rsidP="00345F95">
      <w:pPr>
        <w:rPr>
          <w:rFonts w:cs="Arial"/>
        </w:rPr>
      </w:pPr>
    </w:p>
    <w:p w14:paraId="497474F9" w14:textId="77777777" w:rsidR="00345F95" w:rsidRPr="005C4749" w:rsidRDefault="00345F95" w:rsidP="00345F95">
      <w:pPr>
        <w:rPr>
          <w:rFonts w:cs="Arial"/>
        </w:rPr>
      </w:pPr>
    </w:p>
    <w:p w14:paraId="13B83FB0" w14:textId="5F4DC587" w:rsidR="00345F95" w:rsidRDefault="009B2898" w:rsidP="00345F95">
      <w:pPr>
        <w:jc w:val="both"/>
        <w:rPr>
          <w:rFonts w:cs="Arial"/>
          <w:sz w:val="20"/>
        </w:rPr>
      </w:pPr>
      <w:r>
        <w:rPr>
          <w:noProof/>
        </w:rPr>
        <mc:AlternateContent>
          <mc:Choice Requires="wps">
            <w:drawing>
              <wp:anchor distT="0" distB="0" distL="114300" distR="114300" simplePos="0" relativeHeight="251666432" behindDoc="1" locked="0" layoutInCell="1" allowOverlap="1" wp14:anchorId="6B90409E" wp14:editId="67E9437A">
                <wp:simplePos x="0" y="0"/>
                <wp:positionH relativeFrom="column">
                  <wp:posOffset>4900295</wp:posOffset>
                </wp:positionH>
                <wp:positionV relativeFrom="paragraph">
                  <wp:posOffset>111760</wp:posOffset>
                </wp:positionV>
                <wp:extent cx="1689100" cy="2927350"/>
                <wp:effectExtent l="0" t="0" r="12700" b="19050"/>
                <wp:wrapSquare wrapText="bothSides"/>
                <wp:docPr id="5" name="Text Box 5"/>
                <wp:cNvGraphicFramePr/>
                <a:graphic xmlns:a="http://schemas.openxmlformats.org/drawingml/2006/main">
                  <a:graphicData uri="http://schemas.microsoft.com/office/word/2010/wordprocessingShape">
                    <wps:wsp>
                      <wps:cNvSpPr txBox="1"/>
                      <wps:spPr>
                        <a:xfrm>
                          <a:off x="0" y="0"/>
                          <a:ext cx="1689100" cy="2927350"/>
                        </a:xfrm>
                        <a:prstGeom prst="rect">
                          <a:avLst/>
                        </a:prstGeom>
                        <a:solidFill>
                          <a:schemeClr val="lt1"/>
                        </a:solidFill>
                        <a:ln w="6350">
                          <a:solidFill>
                            <a:prstClr val="black"/>
                          </a:solidFill>
                        </a:ln>
                      </wps:spPr>
                      <wps:txbx>
                        <w:txbxContent>
                          <w:p w14:paraId="257624DE" w14:textId="337F47D8" w:rsidR="00E472DA" w:rsidRPr="00E472DA" w:rsidRDefault="00E472DA" w:rsidP="009B2898">
                            <w:pPr>
                              <w:shd w:val="clear" w:color="auto" w:fill="E2EFD9" w:themeFill="accent6" w:themeFillTint="33"/>
                              <w:jc w:val="center"/>
                              <w:rPr>
                                <w:rFonts w:ascii="Arial Narrow" w:hAnsi="Arial Narrow"/>
                                <w:b/>
                                <w:bCs/>
                              </w:rPr>
                            </w:pPr>
                            <w:r w:rsidRPr="00E472DA">
                              <w:rPr>
                                <w:rFonts w:ascii="Arial Narrow" w:hAnsi="Arial Narrow"/>
                                <w:b/>
                                <w:bCs/>
                              </w:rPr>
                              <w:t xml:space="preserve">CWDs </w:t>
                            </w:r>
                            <w:r w:rsidR="00B45F20">
                              <w:rPr>
                                <w:rFonts w:ascii="Arial Narrow" w:hAnsi="Arial Narrow"/>
                                <w:b/>
                                <w:bCs/>
                              </w:rPr>
                              <w:t>s</w:t>
                            </w:r>
                            <w:r w:rsidR="00C33470">
                              <w:rPr>
                                <w:rFonts w:ascii="Arial Narrow" w:hAnsi="Arial Narrow"/>
                                <w:b/>
                                <w:bCs/>
                              </w:rPr>
                              <w:t>hut down</w:t>
                            </w:r>
                          </w:p>
                          <w:p w14:paraId="24772E00" w14:textId="77777777" w:rsidR="0001316B" w:rsidRPr="0001316B" w:rsidRDefault="0001316B" w:rsidP="009B2898">
                            <w:pPr>
                              <w:shd w:val="clear" w:color="auto" w:fill="E2EFD9" w:themeFill="accent6" w:themeFillTint="33"/>
                              <w:jc w:val="center"/>
                              <w:rPr>
                                <w:rFonts w:ascii="Arial Narrow" w:hAnsi="Arial Narrow"/>
                                <w:sz w:val="20"/>
                                <w:szCs w:val="20"/>
                              </w:rPr>
                            </w:pPr>
                          </w:p>
                          <w:p w14:paraId="43C2C8E1" w14:textId="00541879"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Alameda</w:t>
                            </w:r>
                            <w:r w:rsidR="00F517D2">
                              <w:rPr>
                                <w:rFonts w:ascii="Arial Narrow" w:hAnsi="Arial Narrow"/>
                                <w:sz w:val="16"/>
                                <w:szCs w:val="16"/>
                              </w:rPr>
                              <w:t xml:space="preserve">, </w:t>
                            </w:r>
                            <w:r w:rsidRPr="005247F1">
                              <w:rPr>
                                <w:rFonts w:ascii="Arial Narrow" w:hAnsi="Arial Narrow"/>
                                <w:sz w:val="16"/>
                                <w:szCs w:val="16"/>
                              </w:rPr>
                              <w:t>Alpine</w:t>
                            </w:r>
                            <w:r w:rsidR="00F517D2">
                              <w:rPr>
                                <w:rFonts w:ascii="Arial Narrow" w:hAnsi="Arial Narrow"/>
                                <w:sz w:val="16"/>
                                <w:szCs w:val="16"/>
                              </w:rPr>
                              <w:t xml:space="preserve">, </w:t>
                            </w:r>
                            <w:r w:rsidRPr="005247F1">
                              <w:rPr>
                                <w:rFonts w:ascii="Arial Narrow" w:hAnsi="Arial Narrow"/>
                                <w:sz w:val="16"/>
                                <w:szCs w:val="16"/>
                              </w:rPr>
                              <w:t>Amador</w:t>
                            </w:r>
                          </w:p>
                          <w:p w14:paraId="1BFA2DA9" w14:textId="5231B2BD"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Butte</w:t>
                            </w:r>
                            <w:r w:rsidR="00F517D2">
                              <w:rPr>
                                <w:rFonts w:ascii="Arial Narrow" w:hAnsi="Arial Narrow"/>
                                <w:sz w:val="16"/>
                                <w:szCs w:val="16"/>
                              </w:rPr>
                              <w:t xml:space="preserve">, </w:t>
                            </w:r>
                            <w:r w:rsidRPr="005247F1">
                              <w:rPr>
                                <w:rFonts w:ascii="Arial Narrow" w:hAnsi="Arial Narrow"/>
                                <w:sz w:val="16"/>
                                <w:szCs w:val="16"/>
                              </w:rPr>
                              <w:t>Del Norte</w:t>
                            </w:r>
                            <w:r w:rsidR="00F517D2">
                              <w:rPr>
                                <w:rFonts w:ascii="Arial Narrow" w:hAnsi="Arial Narrow"/>
                                <w:sz w:val="16"/>
                                <w:szCs w:val="16"/>
                              </w:rPr>
                              <w:t xml:space="preserve">, </w:t>
                            </w:r>
                            <w:r w:rsidRPr="005247F1">
                              <w:rPr>
                                <w:rFonts w:ascii="Arial Narrow" w:hAnsi="Arial Narrow"/>
                                <w:sz w:val="16"/>
                                <w:szCs w:val="16"/>
                              </w:rPr>
                              <w:t>Fresno</w:t>
                            </w:r>
                            <w:r w:rsidRPr="005247F1">
                              <w:rPr>
                                <w:rFonts w:ascii="Arial Narrow" w:hAnsi="Arial Narrow"/>
                                <w:sz w:val="16"/>
                                <w:szCs w:val="16"/>
                              </w:rPr>
                              <w:br/>
                              <w:t>Glenn</w:t>
                            </w:r>
                            <w:r w:rsidR="00F517D2">
                              <w:rPr>
                                <w:rFonts w:ascii="Arial Narrow" w:hAnsi="Arial Narrow"/>
                                <w:sz w:val="16"/>
                                <w:szCs w:val="16"/>
                              </w:rPr>
                              <w:t xml:space="preserve">, </w:t>
                            </w:r>
                            <w:r w:rsidRPr="005247F1">
                              <w:rPr>
                                <w:rFonts w:ascii="Arial Narrow" w:hAnsi="Arial Narrow"/>
                                <w:sz w:val="16"/>
                                <w:szCs w:val="16"/>
                              </w:rPr>
                              <w:t>Humboldt</w:t>
                            </w:r>
                            <w:r w:rsidR="00F517D2">
                              <w:rPr>
                                <w:rFonts w:ascii="Arial Narrow" w:hAnsi="Arial Narrow"/>
                                <w:sz w:val="16"/>
                                <w:szCs w:val="16"/>
                              </w:rPr>
                              <w:t xml:space="preserve">, </w:t>
                            </w:r>
                            <w:r w:rsidRPr="005247F1">
                              <w:rPr>
                                <w:rFonts w:ascii="Arial Narrow" w:hAnsi="Arial Narrow"/>
                                <w:sz w:val="16"/>
                                <w:szCs w:val="16"/>
                              </w:rPr>
                              <w:t>Kern</w:t>
                            </w:r>
                            <w:r w:rsidR="00F517D2">
                              <w:rPr>
                                <w:rFonts w:ascii="Arial Narrow" w:hAnsi="Arial Narrow"/>
                                <w:sz w:val="16"/>
                                <w:szCs w:val="16"/>
                              </w:rPr>
                              <w:t xml:space="preserve">, </w:t>
                            </w:r>
                            <w:r w:rsidRPr="005247F1">
                              <w:rPr>
                                <w:rFonts w:ascii="Arial Narrow" w:hAnsi="Arial Narrow"/>
                                <w:sz w:val="16"/>
                                <w:szCs w:val="16"/>
                              </w:rPr>
                              <w:t>Kings</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Madera</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Mariposa</w:t>
                            </w:r>
                            <w:r w:rsidRPr="005247F1">
                              <w:rPr>
                                <w:rFonts w:ascii="Arial Narrow" w:hAnsi="Arial Narrow"/>
                                <w:sz w:val="16"/>
                                <w:szCs w:val="16"/>
                              </w:rPr>
                              <w:br/>
                              <w:t>Mendocino</w:t>
                            </w:r>
                            <w:r w:rsidR="00F517D2">
                              <w:rPr>
                                <w:rFonts w:ascii="Arial Narrow" w:hAnsi="Arial Narrow"/>
                                <w:sz w:val="16"/>
                                <w:szCs w:val="16"/>
                              </w:rPr>
                              <w:t xml:space="preserve">, </w:t>
                            </w:r>
                            <w:r w:rsidRPr="005247F1">
                              <w:rPr>
                                <w:rFonts w:ascii="Arial Narrow" w:hAnsi="Arial Narrow"/>
                                <w:sz w:val="16"/>
                                <w:szCs w:val="16"/>
                              </w:rPr>
                              <w:t>Mono</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Nevada</w:t>
                            </w:r>
                            <w:r w:rsidRPr="005247F1">
                              <w:rPr>
                                <w:rFonts w:ascii="Arial Narrow" w:hAnsi="Arial Narrow"/>
                                <w:sz w:val="16"/>
                                <w:szCs w:val="16"/>
                              </w:rPr>
                              <w:br/>
                              <w:t>Orange</w:t>
                            </w:r>
                            <w:r w:rsidR="00F517D2">
                              <w:rPr>
                                <w:rFonts w:ascii="Arial Narrow" w:hAnsi="Arial Narrow"/>
                                <w:sz w:val="16"/>
                                <w:szCs w:val="16"/>
                              </w:rPr>
                              <w:t xml:space="preserve">, </w:t>
                            </w:r>
                            <w:r w:rsidRPr="005247F1">
                              <w:rPr>
                                <w:rFonts w:ascii="Arial Narrow" w:hAnsi="Arial Narrow"/>
                                <w:sz w:val="16"/>
                                <w:szCs w:val="16"/>
                              </w:rPr>
                              <w:t>Placer</w:t>
                            </w:r>
                            <w:r w:rsidR="00F517D2">
                              <w:rPr>
                                <w:rFonts w:ascii="Arial Narrow" w:hAnsi="Arial Narrow"/>
                                <w:sz w:val="16"/>
                                <w:szCs w:val="16"/>
                              </w:rPr>
                              <w:t xml:space="preserve">, </w:t>
                            </w:r>
                            <w:r w:rsidRPr="005247F1">
                              <w:rPr>
                                <w:rFonts w:ascii="Arial Narrow" w:hAnsi="Arial Narrow"/>
                                <w:sz w:val="16"/>
                                <w:szCs w:val="16"/>
                              </w:rPr>
                              <w:t>Plumas</w:t>
                            </w:r>
                            <w:r w:rsidRPr="005247F1">
                              <w:rPr>
                                <w:rFonts w:ascii="Arial Narrow" w:hAnsi="Arial Narrow"/>
                                <w:sz w:val="16"/>
                                <w:szCs w:val="16"/>
                              </w:rPr>
                              <w:br/>
                              <w:t>Riverside</w:t>
                            </w:r>
                            <w:r w:rsidR="00F517D2">
                              <w:rPr>
                                <w:rFonts w:ascii="Arial Narrow" w:hAnsi="Arial Narrow"/>
                                <w:sz w:val="16"/>
                                <w:szCs w:val="16"/>
                              </w:rPr>
                              <w:t xml:space="preserve">, </w:t>
                            </w:r>
                            <w:r w:rsidRPr="005247F1">
                              <w:rPr>
                                <w:rFonts w:ascii="Arial Narrow" w:hAnsi="Arial Narrow"/>
                                <w:sz w:val="16"/>
                                <w:szCs w:val="16"/>
                              </w:rPr>
                              <w:t>Sacramento</w:t>
                            </w:r>
                            <w:r w:rsidRPr="005247F1">
                              <w:rPr>
                                <w:rFonts w:ascii="Arial Narrow" w:hAnsi="Arial Narrow"/>
                                <w:sz w:val="16"/>
                                <w:szCs w:val="16"/>
                              </w:rPr>
                              <w:br/>
                              <w:t>San Bernardino</w:t>
                            </w:r>
                            <w:r w:rsidR="00F517D2">
                              <w:rPr>
                                <w:rFonts w:ascii="Arial Narrow" w:hAnsi="Arial Narrow"/>
                                <w:sz w:val="16"/>
                                <w:szCs w:val="16"/>
                              </w:rPr>
                              <w:t xml:space="preserve">, </w:t>
                            </w:r>
                            <w:r w:rsidRPr="005247F1">
                              <w:rPr>
                                <w:rFonts w:ascii="Arial Narrow" w:hAnsi="Arial Narrow"/>
                                <w:sz w:val="16"/>
                                <w:szCs w:val="16"/>
                              </w:rPr>
                              <w:t>San Diego</w:t>
                            </w:r>
                            <w:r w:rsidRPr="005247F1">
                              <w:rPr>
                                <w:rFonts w:ascii="Arial Narrow" w:hAnsi="Arial Narrow"/>
                                <w:sz w:val="16"/>
                                <w:szCs w:val="16"/>
                                <w:shd w:val="clear" w:color="auto" w:fill="DEEAF6" w:themeFill="accent5" w:themeFillTint="33"/>
                              </w:rPr>
                              <w:br/>
                            </w:r>
                            <w:r w:rsidRPr="005247F1">
                              <w:rPr>
                                <w:rFonts w:ascii="Arial Narrow" w:hAnsi="Arial Narrow"/>
                                <w:sz w:val="16"/>
                                <w:szCs w:val="16"/>
                              </w:rPr>
                              <w:t>San Francisco</w:t>
                            </w:r>
                            <w:r w:rsidR="00F517D2">
                              <w:rPr>
                                <w:rFonts w:ascii="Arial Narrow" w:hAnsi="Arial Narrow"/>
                                <w:sz w:val="16"/>
                                <w:szCs w:val="16"/>
                              </w:rPr>
                              <w:t xml:space="preserve">, </w:t>
                            </w:r>
                            <w:r w:rsidRPr="005247F1">
                              <w:rPr>
                                <w:rFonts w:ascii="Arial Narrow" w:hAnsi="Arial Narrow"/>
                                <w:sz w:val="16"/>
                                <w:szCs w:val="16"/>
                              </w:rPr>
                              <w:t>Contra Costa</w:t>
                            </w:r>
                          </w:p>
                          <w:p w14:paraId="5A29E3F3" w14:textId="3F2B65EC"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Imperial</w:t>
                            </w:r>
                            <w:r w:rsidR="00F517D2">
                              <w:rPr>
                                <w:rFonts w:ascii="Arial Narrow" w:hAnsi="Arial Narrow"/>
                                <w:sz w:val="16"/>
                                <w:szCs w:val="16"/>
                              </w:rPr>
                              <w:t xml:space="preserve">, </w:t>
                            </w:r>
                            <w:r w:rsidRPr="005247F1">
                              <w:rPr>
                                <w:rFonts w:ascii="Arial Narrow" w:hAnsi="Arial Narrow"/>
                                <w:sz w:val="16"/>
                                <w:szCs w:val="16"/>
                              </w:rPr>
                              <w:t>Los Angeles</w:t>
                            </w:r>
                          </w:p>
                          <w:p w14:paraId="6399FC43" w14:textId="75A33B1F"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Monterey</w:t>
                            </w:r>
                            <w:r w:rsidR="00F517D2">
                              <w:rPr>
                                <w:rFonts w:ascii="Arial Narrow" w:hAnsi="Arial Narrow"/>
                                <w:sz w:val="16"/>
                                <w:szCs w:val="16"/>
                              </w:rPr>
                              <w:t xml:space="preserve">, </w:t>
                            </w:r>
                            <w:r w:rsidRPr="005247F1">
                              <w:rPr>
                                <w:rFonts w:ascii="Arial Narrow" w:hAnsi="Arial Narrow"/>
                                <w:sz w:val="16"/>
                                <w:szCs w:val="16"/>
                              </w:rPr>
                              <w:t>San Francisco</w:t>
                            </w:r>
                          </w:p>
                          <w:p w14:paraId="0F72EE45" w14:textId="77777777" w:rsidR="00F517D2" w:rsidRDefault="0001316B" w:rsidP="0001316B">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Joaquin</w:t>
                            </w:r>
                            <w:r w:rsidR="00F517D2">
                              <w:rPr>
                                <w:rFonts w:ascii="Arial Narrow" w:hAnsi="Arial Narrow"/>
                                <w:sz w:val="16"/>
                                <w:szCs w:val="16"/>
                              </w:rPr>
                              <w:t xml:space="preserve">, </w:t>
                            </w:r>
                          </w:p>
                          <w:p w14:paraId="18777D1E" w14:textId="77777777" w:rsidR="00F517D2"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Luis Obispo</w:t>
                            </w:r>
                            <w:r w:rsidR="00F517D2">
                              <w:rPr>
                                <w:rFonts w:ascii="Arial Narrow" w:hAnsi="Arial Narrow"/>
                                <w:sz w:val="16"/>
                                <w:szCs w:val="16"/>
                                <w:shd w:val="clear" w:color="auto" w:fill="DEEAF6" w:themeFill="accent5" w:themeFillTint="33"/>
                              </w:rPr>
                              <w:t>,</w:t>
                            </w:r>
                            <w:r w:rsidR="00F517D2" w:rsidRPr="00F517D2">
                              <w:rPr>
                                <w:rFonts w:ascii="Arial Narrow" w:hAnsi="Arial Narrow"/>
                                <w:sz w:val="16"/>
                                <w:szCs w:val="16"/>
                              </w:rPr>
                              <w:t xml:space="preserve"> </w:t>
                            </w:r>
                          </w:p>
                          <w:p w14:paraId="3A6742E5" w14:textId="0CBBB766" w:rsidR="00F517D2" w:rsidRPr="005247F1" w:rsidRDefault="00F517D2"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Santa Clara</w:t>
                            </w:r>
                            <w:r>
                              <w:rPr>
                                <w:rFonts w:ascii="Arial Narrow" w:hAnsi="Arial Narrow"/>
                                <w:sz w:val="16"/>
                                <w:szCs w:val="16"/>
                              </w:rPr>
                              <w:t xml:space="preserve">, </w:t>
                            </w:r>
                            <w:r w:rsidRPr="005247F1">
                              <w:rPr>
                                <w:rFonts w:ascii="Arial Narrow" w:hAnsi="Arial Narrow"/>
                                <w:sz w:val="16"/>
                                <w:szCs w:val="16"/>
                              </w:rPr>
                              <w:t>Santa Cruz</w:t>
                            </w:r>
                          </w:p>
                          <w:p w14:paraId="1CF6913D" w14:textId="299C679C" w:rsidR="0001316B" w:rsidRPr="005247F1" w:rsidRDefault="00F517D2" w:rsidP="00F517D2">
                            <w:pPr>
                              <w:shd w:val="clear" w:color="auto" w:fill="E2EFD9" w:themeFill="accent6" w:themeFillTint="33"/>
                              <w:jc w:val="center"/>
                              <w:rPr>
                                <w:rFonts w:ascii="Arial Narrow" w:hAnsi="Arial Narrow"/>
                                <w:sz w:val="16"/>
                                <w:szCs w:val="16"/>
                              </w:rPr>
                            </w:pP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Shasta</w:t>
                            </w:r>
                            <w:r>
                              <w:rPr>
                                <w:rFonts w:ascii="Arial Narrow" w:hAnsi="Arial Narrow"/>
                                <w:sz w:val="16"/>
                                <w:szCs w:val="16"/>
                              </w:rPr>
                              <w:t xml:space="preserve">, </w:t>
                            </w:r>
                            <w:r w:rsidR="0001316B" w:rsidRPr="005247F1">
                              <w:rPr>
                                <w:rFonts w:ascii="Arial Narrow" w:hAnsi="Arial Narrow"/>
                                <w:sz w:val="16"/>
                                <w:szCs w:val="16"/>
                              </w:rPr>
                              <w:t>Sierra</w:t>
                            </w:r>
                            <w:r>
                              <w:rPr>
                                <w:rFonts w:ascii="Arial Narrow" w:hAnsi="Arial Narrow"/>
                                <w:sz w:val="16"/>
                                <w:szCs w:val="16"/>
                              </w:rPr>
                              <w:t xml:space="preserve">, </w:t>
                            </w:r>
                            <w:r w:rsidR="0001316B" w:rsidRPr="005247F1">
                              <w:rPr>
                                <w:rFonts w:ascii="Arial Narrow" w:hAnsi="Arial Narrow"/>
                                <w:sz w:val="16"/>
                                <w:szCs w:val="16"/>
                              </w:rPr>
                              <w:t>Siskiyou</w:t>
                            </w:r>
                            <w:r>
                              <w:rPr>
                                <w:rFonts w:ascii="Arial Narrow" w:hAnsi="Arial Narrow"/>
                                <w:sz w:val="16"/>
                                <w:szCs w:val="16"/>
                              </w:rPr>
                              <w:t xml:space="preserve">, </w:t>
                            </w:r>
                            <w:r w:rsidR="0001316B" w:rsidRPr="005247F1">
                              <w:rPr>
                                <w:rFonts w:ascii="Arial Narrow" w:hAnsi="Arial Narrow"/>
                                <w:sz w:val="16"/>
                                <w:szCs w:val="16"/>
                              </w:rPr>
                              <w:t>Solano</w:t>
                            </w:r>
                            <w:r w:rsidR="0001316B" w:rsidRPr="005247F1">
                              <w:rPr>
                                <w:rFonts w:ascii="Arial Narrow" w:hAnsi="Arial Narrow"/>
                                <w:sz w:val="16"/>
                                <w:szCs w:val="16"/>
                              </w:rPr>
                              <w:br/>
                              <w:t>Sonoma</w:t>
                            </w:r>
                            <w:r>
                              <w:rPr>
                                <w:rFonts w:ascii="Arial Narrow" w:hAnsi="Arial Narrow"/>
                                <w:sz w:val="16"/>
                                <w:szCs w:val="16"/>
                              </w:rPr>
                              <w:t xml:space="preserve">, </w:t>
                            </w:r>
                            <w:r w:rsidR="0001316B" w:rsidRPr="005247F1">
                              <w:rPr>
                                <w:rFonts w:ascii="Arial Narrow" w:hAnsi="Arial Narrow"/>
                                <w:sz w:val="16"/>
                                <w:szCs w:val="16"/>
                              </w:rPr>
                              <w:t>Stanislaus</w:t>
                            </w:r>
                            <w:r w:rsidR="0001316B" w:rsidRPr="005247F1">
                              <w:rPr>
                                <w:rFonts w:ascii="Arial Narrow" w:hAnsi="Arial Narrow"/>
                                <w:sz w:val="16"/>
                                <w:szCs w:val="16"/>
                              </w:rPr>
                              <w:br/>
                              <w:t>Sutter</w:t>
                            </w:r>
                            <w:r>
                              <w:rPr>
                                <w:rFonts w:ascii="Arial Narrow" w:hAnsi="Arial Narrow"/>
                                <w:sz w:val="16"/>
                                <w:szCs w:val="16"/>
                              </w:rPr>
                              <w:t xml:space="preserve">, </w:t>
                            </w:r>
                            <w:r w:rsidR="0001316B" w:rsidRPr="005247F1">
                              <w:rPr>
                                <w:rFonts w:ascii="Arial Narrow" w:hAnsi="Arial Narrow"/>
                                <w:sz w:val="16"/>
                                <w:szCs w:val="16"/>
                              </w:rPr>
                              <w:t>Tehama</w:t>
                            </w:r>
                            <w:r>
                              <w:rPr>
                                <w:rFonts w:ascii="Arial Narrow" w:hAnsi="Arial Narrow"/>
                                <w:sz w:val="16"/>
                                <w:szCs w:val="16"/>
                              </w:rPr>
                              <w:t xml:space="preserve">, Tulare, </w:t>
                            </w:r>
                            <w:r w:rsidR="0001316B" w:rsidRPr="005247F1">
                              <w:rPr>
                                <w:rFonts w:ascii="Arial Narrow" w:hAnsi="Arial Narrow"/>
                                <w:sz w:val="16"/>
                                <w:szCs w:val="16"/>
                              </w:rPr>
                              <w:t>Trinity</w:t>
                            </w: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Ventura</w:t>
                            </w:r>
                            <w:r>
                              <w:rPr>
                                <w:rFonts w:ascii="Arial Narrow" w:hAnsi="Arial Narrow"/>
                                <w:sz w:val="16"/>
                                <w:szCs w:val="16"/>
                              </w:rPr>
                              <w:t xml:space="preserve">, </w:t>
                            </w:r>
                            <w:r w:rsidR="0001316B" w:rsidRPr="005247F1">
                              <w:rPr>
                                <w:rFonts w:ascii="Arial Narrow" w:hAnsi="Arial Narrow"/>
                                <w:sz w:val="16"/>
                                <w:szCs w:val="16"/>
                              </w:rPr>
                              <w:t>Yolo</w:t>
                            </w:r>
                            <w:r>
                              <w:rPr>
                                <w:rFonts w:ascii="Arial Narrow" w:hAnsi="Arial Narrow"/>
                                <w:sz w:val="16"/>
                                <w:szCs w:val="16"/>
                              </w:rPr>
                              <w:t xml:space="preserve">, </w:t>
                            </w:r>
                            <w:r w:rsidR="0001316B" w:rsidRPr="005247F1">
                              <w:rPr>
                                <w:rFonts w:ascii="Arial Narrow" w:hAnsi="Arial Narrow"/>
                                <w:sz w:val="16"/>
                                <w:szCs w:val="16"/>
                              </w:rPr>
                              <w:t>Yuba</w:t>
                            </w:r>
                            <w:r>
                              <w:rPr>
                                <w:rFonts w:ascii="Arial Narrow" w:hAnsi="Arial Narrow"/>
                                <w:sz w:val="16"/>
                                <w:szCs w:val="16"/>
                              </w:rPr>
                              <w:t>.</w:t>
                            </w:r>
                          </w:p>
                          <w:p w14:paraId="30B778AF" w14:textId="099DAE6A" w:rsidR="00491A13" w:rsidRPr="005247F1" w:rsidRDefault="00491A13" w:rsidP="009B2898">
                            <w:pPr>
                              <w:shd w:val="clear" w:color="auto" w:fill="E2EFD9" w:themeFill="accent6" w:themeFillTint="33"/>
                              <w:rPr>
                                <w:rFonts w:ascii="Arial Narrow" w:hAnsi="Arial Narrow"/>
                                <w:sz w:val="16"/>
                                <w:szCs w:val="16"/>
                                <w:shd w:val="clear" w:color="auto" w:fill="DEEAF6" w:themeFill="accent5" w:themeFillTint="33"/>
                              </w:rPr>
                            </w:pPr>
                          </w:p>
                          <w:p w14:paraId="0138CE03" w14:textId="5DD75897" w:rsidR="00491A13" w:rsidRPr="00973AD4" w:rsidRDefault="00973AD4" w:rsidP="00973AD4">
                            <w:pPr>
                              <w:shd w:val="clear" w:color="auto" w:fill="E2EFD9" w:themeFill="accent6" w:themeFillTint="33"/>
                              <w:jc w:val="center"/>
                              <w:rPr>
                                <w:rFonts w:ascii="Arial Narrow" w:hAnsi="Arial Narrow"/>
                                <w:b/>
                                <w:sz w:val="20"/>
                                <w:szCs w:val="20"/>
                                <w:shd w:val="clear" w:color="auto" w:fill="DEEAF6" w:themeFill="accent5" w:themeFillTint="33"/>
                              </w:rPr>
                            </w:pPr>
                            <w:r w:rsidRPr="00973AD4">
                              <w:rPr>
                                <w:rFonts w:ascii="Arial Narrow" w:hAnsi="Arial Narrow"/>
                                <w:b/>
                                <w:sz w:val="20"/>
                                <w:szCs w:val="20"/>
                                <w:shd w:val="clear" w:color="auto" w:fill="DEEAF6" w:themeFill="accent5" w:themeFillTint="33"/>
                              </w:rPr>
                              <w:t>E</w:t>
                            </w:r>
                            <w:r w:rsidR="00BF2315" w:rsidRPr="00973AD4">
                              <w:rPr>
                                <w:rFonts w:ascii="Arial Narrow" w:hAnsi="Arial Narrow"/>
                                <w:b/>
                                <w:sz w:val="20"/>
                                <w:szCs w:val="20"/>
                                <w:shd w:val="clear" w:color="auto" w:fill="DEEAF6" w:themeFill="accent5" w:themeFillTint="33"/>
                              </w:rPr>
                              <w:t xml:space="preserve">ffective </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-20.</w:t>
                            </w:r>
                          </w:p>
                          <w:p w14:paraId="0E719343" w14:textId="77DBFA40" w:rsidR="00491A13" w:rsidRDefault="00491A13" w:rsidP="009B2898">
                            <w:pPr>
                              <w:shd w:val="clear" w:color="auto" w:fill="E2EFD9" w:themeFill="accent6"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0409E" id="Text Box 5" o:spid="_x0000_s1030" type="#_x0000_t202" style="position:absolute;left:0;text-align:left;margin-left:385.85pt;margin-top:8.8pt;width:133pt;height:23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" fillcolor="white [3201]" strokeweight=".5pt">
                <v:textbox>
                  <w:txbxContent>
                    <w:p w14:paraId="257624DE" w14:textId="337F47D8" w:rsidR="00E472DA" w:rsidRPr="00E472DA" w:rsidRDefault="00E472DA" w:rsidP="009B2898">
                      <w:pPr>
                        <w:shd w:val="clear" w:color="auto" w:fill="E2EFD9" w:themeFill="accent6" w:themeFillTint="33"/>
                        <w:jc w:val="center"/>
                        <w:rPr>
                          <w:rFonts w:ascii="Arial Narrow" w:hAnsi="Arial Narrow"/>
                          <w:b/>
                          <w:bCs/>
                        </w:rPr>
                      </w:pPr>
                      <w:r w:rsidRPr="00E472DA">
                        <w:rPr>
                          <w:rFonts w:ascii="Arial Narrow" w:hAnsi="Arial Narrow"/>
                          <w:b/>
                          <w:bCs/>
                        </w:rPr>
                        <w:t xml:space="preserve">CWDs </w:t>
                      </w:r>
                      <w:r w:rsidR="00B45F20">
                        <w:rPr>
                          <w:rFonts w:ascii="Arial Narrow" w:hAnsi="Arial Narrow"/>
                          <w:b/>
                          <w:bCs/>
                        </w:rPr>
                        <w:t>s</w:t>
                      </w:r>
                      <w:r w:rsidR="00C33470">
                        <w:rPr>
                          <w:rFonts w:ascii="Arial Narrow" w:hAnsi="Arial Narrow"/>
                          <w:b/>
                          <w:bCs/>
                        </w:rPr>
                        <w:t>hut down</w:t>
                      </w:r>
                    </w:p>
                    <w:p w14:paraId="24772E00" w14:textId="77777777" w:rsidR="0001316B" w:rsidRPr="0001316B" w:rsidRDefault="0001316B" w:rsidP="009B2898">
                      <w:pPr>
                        <w:shd w:val="clear" w:color="auto" w:fill="E2EFD9" w:themeFill="accent6" w:themeFillTint="33"/>
                        <w:jc w:val="center"/>
                        <w:rPr>
                          <w:rFonts w:ascii="Arial Narrow" w:hAnsi="Arial Narrow"/>
                          <w:sz w:val="20"/>
                          <w:szCs w:val="20"/>
                        </w:rPr>
                      </w:pPr>
                    </w:p>
                    <w:p w14:paraId="43C2C8E1" w14:textId="00541879"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Alameda</w:t>
                      </w:r>
                      <w:r w:rsidR="00F517D2">
                        <w:rPr>
                          <w:rFonts w:ascii="Arial Narrow" w:hAnsi="Arial Narrow"/>
                          <w:sz w:val="16"/>
                          <w:szCs w:val="16"/>
                        </w:rPr>
                        <w:t xml:space="preserve">, </w:t>
                      </w:r>
                      <w:r w:rsidRPr="005247F1">
                        <w:rPr>
                          <w:rFonts w:ascii="Arial Narrow" w:hAnsi="Arial Narrow"/>
                          <w:sz w:val="16"/>
                          <w:szCs w:val="16"/>
                        </w:rPr>
                        <w:t>Alpine</w:t>
                      </w:r>
                      <w:r w:rsidR="00F517D2">
                        <w:rPr>
                          <w:rFonts w:ascii="Arial Narrow" w:hAnsi="Arial Narrow"/>
                          <w:sz w:val="16"/>
                          <w:szCs w:val="16"/>
                        </w:rPr>
                        <w:t xml:space="preserve">, </w:t>
                      </w:r>
                      <w:r w:rsidRPr="005247F1">
                        <w:rPr>
                          <w:rFonts w:ascii="Arial Narrow" w:hAnsi="Arial Narrow"/>
                          <w:sz w:val="16"/>
                          <w:szCs w:val="16"/>
                        </w:rPr>
                        <w:t>Amador</w:t>
                      </w:r>
                    </w:p>
                    <w:p w14:paraId="1BFA2DA9" w14:textId="5231B2BD"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Butte</w:t>
                      </w:r>
                      <w:r w:rsidR="00F517D2">
                        <w:rPr>
                          <w:rFonts w:ascii="Arial Narrow" w:hAnsi="Arial Narrow"/>
                          <w:sz w:val="16"/>
                          <w:szCs w:val="16"/>
                        </w:rPr>
                        <w:t xml:space="preserve">, </w:t>
                      </w:r>
                      <w:r w:rsidRPr="005247F1">
                        <w:rPr>
                          <w:rFonts w:ascii="Arial Narrow" w:hAnsi="Arial Narrow"/>
                          <w:sz w:val="16"/>
                          <w:szCs w:val="16"/>
                        </w:rPr>
                        <w:t>Del Norte</w:t>
                      </w:r>
                      <w:r w:rsidR="00F517D2">
                        <w:rPr>
                          <w:rFonts w:ascii="Arial Narrow" w:hAnsi="Arial Narrow"/>
                          <w:sz w:val="16"/>
                          <w:szCs w:val="16"/>
                        </w:rPr>
                        <w:t xml:space="preserve">, </w:t>
                      </w:r>
                      <w:r w:rsidRPr="005247F1">
                        <w:rPr>
                          <w:rFonts w:ascii="Arial Narrow" w:hAnsi="Arial Narrow"/>
                          <w:sz w:val="16"/>
                          <w:szCs w:val="16"/>
                        </w:rPr>
                        <w:t>Fresno</w:t>
                      </w:r>
                      <w:r w:rsidRPr="005247F1">
                        <w:rPr>
                          <w:rFonts w:ascii="Arial Narrow" w:hAnsi="Arial Narrow"/>
                          <w:sz w:val="16"/>
                          <w:szCs w:val="16"/>
                        </w:rPr>
                        <w:br/>
                        <w:t>Glenn</w:t>
                      </w:r>
                      <w:r w:rsidR="00F517D2">
                        <w:rPr>
                          <w:rFonts w:ascii="Arial Narrow" w:hAnsi="Arial Narrow"/>
                          <w:sz w:val="16"/>
                          <w:szCs w:val="16"/>
                        </w:rPr>
                        <w:t xml:space="preserve">, </w:t>
                      </w:r>
                      <w:r w:rsidRPr="005247F1">
                        <w:rPr>
                          <w:rFonts w:ascii="Arial Narrow" w:hAnsi="Arial Narrow"/>
                          <w:sz w:val="16"/>
                          <w:szCs w:val="16"/>
                        </w:rPr>
                        <w:t>Humboldt</w:t>
                      </w:r>
                      <w:r w:rsidR="00F517D2">
                        <w:rPr>
                          <w:rFonts w:ascii="Arial Narrow" w:hAnsi="Arial Narrow"/>
                          <w:sz w:val="16"/>
                          <w:szCs w:val="16"/>
                        </w:rPr>
                        <w:t xml:space="preserve">, </w:t>
                      </w:r>
                      <w:r w:rsidRPr="005247F1">
                        <w:rPr>
                          <w:rFonts w:ascii="Arial Narrow" w:hAnsi="Arial Narrow"/>
                          <w:sz w:val="16"/>
                          <w:szCs w:val="16"/>
                        </w:rPr>
                        <w:t>Kern</w:t>
                      </w:r>
                      <w:r w:rsidR="00F517D2">
                        <w:rPr>
                          <w:rFonts w:ascii="Arial Narrow" w:hAnsi="Arial Narrow"/>
                          <w:sz w:val="16"/>
                          <w:szCs w:val="16"/>
                        </w:rPr>
                        <w:t xml:space="preserve">, </w:t>
                      </w:r>
                      <w:r w:rsidRPr="005247F1">
                        <w:rPr>
                          <w:rFonts w:ascii="Arial Narrow" w:hAnsi="Arial Narrow"/>
                          <w:sz w:val="16"/>
                          <w:szCs w:val="16"/>
                        </w:rPr>
                        <w:t>Kings</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Madera</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Mariposa</w:t>
                      </w:r>
                      <w:r w:rsidRPr="005247F1">
                        <w:rPr>
                          <w:rFonts w:ascii="Arial Narrow" w:hAnsi="Arial Narrow"/>
                          <w:sz w:val="16"/>
                          <w:szCs w:val="16"/>
                        </w:rPr>
                        <w:br/>
                        <w:t>Mendocino</w:t>
                      </w:r>
                      <w:r w:rsidR="00F517D2">
                        <w:rPr>
                          <w:rFonts w:ascii="Arial Narrow" w:hAnsi="Arial Narrow"/>
                          <w:sz w:val="16"/>
                          <w:szCs w:val="16"/>
                        </w:rPr>
                        <w:t xml:space="preserve">, </w:t>
                      </w:r>
                      <w:r w:rsidRPr="005247F1">
                        <w:rPr>
                          <w:rFonts w:ascii="Arial Narrow" w:hAnsi="Arial Narrow"/>
                          <w:sz w:val="16"/>
                          <w:szCs w:val="16"/>
                        </w:rPr>
                        <w:t>Mono</w:t>
                      </w:r>
                      <w:r w:rsidR="00F517D2">
                        <w:rPr>
                          <w:rFonts w:ascii="Arial Narrow" w:hAnsi="Arial Narrow"/>
                          <w:sz w:val="16"/>
                          <w:szCs w:val="16"/>
                          <w:shd w:val="clear" w:color="auto" w:fill="DEEAF6" w:themeFill="accent5" w:themeFillTint="33"/>
                        </w:rPr>
                        <w:t xml:space="preserve">, </w:t>
                      </w:r>
                      <w:r w:rsidRPr="005247F1">
                        <w:rPr>
                          <w:rFonts w:ascii="Arial Narrow" w:hAnsi="Arial Narrow"/>
                          <w:sz w:val="16"/>
                          <w:szCs w:val="16"/>
                        </w:rPr>
                        <w:t>Nevada</w:t>
                      </w:r>
                      <w:r w:rsidRPr="005247F1">
                        <w:rPr>
                          <w:rFonts w:ascii="Arial Narrow" w:hAnsi="Arial Narrow"/>
                          <w:sz w:val="16"/>
                          <w:szCs w:val="16"/>
                        </w:rPr>
                        <w:br/>
                        <w:t>Orange</w:t>
                      </w:r>
                      <w:r w:rsidR="00F517D2">
                        <w:rPr>
                          <w:rFonts w:ascii="Arial Narrow" w:hAnsi="Arial Narrow"/>
                          <w:sz w:val="16"/>
                          <w:szCs w:val="16"/>
                        </w:rPr>
                        <w:t xml:space="preserve">, </w:t>
                      </w:r>
                      <w:r w:rsidRPr="005247F1">
                        <w:rPr>
                          <w:rFonts w:ascii="Arial Narrow" w:hAnsi="Arial Narrow"/>
                          <w:sz w:val="16"/>
                          <w:szCs w:val="16"/>
                        </w:rPr>
                        <w:t>Placer</w:t>
                      </w:r>
                      <w:r w:rsidR="00F517D2">
                        <w:rPr>
                          <w:rFonts w:ascii="Arial Narrow" w:hAnsi="Arial Narrow"/>
                          <w:sz w:val="16"/>
                          <w:szCs w:val="16"/>
                        </w:rPr>
                        <w:t xml:space="preserve">, </w:t>
                      </w:r>
                      <w:r w:rsidRPr="005247F1">
                        <w:rPr>
                          <w:rFonts w:ascii="Arial Narrow" w:hAnsi="Arial Narrow"/>
                          <w:sz w:val="16"/>
                          <w:szCs w:val="16"/>
                        </w:rPr>
                        <w:t>Plumas</w:t>
                      </w:r>
                      <w:r w:rsidRPr="005247F1">
                        <w:rPr>
                          <w:rFonts w:ascii="Arial Narrow" w:hAnsi="Arial Narrow"/>
                          <w:sz w:val="16"/>
                          <w:szCs w:val="16"/>
                        </w:rPr>
                        <w:br/>
                        <w:t>Riverside</w:t>
                      </w:r>
                      <w:r w:rsidR="00F517D2">
                        <w:rPr>
                          <w:rFonts w:ascii="Arial Narrow" w:hAnsi="Arial Narrow"/>
                          <w:sz w:val="16"/>
                          <w:szCs w:val="16"/>
                        </w:rPr>
                        <w:t xml:space="preserve">, </w:t>
                      </w:r>
                      <w:r w:rsidRPr="005247F1">
                        <w:rPr>
                          <w:rFonts w:ascii="Arial Narrow" w:hAnsi="Arial Narrow"/>
                          <w:sz w:val="16"/>
                          <w:szCs w:val="16"/>
                        </w:rPr>
                        <w:t>Sacramento</w:t>
                      </w:r>
                      <w:r w:rsidRPr="005247F1">
                        <w:rPr>
                          <w:rFonts w:ascii="Arial Narrow" w:hAnsi="Arial Narrow"/>
                          <w:sz w:val="16"/>
                          <w:szCs w:val="16"/>
                        </w:rPr>
                        <w:br/>
                        <w:t>San Bernardino</w:t>
                      </w:r>
                      <w:r w:rsidR="00F517D2">
                        <w:rPr>
                          <w:rFonts w:ascii="Arial Narrow" w:hAnsi="Arial Narrow"/>
                          <w:sz w:val="16"/>
                          <w:szCs w:val="16"/>
                        </w:rPr>
                        <w:t xml:space="preserve">, </w:t>
                      </w:r>
                      <w:r w:rsidRPr="005247F1">
                        <w:rPr>
                          <w:rFonts w:ascii="Arial Narrow" w:hAnsi="Arial Narrow"/>
                          <w:sz w:val="16"/>
                          <w:szCs w:val="16"/>
                        </w:rPr>
                        <w:t>San Diego</w:t>
                      </w:r>
                      <w:r w:rsidRPr="005247F1">
                        <w:rPr>
                          <w:rFonts w:ascii="Arial Narrow" w:hAnsi="Arial Narrow"/>
                          <w:sz w:val="16"/>
                          <w:szCs w:val="16"/>
                          <w:shd w:val="clear" w:color="auto" w:fill="DEEAF6" w:themeFill="accent5" w:themeFillTint="33"/>
                        </w:rPr>
                        <w:br/>
                      </w:r>
                      <w:r w:rsidRPr="005247F1">
                        <w:rPr>
                          <w:rFonts w:ascii="Arial Narrow" w:hAnsi="Arial Narrow"/>
                          <w:sz w:val="16"/>
                          <w:szCs w:val="16"/>
                        </w:rPr>
                        <w:t>San Francisco</w:t>
                      </w:r>
                      <w:r w:rsidR="00F517D2">
                        <w:rPr>
                          <w:rFonts w:ascii="Arial Narrow" w:hAnsi="Arial Narrow"/>
                          <w:sz w:val="16"/>
                          <w:szCs w:val="16"/>
                        </w:rPr>
                        <w:t xml:space="preserve">, </w:t>
                      </w:r>
                      <w:r w:rsidRPr="005247F1">
                        <w:rPr>
                          <w:rFonts w:ascii="Arial Narrow" w:hAnsi="Arial Narrow"/>
                          <w:sz w:val="16"/>
                          <w:szCs w:val="16"/>
                        </w:rPr>
                        <w:t>Contra Costa</w:t>
                      </w:r>
                    </w:p>
                    <w:p w14:paraId="5A29E3F3" w14:textId="3F2B65EC"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Imperial</w:t>
                      </w:r>
                      <w:r w:rsidR="00F517D2">
                        <w:rPr>
                          <w:rFonts w:ascii="Arial Narrow" w:hAnsi="Arial Narrow"/>
                          <w:sz w:val="16"/>
                          <w:szCs w:val="16"/>
                        </w:rPr>
                        <w:t xml:space="preserve">, </w:t>
                      </w:r>
                      <w:r w:rsidRPr="005247F1">
                        <w:rPr>
                          <w:rFonts w:ascii="Arial Narrow" w:hAnsi="Arial Narrow"/>
                          <w:sz w:val="16"/>
                          <w:szCs w:val="16"/>
                        </w:rPr>
                        <w:t>Los Angeles</w:t>
                      </w:r>
                    </w:p>
                    <w:p w14:paraId="6399FC43" w14:textId="75A33B1F" w:rsidR="0001316B" w:rsidRPr="005247F1"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Monterey</w:t>
                      </w:r>
                      <w:r w:rsidR="00F517D2">
                        <w:rPr>
                          <w:rFonts w:ascii="Arial Narrow" w:hAnsi="Arial Narrow"/>
                          <w:sz w:val="16"/>
                          <w:szCs w:val="16"/>
                        </w:rPr>
                        <w:t xml:space="preserve">, </w:t>
                      </w:r>
                      <w:r w:rsidRPr="005247F1">
                        <w:rPr>
                          <w:rFonts w:ascii="Arial Narrow" w:hAnsi="Arial Narrow"/>
                          <w:sz w:val="16"/>
                          <w:szCs w:val="16"/>
                        </w:rPr>
                        <w:t>San Francisco</w:t>
                      </w:r>
                    </w:p>
                    <w:p w14:paraId="0F72EE45" w14:textId="77777777" w:rsidR="00F517D2" w:rsidRDefault="0001316B" w:rsidP="0001316B">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Joaquin</w:t>
                      </w:r>
                      <w:r w:rsidR="00F517D2">
                        <w:rPr>
                          <w:rFonts w:ascii="Arial Narrow" w:hAnsi="Arial Narrow"/>
                          <w:sz w:val="16"/>
                          <w:szCs w:val="16"/>
                        </w:rPr>
                        <w:t xml:space="preserve">, </w:t>
                      </w:r>
                    </w:p>
                    <w:p w14:paraId="18777D1E" w14:textId="77777777" w:rsidR="00F517D2" w:rsidRDefault="0001316B"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 Luis Obispo</w:t>
                      </w:r>
                      <w:r w:rsidR="00F517D2">
                        <w:rPr>
                          <w:rFonts w:ascii="Arial Narrow" w:hAnsi="Arial Narrow"/>
                          <w:sz w:val="16"/>
                          <w:szCs w:val="16"/>
                          <w:shd w:val="clear" w:color="auto" w:fill="DEEAF6" w:themeFill="accent5" w:themeFillTint="33"/>
                        </w:rPr>
                        <w:t>,</w:t>
                      </w:r>
                      <w:r w:rsidR="00F517D2" w:rsidRPr="00F517D2">
                        <w:rPr>
                          <w:rFonts w:ascii="Arial Narrow" w:hAnsi="Arial Narrow"/>
                          <w:sz w:val="16"/>
                          <w:szCs w:val="16"/>
                        </w:rPr>
                        <w:t xml:space="preserve"> </w:t>
                      </w:r>
                    </w:p>
                    <w:p w14:paraId="3A6742E5" w14:textId="0CBBB766" w:rsidR="00F517D2" w:rsidRPr="005247F1" w:rsidRDefault="00F517D2" w:rsidP="00F517D2">
                      <w:pPr>
                        <w:shd w:val="clear" w:color="auto" w:fill="E2EFD9" w:themeFill="accent6" w:themeFillTint="33"/>
                        <w:jc w:val="center"/>
                        <w:rPr>
                          <w:rFonts w:ascii="Arial Narrow" w:hAnsi="Arial Narrow"/>
                          <w:sz w:val="16"/>
                          <w:szCs w:val="16"/>
                        </w:rPr>
                      </w:pPr>
                      <w:r w:rsidRPr="005247F1">
                        <w:rPr>
                          <w:rFonts w:ascii="Arial Narrow" w:hAnsi="Arial Narrow"/>
                          <w:sz w:val="16"/>
                          <w:szCs w:val="16"/>
                        </w:rPr>
                        <w:t>Santa Clara</w:t>
                      </w:r>
                      <w:r>
                        <w:rPr>
                          <w:rFonts w:ascii="Arial Narrow" w:hAnsi="Arial Narrow"/>
                          <w:sz w:val="16"/>
                          <w:szCs w:val="16"/>
                        </w:rPr>
                        <w:t xml:space="preserve">, </w:t>
                      </w:r>
                      <w:r w:rsidRPr="005247F1">
                        <w:rPr>
                          <w:rFonts w:ascii="Arial Narrow" w:hAnsi="Arial Narrow"/>
                          <w:sz w:val="16"/>
                          <w:szCs w:val="16"/>
                        </w:rPr>
                        <w:t>Santa Cruz</w:t>
                      </w:r>
                    </w:p>
                    <w:p w14:paraId="1CF6913D" w14:textId="299C679C" w:rsidR="0001316B" w:rsidRPr="005247F1" w:rsidRDefault="00F517D2" w:rsidP="00F517D2">
                      <w:pPr>
                        <w:shd w:val="clear" w:color="auto" w:fill="E2EFD9" w:themeFill="accent6" w:themeFillTint="33"/>
                        <w:jc w:val="center"/>
                        <w:rPr>
                          <w:rFonts w:ascii="Arial Narrow" w:hAnsi="Arial Narrow"/>
                          <w:sz w:val="16"/>
                          <w:szCs w:val="16"/>
                        </w:rPr>
                      </w:pP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Shasta</w:t>
                      </w:r>
                      <w:r>
                        <w:rPr>
                          <w:rFonts w:ascii="Arial Narrow" w:hAnsi="Arial Narrow"/>
                          <w:sz w:val="16"/>
                          <w:szCs w:val="16"/>
                        </w:rPr>
                        <w:t xml:space="preserve">, </w:t>
                      </w:r>
                      <w:r w:rsidR="0001316B" w:rsidRPr="005247F1">
                        <w:rPr>
                          <w:rFonts w:ascii="Arial Narrow" w:hAnsi="Arial Narrow"/>
                          <w:sz w:val="16"/>
                          <w:szCs w:val="16"/>
                        </w:rPr>
                        <w:t>Sierra</w:t>
                      </w:r>
                      <w:r>
                        <w:rPr>
                          <w:rFonts w:ascii="Arial Narrow" w:hAnsi="Arial Narrow"/>
                          <w:sz w:val="16"/>
                          <w:szCs w:val="16"/>
                        </w:rPr>
                        <w:t xml:space="preserve">, </w:t>
                      </w:r>
                      <w:r w:rsidR="0001316B" w:rsidRPr="005247F1">
                        <w:rPr>
                          <w:rFonts w:ascii="Arial Narrow" w:hAnsi="Arial Narrow"/>
                          <w:sz w:val="16"/>
                          <w:szCs w:val="16"/>
                        </w:rPr>
                        <w:t>Siskiyou</w:t>
                      </w:r>
                      <w:r>
                        <w:rPr>
                          <w:rFonts w:ascii="Arial Narrow" w:hAnsi="Arial Narrow"/>
                          <w:sz w:val="16"/>
                          <w:szCs w:val="16"/>
                        </w:rPr>
                        <w:t xml:space="preserve">, </w:t>
                      </w:r>
                      <w:r w:rsidR="0001316B" w:rsidRPr="005247F1">
                        <w:rPr>
                          <w:rFonts w:ascii="Arial Narrow" w:hAnsi="Arial Narrow"/>
                          <w:sz w:val="16"/>
                          <w:szCs w:val="16"/>
                        </w:rPr>
                        <w:t>Solano</w:t>
                      </w:r>
                      <w:r w:rsidR="0001316B" w:rsidRPr="005247F1">
                        <w:rPr>
                          <w:rFonts w:ascii="Arial Narrow" w:hAnsi="Arial Narrow"/>
                          <w:sz w:val="16"/>
                          <w:szCs w:val="16"/>
                        </w:rPr>
                        <w:br/>
                        <w:t>Sonoma</w:t>
                      </w:r>
                      <w:r>
                        <w:rPr>
                          <w:rFonts w:ascii="Arial Narrow" w:hAnsi="Arial Narrow"/>
                          <w:sz w:val="16"/>
                          <w:szCs w:val="16"/>
                        </w:rPr>
                        <w:t xml:space="preserve">, </w:t>
                      </w:r>
                      <w:r w:rsidR="0001316B" w:rsidRPr="005247F1">
                        <w:rPr>
                          <w:rFonts w:ascii="Arial Narrow" w:hAnsi="Arial Narrow"/>
                          <w:sz w:val="16"/>
                          <w:szCs w:val="16"/>
                        </w:rPr>
                        <w:t>Stanislaus</w:t>
                      </w:r>
                      <w:r w:rsidR="0001316B" w:rsidRPr="005247F1">
                        <w:rPr>
                          <w:rFonts w:ascii="Arial Narrow" w:hAnsi="Arial Narrow"/>
                          <w:sz w:val="16"/>
                          <w:szCs w:val="16"/>
                        </w:rPr>
                        <w:br/>
                        <w:t>Sutter</w:t>
                      </w:r>
                      <w:r>
                        <w:rPr>
                          <w:rFonts w:ascii="Arial Narrow" w:hAnsi="Arial Narrow"/>
                          <w:sz w:val="16"/>
                          <w:szCs w:val="16"/>
                        </w:rPr>
                        <w:t xml:space="preserve">, </w:t>
                      </w:r>
                      <w:r w:rsidR="0001316B" w:rsidRPr="005247F1">
                        <w:rPr>
                          <w:rFonts w:ascii="Arial Narrow" w:hAnsi="Arial Narrow"/>
                          <w:sz w:val="16"/>
                          <w:szCs w:val="16"/>
                        </w:rPr>
                        <w:t>Tehama</w:t>
                      </w:r>
                      <w:r>
                        <w:rPr>
                          <w:rFonts w:ascii="Arial Narrow" w:hAnsi="Arial Narrow"/>
                          <w:sz w:val="16"/>
                          <w:szCs w:val="16"/>
                        </w:rPr>
                        <w:t xml:space="preserve">, Tulare, </w:t>
                      </w:r>
                      <w:r w:rsidR="0001316B" w:rsidRPr="005247F1">
                        <w:rPr>
                          <w:rFonts w:ascii="Arial Narrow" w:hAnsi="Arial Narrow"/>
                          <w:sz w:val="16"/>
                          <w:szCs w:val="16"/>
                        </w:rPr>
                        <w:t>Trinity</w:t>
                      </w:r>
                      <w:r>
                        <w:rPr>
                          <w:rFonts w:ascii="Arial Narrow" w:hAnsi="Arial Narrow"/>
                          <w:sz w:val="16"/>
                          <w:szCs w:val="16"/>
                          <w:shd w:val="clear" w:color="auto" w:fill="DEEAF6" w:themeFill="accent5" w:themeFillTint="33"/>
                        </w:rPr>
                        <w:t xml:space="preserve">, </w:t>
                      </w:r>
                      <w:r w:rsidR="0001316B" w:rsidRPr="005247F1">
                        <w:rPr>
                          <w:rFonts w:ascii="Arial Narrow" w:hAnsi="Arial Narrow"/>
                          <w:sz w:val="16"/>
                          <w:szCs w:val="16"/>
                        </w:rPr>
                        <w:t>Ventura</w:t>
                      </w:r>
                      <w:r>
                        <w:rPr>
                          <w:rFonts w:ascii="Arial Narrow" w:hAnsi="Arial Narrow"/>
                          <w:sz w:val="16"/>
                          <w:szCs w:val="16"/>
                        </w:rPr>
                        <w:t xml:space="preserve">, </w:t>
                      </w:r>
                      <w:r w:rsidR="0001316B" w:rsidRPr="005247F1">
                        <w:rPr>
                          <w:rFonts w:ascii="Arial Narrow" w:hAnsi="Arial Narrow"/>
                          <w:sz w:val="16"/>
                          <w:szCs w:val="16"/>
                        </w:rPr>
                        <w:t>Yolo</w:t>
                      </w:r>
                      <w:r>
                        <w:rPr>
                          <w:rFonts w:ascii="Arial Narrow" w:hAnsi="Arial Narrow"/>
                          <w:sz w:val="16"/>
                          <w:szCs w:val="16"/>
                        </w:rPr>
                        <w:t xml:space="preserve">, </w:t>
                      </w:r>
                      <w:r w:rsidR="0001316B" w:rsidRPr="005247F1">
                        <w:rPr>
                          <w:rFonts w:ascii="Arial Narrow" w:hAnsi="Arial Narrow"/>
                          <w:sz w:val="16"/>
                          <w:szCs w:val="16"/>
                        </w:rPr>
                        <w:t>Yuba</w:t>
                      </w:r>
                      <w:r>
                        <w:rPr>
                          <w:rFonts w:ascii="Arial Narrow" w:hAnsi="Arial Narrow"/>
                          <w:sz w:val="16"/>
                          <w:szCs w:val="16"/>
                        </w:rPr>
                        <w:t>.</w:t>
                      </w:r>
                    </w:p>
                    <w:p w14:paraId="30B778AF" w14:textId="099DAE6A" w:rsidR="00491A13" w:rsidRPr="005247F1" w:rsidRDefault="00491A13" w:rsidP="009B2898">
                      <w:pPr>
                        <w:shd w:val="clear" w:color="auto" w:fill="E2EFD9" w:themeFill="accent6" w:themeFillTint="33"/>
                        <w:rPr>
                          <w:rFonts w:ascii="Arial Narrow" w:hAnsi="Arial Narrow"/>
                          <w:sz w:val="16"/>
                          <w:szCs w:val="16"/>
                          <w:shd w:val="clear" w:color="auto" w:fill="DEEAF6" w:themeFill="accent5" w:themeFillTint="33"/>
                        </w:rPr>
                      </w:pPr>
                    </w:p>
                    <w:p w14:paraId="0138CE03" w14:textId="5DD75897" w:rsidR="00491A13" w:rsidRPr="00973AD4" w:rsidRDefault="00973AD4" w:rsidP="00973AD4">
                      <w:pPr>
                        <w:shd w:val="clear" w:color="auto" w:fill="E2EFD9" w:themeFill="accent6" w:themeFillTint="33"/>
                        <w:jc w:val="center"/>
                        <w:rPr>
                          <w:rFonts w:ascii="Arial Narrow" w:hAnsi="Arial Narrow"/>
                          <w:b/>
                          <w:sz w:val="20"/>
                          <w:szCs w:val="20"/>
                          <w:shd w:val="clear" w:color="auto" w:fill="DEEAF6" w:themeFill="accent5" w:themeFillTint="33"/>
                        </w:rPr>
                      </w:pPr>
                      <w:r w:rsidRPr="00973AD4">
                        <w:rPr>
                          <w:rFonts w:ascii="Arial Narrow" w:hAnsi="Arial Narrow"/>
                          <w:b/>
                          <w:sz w:val="20"/>
                          <w:szCs w:val="20"/>
                          <w:shd w:val="clear" w:color="auto" w:fill="DEEAF6" w:themeFill="accent5" w:themeFillTint="33"/>
                        </w:rPr>
                        <w:t>E</w:t>
                      </w:r>
                      <w:r w:rsidR="00BF2315" w:rsidRPr="00973AD4">
                        <w:rPr>
                          <w:rFonts w:ascii="Arial Narrow" w:hAnsi="Arial Narrow"/>
                          <w:b/>
                          <w:sz w:val="20"/>
                          <w:szCs w:val="20"/>
                          <w:shd w:val="clear" w:color="auto" w:fill="DEEAF6" w:themeFill="accent5" w:themeFillTint="33"/>
                        </w:rPr>
                        <w:t xml:space="preserve">ffective </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w:t>
                      </w:r>
                      <w:r w:rsidRPr="00973AD4">
                        <w:rPr>
                          <w:rFonts w:ascii="Arial Narrow" w:hAnsi="Arial Narrow"/>
                          <w:b/>
                          <w:sz w:val="20"/>
                          <w:szCs w:val="20"/>
                          <w:shd w:val="clear" w:color="auto" w:fill="DEEAF6" w:themeFill="accent5" w:themeFillTint="33"/>
                        </w:rPr>
                        <w:t>7</w:t>
                      </w:r>
                      <w:r w:rsidR="00BF2315" w:rsidRPr="00973AD4">
                        <w:rPr>
                          <w:rFonts w:ascii="Arial Narrow" w:hAnsi="Arial Narrow"/>
                          <w:b/>
                          <w:sz w:val="20"/>
                          <w:szCs w:val="20"/>
                          <w:shd w:val="clear" w:color="auto" w:fill="DEEAF6" w:themeFill="accent5" w:themeFillTint="33"/>
                        </w:rPr>
                        <w:t>-20.</w:t>
                      </w:r>
                    </w:p>
                    <w:p w14:paraId="0E719343" w14:textId="77DBFA40" w:rsidR="00491A13" w:rsidRDefault="00491A13" w:rsidP="009B2898">
                      <w:pPr>
                        <w:shd w:val="clear" w:color="auto" w:fill="E2EFD9" w:themeFill="accent6" w:themeFillTint="33"/>
                      </w:pPr>
                    </w:p>
                  </w:txbxContent>
                </v:textbox>
                <w10:wrap type="square"/>
              </v:shape>
            </w:pict>
          </mc:Fallback>
        </mc:AlternateContent>
      </w:r>
      <w:r w:rsidR="006526AB">
        <w:rPr>
          <w:noProof/>
        </w:rPr>
        <mc:AlternateContent>
          <mc:Choice Requires="wps">
            <w:drawing>
              <wp:anchor distT="0" distB="0" distL="114300" distR="114300" simplePos="0" relativeHeight="251664384" behindDoc="0" locked="0" layoutInCell="1" allowOverlap="1" wp14:anchorId="1ABA0388" wp14:editId="51B1F58C">
                <wp:simplePos x="0" y="0"/>
                <wp:positionH relativeFrom="column">
                  <wp:posOffset>1026160</wp:posOffset>
                </wp:positionH>
                <wp:positionV relativeFrom="paragraph">
                  <wp:posOffset>123825</wp:posOffset>
                </wp:positionV>
                <wp:extent cx="3773805" cy="911860"/>
                <wp:effectExtent l="0" t="0" r="10795" b="15240"/>
                <wp:wrapSquare wrapText="bothSides"/>
                <wp:docPr id="1" name="Text Box 1"/>
                <wp:cNvGraphicFramePr/>
                <a:graphic xmlns:a="http://schemas.openxmlformats.org/drawingml/2006/main">
                  <a:graphicData uri="http://schemas.microsoft.com/office/word/2010/wordprocessingShape">
                    <wps:wsp>
                      <wps:cNvSpPr txBox="1"/>
                      <wps:spPr>
                        <a:xfrm>
                          <a:off x="0" y="0"/>
                          <a:ext cx="3773805" cy="911860"/>
                        </a:xfrm>
                        <a:prstGeom prst="rect">
                          <a:avLst/>
                        </a:prstGeom>
                        <a:solidFill>
                          <a:schemeClr val="lt1"/>
                        </a:solidFill>
                        <a:ln w="6350">
                          <a:solidFill>
                            <a:prstClr val="black"/>
                          </a:solidFill>
                        </a:ln>
                      </wps:spPr>
                      <wps:txbx>
                        <w:txbxContent>
                          <w:p w14:paraId="5415DD41" w14:textId="77777777" w:rsidR="00B45F20"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 xml:space="preserve">Safety Net Program Emergency Assistance Programs Shut Down for CalWORKs and CalFresh </w:t>
                            </w:r>
                          </w:p>
                          <w:p w14:paraId="6BA7F7B2" w14:textId="4DB92D90" w:rsidR="006526AB" w:rsidRPr="006526AB"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Beneficiaries</w:t>
                            </w:r>
                          </w:p>
                          <w:p w14:paraId="578F9EF4" w14:textId="77777777" w:rsidR="006526AB" w:rsidRDefault="006526AB" w:rsidP="006526AB">
                            <w:pPr>
                              <w:shd w:val="clear" w:color="auto" w:fill="D0CECE" w:themeFill="background2" w:themeFillShade="E6"/>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BA0388" id="Text Box 1" o:spid="_x0000_s1031" type="#_x0000_t202" style="position:absolute;left:0;text-align:left;margin-left:80.8pt;margin-top:9.75pt;width:297.15pt;height:7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" fillcolor="white [3201]" strokeweight=".5pt">
                <v:textbox>
                  <w:txbxContent>
                    <w:p w14:paraId="5415DD41" w14:textId="77777777" w:rsidR="00B45F20"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 xml:space="preserve">Safety Net Program Emergency Assistance Programs Shut Down for CalWORKs and CalFresh </w:t>
                      </w:r>
                    </w:p>
                    <w:p w14:paraId="6BA7F7B2" w14:textId="4DB92D90" w:rsidR="006526AB" w:rsidRPr="006526AB" w:rsidRDefault="006526AB" w:rsidP="006526AB">
                      <w:pPr>
                        <w:shd w:val="clear" w:color="auto" w:fill="D0CECE" w:themeFill="background2" w:themeFillShade="E6"/>
                        <w:jc w:val="center"/>
                        <w:rPr>
                          <w:rFonts w:ascii="JasmineUPC" w:hAnsi="JasmineUPC" w:cs="JasmineUPC"/>
                          <w:b/>
                          <w:bCs/>
                          <w:color w:val="FF0000"/>
                          <w:sz w:val="52"/>
                          <w:szCs w:val="52"/>
                        </w:rPr>
                      </w:pPr>
                      <w:r w:rsidRPr="006526AB">
                        <w:rPr>
                          <w:rFonts w:ascii="JasmineUPC" w:hAnsi="JasmineUPC" w:cs="JasmineUPC" w:hint="cs"/>
                          <w:b/>
                          <w:bCs/>
                          <w:color w:val="FF0000"/>
                          <w:sz w:val="52"/>
                          <w:szCs w:val="52"/>
                        </w:rPr>
                        <w:t>Beneficiaries</w:t>
                      </w:r>
                    </w:p>
                    <w:p w14:paraId="578F9EF4" w14:textId="77777777" w:rsidR="006526AB" w:rsidRDefault="006526AB" w:rsidP="006526AB">
                      <w:pPr>
                        <w:shd w:val="clear" w:color="auto" w:fill="D0CECE" w:themeFill="background2" w:themeFillShade="E6"/>
                      </w:pPr>
                    </w:p>
                  </w:txbxContent>
                </v:textbox>
                <w10:wrap type="square"/>
              </v:shape>
            </w:pict>
          </mc:Fallback>
        </mc:AlternateContent>
      </w:r>
      <w:r w:rsidR="00033B2C">
        <w:rPr>
          <w:noProof/>
        </w:rPr>
        <mc:AlternateContent>
          <mc:Choice Requires="wps">
            <w:drawing>
              <wp:anchor distT="0" distB="0" distL="114300" distR="114300" simplePos="0" relativeHeight="251659264" behindDoc="0" locked="0" layoutInCell="1" allowOverlap="1" wp14:anchorId="7E1B579D" wp14:editId="4926E943">
                <wp:simplePos x="0" y="0"/>
                <wp:positionH relativeFrom="column">
                  <wp:posOffset>998547</wp:posOffset>
                </wp:positionH>
                <wp:positionV relativeFrom="paragraph">
                  <wp:posOffset>29845</wp:posOffset>
                </wp:positionV>
                <wp:extent cx="4945053" cy="4102"/>
                <wp:effectExtent l="0" t="12700" r="20955" b="2159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945053" cy="4102"/>
                        </a:xfrm>
                        <a:prstGeom prst="line">
                          <a:avLst/>
                        </a:prstGeom>
                        <a:noFill/>
                        <a:ln w="28575">
                          <a:solidFill>
                            <a:srgbClr val="000080"/>
                          </a:solidFill>
                          <a:round/>
                          <a:headEnd/>
                          <a:tailEnd/>
                        </a:ln>
                        <a:extLst>
                          <a:ext uri="{909E8E84-426E-40dd-AFC4-6F175D3DCCD1}">
                            <a14:hiddenFill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854DC9" id="Line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65pt,2.35pt" to="468pt,2.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" strokecolor="navy" strokeweight="2.25pt"/>
            </w:pict>
          </mc:Fallback>
        </mc:AlternateContent>
      </w:r>
    </w:p>
    <w:p w14:paraId="1E700481" w14:textId="5E527D2B" w:rsidR="00345F95" w:rsidRPr="00512664" w:rsidRDefault="00345F95" w:rsidP="00345F95">
      <w:pPr>
        <w:rPr>
          <w:rFonts w:cs="Arial"/>
          <w:sz w:val="20"/>
        </w:rPr>
      </w:pPr>
    </w:p>
    <w:p w14:paraId="4B750B8B" w14:textId="1B591864" w:rsidR="00345F95" w:rsidRPr="00512664" w:rsidRDefault="00345F95" w:rsidP="00345F95">
      <w:pPr>
        <w:rPr>
          <w:rFonts w:cs="Arial"/>
          <w:sz w:val="20"/>
        </w:rPr>
      </w:pPr>
    </w:p>
    <w:p w14:paraId="6448C1CA" w14:textId="2B35BF78" w:rsidR="00345F95" w:rsidRPr="00512664" w:rsidRDefault="00345F95" w:rsidP="00345F95">
      <w:pPr>
        <w:rPr>
          <w:rFonts w:cs="Arial"/>
          <w:sz w:val="20"/>
        </w:rPr>
      </w:pPr>
    </w:p>
    <w:p w14:paraId="7D4FEF1F" w14:textId="3789D3C0" w:rsidR="00345F95" w:rsidRDefault="00345F95"/>
    <w:p w14:paraId="06409D2C" w14:textId="352EAA3D" w:rsidR="00251AE2" w:rsidRDefault="00485EB9" w:rsidP="00251AE2">
      <w:pPr>
        <w:jc w:val="both"/>
      </w:pPr>
      <w:r>
        <w:rPr>
          <w:noProof/>
          <w:sz w:val="21"/>
          <w:szCs w:val="21"/>
        </w:rPr>
        <mc:AlternateContent>
          <mc:Choice Requires="wps">
            <w:drawing>
              <wp:inline distT="0" distB="0" distL="0" distR="0" wp14:anchorId="7660D89D" wp14:editId="6205F6F9">
                <wp:extent cx="1481455" cy="1998134"/>
                <wp:effectExtent l="0" t="0" r="17145" b="8890"/>
                <wp:docPr id="11" name="Text Box 11"/>
                <wp:cNvGraphicFramePr/>
                <a:graphic xmlns:a="http://schemas.openxmlformats.org/drawingml/2006/main">
                  <a:graphicData uri="http://schemas.microsoft.com/office/word/2010/wordprocessingShape">
                    <wps:wsp>
                      <wps:cNvSpPr txBox="1"/>
                      <wps:spPr>
                        <a:xfrm>
                          <a:off x="0" y="0"/>
                          <a:ext cx="1481455" cy="1998134"/>
                        </a:xfrm>
                        <a:prstGeom prst="rect">
                          <a:avLst/>
                        </a:prstGeom>
                        <a:solidFill>
                          <a:schemeClr val="lt1"/>
                        </a:solidFill>
                        <a:ln w="6350">
                          <a:solidFill>
                            <a:prstClr val="black"/>
                          </a:solidFill>
                        </a:ln>
                      </wps:spPr>
                      <wps:txbx>
                        <w:txbxContent>
                          <w:p w14:paraId="43252198" w14:textId="5C337A8B" w:rsidR="00485EB9" w:rsidRPr="004512F1"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Homeless Children &amp; Famil</w:t>
                            </w:r>
                            <w:r>
                              <w:rPr>
                                <w:rFonts w:ascii="Arial Black" w:hAnsi="Arial Black"/>
                                <w:b/>
                                <w:bCs/>
                                <w:color w:val="1F4E79" w:themeColor="accent5" w:themeShade="80"/>
                              </w:rPr>
                              <w:t>ies</w:t>
                            </w:r>
                            <w:r w:rsidR="00485EB9" w:rsidRPr="00F97E78">
                              <w:rPr>
                                <w:rFonts w:ascii="Arial Black" w:hAnsi="Arial Black"/>
                                <w:b/>
                                <w:bCs/>
                                <w:color w:val="1F4E79" w:themeColor="accent5" w:themeShade="80"/>
                              </w:rPr>
                              <w:t>?</w:t>
                            </w:r>
                          </w:p>
                          <w:p w14:paraId="42181AC3" w14:textId="77777777" w:rsidR="00BF2315" w:rsidRDefault="00485EB9" w:rsidP="00F97E78">
                            <w:pPr>
                              <w:ind w:right="-120"/>
                              <w:jc w:val="center"/>
                              <w:rPr>
                                <w:rFonts w:ascii="Arial Narrow" w:hAnsi="Arial Narrow"/>
                                <w:b/>
                                <w:bCs/>
                              </w:rPr>
                            </w:pPr>
                            <w:r w:rsidRPr="00F97E78">
                              <w:rPr>
                                <w:rFonts w:ascii="Arial Narrow" w:hAnsi="Arial Narrow"/>
                                <w:b/>
                                <w:bCs/>
                              </w:rPr>
                              <w:t xml:space="preserve">No Homeless </w:t>
                            </w:r>
                          </w:p>
                          <w:p w14:paraId="509B3D77" w14:textId="77777777" w:rsidR="00BF2315" w:rsidRDefault="00485EB9" w:rsidP="00F97E78">
                            <w:pPr>
                              <w:ind w:right="-120"/>
                              <w:jc w:val="center"/>
                              <w:rPr>
                                <w:rFonts w:ascii="Arial Narrow" w:hAnsi="Arial Narrow"/>
                                <w:b/>
                                <w:bCs/>
                              </w:rPr>
                            </w:pPr>
                            <w:r w:rsidRPr="00F97E78">
                              <w:rPr>
                                <w:rFonts w:ascii="Arial Narrow" w:hAnsi="Arial Narrow"/>
                                <w:b/>
                                <w:bCs/>
                              </w:rPr>
                              <w:t xml:space="preserve">in </w:t>
                            </w:r>
                            <w:r w:rsidR="00F97E78" w:rsidRPr="00F97E78">
                              <w:rPr>
                                <w:rFonts w:ascii="Arial Narrow" w:hAnsi="Arial Narrow"/>
                                <w:b/>
                                <w:bCs/>
                              </w:rPr>
                              <w:t>45</w:t>
                            </w:r>
                            <w:r w:rsidRPr="00F97E78">
                              <w:rPr>
                                <w:rFonts w:ascii="Arial Narrow" w:hAnsi="Arial Narrow"/>
                                <w:b/>
                                <w:bCs/>
                              </w:rPr>
                              <w:t xml:space="preserve">  California </w:t>
                            </w:r>
                          </w:p>
                          <w:p w14:paraId="01E8F16F" w14:textId="31C79491" w:rsidR="00485EB9" w:rsidRPr="00F97E78" w:rsidRDefault="00485EB9" w:rsidP="00F97E78">
                            <w:pPr>
                              <w:ind w:right="-120"/>
                              <w:jc w:val="center"/>
                              <w:rPr>
                                <w:rFonts w:ascii="Arial Narrow" w:hAnsi="Arial Narrow"/>
                              </w:rPr>
                            </w:pPr>
                            <w:r w:rsidRPr="00F97E78">
                              <w:rPr>
                                <w:rFonts w:ascii="Arial Narrow" w:hAnsi="Arial Narrow"/>
                                <w:b/>
                                <w:bCs/>
                              </w:rPr>
                              <w:t>counties</w:t>
                            </w:r>
                          </w:p>
                          <w:p w14:paraId="6082ECD7" w14:textId="61263C6E" w:rsidR="00485EB9" w:rsidRPr="00485EB9" w:rsidRDefault="00485EB9" w:rsidP="00485EB9">
                            <w:pPr>
                              <w:ind w:right="-120"/>
                              <w:jc w:val="center"/>
                              <w:rPr>
                                <w:sz w:val="22"/>
                                <w:szCs w:val="22"/>
                              </w:rPr>
                            </w:pPr>
                            <w:r w:rsidRPr="00485EB9">
                              <w:rPr>
                                <w:sz w:val="22"/>
                                <w:szCs w:val="22"/>
                              </w:rPr>
                              <w:t>Violation of W&amp;IC§11450(f)(D) &amp; 11450(f)(3)(iii) &amp; MPP § 44-211.523</w:t>
                            </w:r>
                          </w:p>
                          <w:p w14:paraId="19C4E9D1"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7660D89D" id="Text Box 11" o:spid="_x0000_s1032" type="#_x0000_t202" style="width:116.65pt;height:157.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" fillcolor="white [3201]" strokeweight=".5pt">
                <v:textbox>
                  <w:txbxContent>
                    <w:p w14:paraId="43252198" w14:textId="5C337A8B" w:rsidR="00485EB9" w:rsidRPr="004512F1"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Homeless Children &amp; Famil</w:t>
                      </w:r>
                      <w:r>
                        <w:rPr>
                          <w:rFonts w:ascii="Arial Black" w:hAnsi="Arial Black"/>
                          <w:b/>
                          <w:bCs/>
                          <w:color w:val="1F4E79" w:themeColor="accent5" w:themeShade="80"/>
                        </w:rPr>
                        <w:t>ies</w:t>
                      </w:r>
                      <w:r w:rsidR="00485EB9" w:rsidRPr="00F97E78">
                        <w:rPr>
                          <w:rFonts w:ascii="Arial Black" w:hAnsi="Arial Black"/>
                          <w:b/>
                          <w:bCs/>
                          <w:color w:val="1F4E79" w:themeColor="accent5" w:themeShade="80"/>
                        </w:rPr>
                        <w:t>?</w:t>
                      </w:r>
                    </w:p>
                    <w:p w14:paraId="42181AC3" w14:textId="77777777" w:rsidR="00BF2315" w:rsidRDefault="00485EB9" w:rsidP="00F97E78">
                      <w:pPr>
                        <w:ind w:right="-120"/>
                        <w:jc w:val="center"/>
                        <w:rPr>
                          <w:rFonts w:ascii="Arial Narrow" w:hAnsi="Arial Narrow"/>
                          <w:b/>
                          <w:bCs/>
                        </w:rPr>
                      </w:pPr>
                      <w:r w:rsidRPr="00F97E78">
                        <w:rPr>
                          <w:rFonts w:ascii="Arial Narrow" w:hAnsi="Arial Narrow"/>
                          <w:b/>
                          <w:bCs/>
                        </w:rPr>
                        <w:t xml:space="preserve">No Homeless </w:t>
                      </w:r>
                    </w:p>
                    <w:p w14:paraId="509B3D77" w14:textId="77777777" w:rsidR="00BF2315" w:rsidRDefault="00485EB9" w:rsidP="00F97E78">
                      <w:pPr>
                        <w:ind w:right="-120"/>
                        <w:jc w:val="center"/>
                        <w:rPr>
                          <w:rFonts w:ascii="Arial Narrow" w:hAnsi="Arial Narrow"/>
                          <w:b/>
                          <w:bCs/>
                        </w:rPr>
                      </w:pPr>
                      <w:r w:rsidRPr="00F97E78">
                        <w:rPr>
                          <w:rFonts w:ascii="Arial Narrow" w:hAnsi="Arial Narrow"/>
                          <w:b/>
                          <w:bCs/>
                        </w:rPr>
                        <w:t xml:space="preserve">in </w:t>
                      </w:r>
                      <w:r w:rsidR="00F97E78" w:rsidRPr="00F97E78">
                        <w:rPr>
                          <w:rFonts w:ascii="Arial Narrow" w:hAnsi="Arial Narrow"/>
                          <w:b/>
                          <w:bCs/>
                        </w:rPr>
                        <w:t>45</w:t>
                      </w:r>
                      <w:r w:rsidRPr="00F97E78">
                        <w:rPr>
                          <w:rFonts w:ascii="Arial Narrow" w:hAnsi="Arial Narrow"/>
                          <w:b/>
                          <w:bCs/>
                        </w:rPr>
                        <w:t xml:space="preserve">  California </w:t>
                      </w:r>
                    </w:p>
                    <w:p w14:paraId="01E8F16F" w14:textId="31C79491" w:rsidR="00485EB9" w:rsidRPr="00F97E78" w:rsidRDefault="00485EB9" w:rsidP="00F97E78">
                      <w:pPr>
                        <w:ind w:right="-120"/>
                        <w:jc w:val="center"/>
                        <w:rPr>
                          <w:rFonts w:ascii="Arial Narrow" w:hAnsi="Arial Narrow"/>
                        </w:rPr>
                      </w:pPr>
                      <w:r w:rsidRPr="00F97E78">
                        <w:rPr>
                          <w:rFonts w:ascii="Arial Narrow" w:hAnsi="Arial Narrow"/>
                          <w:b/>
                          <w:bCs/>
                        </w:rPr>
                        <w:t>counties</w:t>
                      </w:r>
                    </w:p>
                    <w:p w14:paraId="6082ECD7" w14:textId="61263C6E" w:rsidR="00485EB9" w:rsidRPr="00485EB9" w:rsidRDefault="00485EB9" w:rsidP="00485EB9">
                      <w:pPr>
                        <w:ind w:right="-120"/>
                        <w:jc w:val="center"/>
                        <w:rPr>
                          <w:sz w:val="22"/>
                          <w:szCs w:val="22"/>
                        </w:rPr>
                      </w:pPr>
                      <w:r w:rsidRPr="00485EB9">
                        <w:rPr>
                          <w:sz w:val="22"/>
                          <w:szCs w:val="22"/>
                        </w:rPr>
                        <w:t>Violation of W&amp;IC§11450(f)(D) &amp; 11450(f)(3)(iii) &amp; MPP § 44-211.523</w:t>
                      </w:r>
                    </w:p>
                    <w:p w14:paraId="19C4E9D1" w14:textId="77777777" w:rsidR="00485EB9" w:rsidRDefault="00485EB9" w:rsidP="00485EB9"/>
                  </w:txbxContent>
                </v:textbox>
                <w10:anchorlock/>
              </v:shape>
            </w:pict>
          </mc:Fallback>
        </mc:AlternateContent>
      </w:r>
      <w:r>
        <w:rPr>
          <w:noProof/>
          <w:sz w:val="21"/>
          <w:szCs w:val="21"/>
        </w:rPr>
        <mc:AlternateContent>
          <mc:Choice Requires="wps">
            <w:drawing>
              <wp:inline distT="0" distB="0" distL="0" distR="0" wp14:anchorId="3AD531FB" wp14:editId="6D147351">
                <wp:extent cx="1625600" cy="1981200"/>
                <wp:effectExtent l="0" t="0" r="12700" b="12700"/>
                <wp:docPr id="10" name="Text Box 10"/>
                <wp:cNvGraphicFramePr/>
                <a:graphic xmlns:a="http://schemas.openxmlformats.org/drawingml/2006/main">
                  <a:graphicData uri="http://schemas.microsoft.com/office/word/2010/wordprocessingShape">
                    <wps:wsp>
                      <wps:cNvSpPr txBox="1"/>
                      <wps:spPr>
                        <a:xfrm>
                          <a:off x="0" y="0"/>
                          <a:ext cx="1625600" cy="1981200"/>
                        </a:xfrm>
                        <a:prstGeom prst="rect">
                          <a:avLst/>
                        </a:prstGeom>
                        <a:solidFill>
                          <a:schemeClr val="lt1"/>
                        </a:solidFill>
                        <a:ln w="6350">
                          <a:solidFill>
                            <a:prstClr val="black"/>
                          </a:solidFill>
                        </a:ln>
                      </wps:spPr>
                      <wps:txbx>
                        <w:txbxContent>
                          <w:p w14:paraId="2C850540" w14:textId="77777777" w:rsidR="00B45F20"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 xml:space="preserve">Hungry Children &amp; </w:t>
                            </w:r>
                          </w:p>
                          <w:p w14:paraId="19BF3B51" w14:textId="08AB3E63"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58535C3B" w14:textId="06274551" w:rsidR="00485EB9" w:rsidRDefault="00485EB9" w:rsidP="00F97E78">
                            <w:pPr>
                              <w:jc w:val="center"/>
                              <w:rPr>
                                <w:rFonts w:ascii="Arial Narrow" w:hAnsi="Arial Narrow"/>
                                <w:b/>
                              </w:rPr>
                            </w:pPr>
                            <w:r w:rsidRPr="00F97E78">
                              <w:rPr>
                                <w:rFonts w:ascii="Arial Narrow" w:hAnsi="Arial Narrow"/>
                                <w:b/>
                              </w:rPr>
                              <w:t>No CalFresh Expedited Service in 4</w:t>
                            </w:r>
                            <w:r w:rsidR="00F97E78" w:rsidRPr="00F97E78">
                              <w:rPr>
                                <w:rFonts w:ascii="Arial Narrow" w:hAnsi="Arial Narrow"/>
                                <w:b/>
                              </w:rPr>
                              <w:t>5</w:t>
                            </w:r>
                            <w:r w:rsidRPr="00F97E78">
                              <w:rPr>
                                <w:rFonts w:ascii="Arial Narrow" w:hAnsi="Arial Narrow"/>
                                <w:b/>
                              </w:rPr>
                              <w:t xml:space="preserve"> counties.</w:t>
                            </w:r>
                          </w:p>
                          <w:p w14:paraId="2B9AD878" w14:textId="77777777" w:rsidR="00B45F20" w:rsidRPr="00F97E78" w:rsidRDefault="00B45F20" w:rsidP="00F97E78">
                            <w:pPr>
                              <w:jc w:val="center"/>
                              <w:rPr>
                                <w:rFonts w:ascii="Arial Narrow" w:hAnsi="Arial Narrow"/>
                                <w:b/>
                              </w:rPr>
                            </w:pPr>
                          </w:p>
                          <w:p w14:paraId="7D8F8A0D" w14:textId="77777777" w:rsidR="00145C5D" w:rsidRDefault="00145C5D" w:rsidP="004512F1">
                            <w:pPr>
                              <w:jc w:val="center"/>
                              <w:rPr>
                                <w:sz w:val="22"/>
                                <w:szCs w:val="22"/>
                              </w:rPr>
                            </w:pPr>
                          </w:p>
                          <w:p w14:paraId="32223DAA" w14:textId="419B4AC0" w:rsidR="00485EB9" w:rsidRPr="00485EB9" w:rsidRDefault="00485EB9" w:rsidP="004512F1">
                            <w:pPr>
                              <w:jc w:val="center"/>
                              <w:rPr>
                                <w:sz w:val="22"/>
                                <w:szCs w:val="22"/>
                              </w:rPr>
                            </w:pPr>
                            <w:r w:rsidRPr="00485EB9">
                              <w:rPr>
                                <w:sz w:val="22"/>
                                <w:szCs w:val="22"/>
                              </w:rPr>
                              <w:t>Violation of W&amp;IC § 18913</w:t>
                            </w:r>
                          </w:p>
                          <w:p w14:paraId="66A46D89"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AD531FB" id="Text Box 10" o:spid="_x0000_s1033" type="#_x0000_t202" style="width:128pt;height:15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" fillcolor="white [3201]" strokeweight=".5pt">
                <v:textbox>
                  <w:txbxContent>
                    <w:p w14:paraId="2C850540" w14:textId="77777777" w:rsidR="00B45F20" w:rsidRDefault="00F97E78" w:rsidP="004512F1">
                      <w:pPr>
                        <w:jc w:val="center"/>
                        <w:rPr>
                          <w:rFonts w:ascii="Arial Black" w:hAnsi="Arial Black"/>
                          <w:b/>
                          <w:bCs/>
                          <w:color w:val="1F4E79" w:themeColor="accent5" w:themeShade="80"/>
                        </w:rPr>
                      </w:pPr>
                      <w:r>
                        <w:rPr>
                          <w:rFonts w:ascii="Arial Black" w:hAnsi="Arial Black"/>
                          <w:b/>
                          <w:bCs/>
                          <w:color w:val="1F4E79" w:themeColor="accent5" w:themeShade="80"/>
                        </w:rPr>
                        <w:t xml:space="preserve">Aid to </w:t>
                      </w:r>
                      <w:r w:rsidR="00485EB9" w:rsidRPr="00F97E78">
                        <w:rPr>
                          <w:rFonts w:ascii="Arial Black" w:hAnsi="Arial Black"/>
                          <w:b/>
                          <w:bCs/>
                          <w:color w:val="1F4E79" w:themeColor="accent5" w:themeShade="80"/>
                        </w:rPr>
                        <w:t xml:space="preserve">Hungry Children &amp; </w:t>
                      </w:r>
                    </w:p>
                    <w:p w14:paraId="19BF3B51" w14:textId="08AB3E63" w:rsidR="00485EB9" w:rsidRPr="004512F1" w:rsidRDefault="00485EB9" w:rsidP="004512F1">
                      <w:pPr>
                        <w:jc w:val="center"/>
                        <w:rPr>
                          <w:rFonts w:ascii="Arial Black" w:hAnsi="Arial Black"/>
                          <w:b/>
                          <w:bCs/>
                          <w:color w:val="1F4E79" w:themeColor="accent5" w:themeShade="80"/>
                        </w:rPr>
                      </w:pPr>
                      <w:r w:rsidRPr="00F97E78">
                        <w:rPr>
                          <w:rFonts w:ascii="Arial Black" w:hAnsi="Arial Black"/>
                          <w:b/>
                          <w:bCs/>
                          <w:color w:val="1F4E79" w:themeColor="accent5" w:themeShade="80"/>
                        </w:rPr>
                        <w:t>Famil</w:t>
                      </w:r>
                      <w:r w:rsidR="00F97E78">
                        <w:rPr>
                          <w:rFonts w:ascii="Arial Black" w:hAnsi="Arial Black"/>
                          <w:b/>
                          <w:bCs/>
                          <w:color w:val="1F4E79" w:themeColor="accent5" w:themeShade="80"/>
                        </w:rPr>
                        <w:t>ies</w:t>
                      </w:r>
                      <w:r w:rsidRPr="00F97E78">
                        <w:rPr>
                          <w:rFonts w:ascii="Arial Black" w:hAnsi="Arial Black"/>
                          <w:b/>
                          <w:bCs/>
                          <w:color w:val="1F4E79" w:themeColor="accent5" w:themeShade="80"/>
                        </w:rPr>
                        <w:t>?</w:t>
                      </w:r>
                    </w:p>
                    <w:p w14:paraId="58535C3B" w14:textId="06274551" w:rsidR="00485EB9" w:rsidRDefault="00485EB9" w:rsidP="00F97E78">
                      <w:pPr>
                        <w:jc w:val="center"/>
                        <w:rPr>
                          <w:rFonts w:ascii="Arial Narrow" w:hAnsi="Arial Narrow"/>
                          <w:b/>
                        </w:rPr>
                      </w:pPr>
                      <w:r w:rsidRPr="00F97E78">
                        <w:rPr>
                          <w:rFonts w:ascii="Arial Narrow" w:hAnsi="Arial Narrow"/>
                          <w:b/>
                        </w:rPr>
                        <w:t>No CalFresh Expedited Service in 4</w:t>
                      </w:r>
                      <w:r w:rsidR="00F97E78" w:rsidRPr="00F97E78">
                        <w:rPr>
                          <w:rFonts w:ascii="Arial Narrow" w:hAnsi="Arial Narrow"/>
                          <w:b/>
                        </w:rPr>
                        <w:t>5</w:t>
                      </w:r>
                      <w:r w:rsidRPr="00F97E78">
                        <w:rPr>
                          <w:rFonts w:ascii="Arial Narrow" w:hAnsi="Arial Narrow"/>
                          <w:b/>
                        </w:rPr>
                        <w:t xml:space="preserve"> counties.</w:t>
                      </w:r>
                    </w:p>
                    <w:p w14:paraId="2B9AD878" w14:textId="77777777" w:rsidR="00B45F20" w:rsidRPr="00F97E78" w:rsidRDefault="00B45F20" w:rsidP="00F97E78">
                      <w:pPr>
                        <w:jc w:val="center"/>
                        <w:rPr>
                          <w:rFonts w:ascii="Arial Narrow" w:hAnsi="Arial Narrow"/>
                          <w:b/>
                        </w:rPr>
                      </w:pPr>
                    </w:p>
                    <w:p w14:paraId="7D8F8A0D" w14:textId="77777777" w:rsidR="00145C5D" w:rsidRDefault="00145C5D" w:rsidP="004512F1">
                      <w:pPr>
                        <w:jc w:val="center"/>
                        <w:rPr>
                          <w:sz w:val="22"/>
                          <w:szCs w:val="22"/>
                        </w:rPr>
                      </w:pPr>
                    </w:p>
                    <w:p w14:paraId="32223DAA" w14:textId="419B4AC0" w:rsidR="00485EB9" w:rsidRPr="00485EB9" w:rsidRDefault="00485EB9" w:rsidP="004512F1">
                      <w:pPr>
                        <w:jc w:val="center"/>
                        <w:rPr>
                          <w:sz w:val="22"/>
                          <w:szCs w:val="22"/>
                        </w:rPr>
                      </w:pPr>
                      <w:r w:rsidRPr="00485EB9">
                        <w:rPr>
                          <w:sz w:val="22"/>
                          <w:szCs w:val="22"/>
                        </w:rPr>
                        <w:t>Violation of W&amp;IC § 18913</w:t>
                      </w:r>
                    </w:p>
                    <w:p w14:paraId="66A46D89" w14:textId="77777777" w:rsidR="00485EB9" w:rsidRDefault="00485EB9" w:rsidP="00485EB9"/>
                  </w:txbxContent>
                </v:textbox>
                <w10:anchorlock/>
              </v:shape>
            </w:pict>
          </mc:Fallback>
        </mc:AlternateContent>
      </w:r>
      <w:r>
        <w:rPr>
          <w:noProof/>
          <w:sz w:val="21"/>
          <w:szCs w:val="21"/>
        </w:rPr>
        <mc:AlternateContent>
          <mc:Choice Requires="wps">
            <w:drawing>
              <wp:inline distT="0" distB="0" distL="0" distR="0" wp14:anchorId="5A45B8CE" wp14:editId="5954118A">
                <wp:extent cx="1481455" cy="1989666"/>
                <wp:effectExtent l="0" t="0" r="17145" b="17145"/>
                <wp:docPr id="7" name="Text Box 7"/>
                <wp:cNvGraphicFramePr/>
                <a:graphic xmlns:a="http://schemas.openxmlformats.org/drawingml/2006/main">
                  <a:graphicData uri="http://schemas.microsoft.com/office/word/2010/wordprocessingShape">
                    <wps:wsp>
                      <wps:cNvSpPr txBox="1"/>
                      <wps:spPr>
                        <a:xfrm>
                          <a:off x="0" y="0"/>
                          <a:ext cx="1481455" cy="1989666"/>
                        </a:xfrm>
                        <a:prstGeom prst="rect">
                          <a:avLst/>
                        </a:prstGeom>
                        <a:solidFill>
                          <a:schemeClr val="lt1"/>
                        </a:solidFill>
                        <a:ln w="6350">
                          <a:solidFill>
                            <a:prstClr val="black"/>
                          </a:solidFill>
                        </a:ln>
                      </wps:spPr>
                      <wps:txbx>
                        <w:txbxContent>
                          <w:p w14:paraId="35DC9357" w14:textId="4FE8F356" w:rsidR="00485EB9" w:rsidRPr="004512F1" w:rsidRDefault="00F97E78" w:rsidP="004512F1">
                            <w:pPr>
                              <w:jc w:val="center"/>
                              <w:rPr>
                                <w:rFonts w:ascii="Arial Black" w:hAnsi="Arial Black"/>
                                <w:b/>
                                <w:bCs/>
                              </w:rPr>
                            </w:pPr>
                            <w:r>
                              <w:rPr>
                                <w:rFonts w:ascii="Arial Black" w:hAnsi="Arial Black"/>
                                <w:b/>
                                <w:bCs/>
                                <w:color w:val="1F4E79" w:themeColor="accent5" w:themeShade="80"/>
                              </w:rPr>
                              <w:t>Aid to</w:t>
                            </w:r>
                            <w:r w:rsidR="00485EB9" w:rsidRPr="00F97E78">
                              <w:rPr>
                                <w:rFonts w:ascii="Arial Black" w:hAnsi="Arial Black"/>
                                <w:b/>
                                <w:bCs/>
                                <w:color w:val="1F4E79" w:themeColor="accent5" w:themeShade="80"/>
                              </w:rPr>
                              <w:t xml:space="preserve"> Children &amp; Famil</w:t>
                            </w:r>
                            <w:r w:rsidR="00B45F20">
                              <w:rPr>
                                <w:rFonts w:ascii="Arial Black" w:hAnsi="Arial Black"/>
                                <w:b/>
                                <w:bCs/>
                                <w:color w:val="1F4E79" w:themeColor="accent5" w:themeShade="80"/>
                              </w:rPr>
                              <w:t>ies</w:t>
                            </w:r>
                            <w:r>
                              <w:rPr>
                                <w:rFonts w:ascii="Arial Black" w:hAnsi="Arial Black"/>
                                <w:b/>
                                <w:bCs/>
                                <w:color w:val="1F4E79" w:themeColor="accent5" w:themeShade="80"/>
                              </w:rPr>
                              <w:t xml:space="preserve"> </w:t>
                            </w:r>
                            <w:r w:rsidR="00BF2315">
                              <w:rPr>
                                <w:rFonts w:ascii="Arial Black" w:hAnsi="Arial Black"/>
                                <w:b/>
                                <w:bCs/>
                                <w:color w:val="1F4E79" w:themeColor="accent5" w:themeShade="80"/>
                              </w:rPr>
                              <w:t>in</w:t>
                            </w:r>
                            <w:r>
                              <w:rPr>
                                <w:rFonts w:ascii="Arial Black" w:hAnsi="Arial Black"/>
                                <w:b/>
                                <w:bCs/>
                                <w:color w:val="1F4E79" w:themeColor="accent5" w:themeShade="80"/>
                              </w:rPr>
                              <w:t xml:space="preserve"> Dire Need</w:t>
                            </w:r>
                            <w:r w:rsidR="00485EB9" w:rsidRPr="00F97E78">
                              <w:rPr>
                                <w:rFonts w:ascii="Arial Black" w:hAnsi="Arial Black"/>
                                <w:b/>
                                <w:bCs/>
                                <w:color w:val="1F4E79" w:themeColor="accent5" w:themeShade="80"/>
                              </w:rPr>
                              <w:t>?</w:t>
                            </w:r>
                          </w:p>
                          <w:p w14:paraId="676C7994" w14:textId="77777777" w:rsidR="00BF2315" w:rsidRDefault="00485EB9" w:rsidP="004512F1">
                            <w:pPr>
                              <w:jc w:val="center"/>
                              <w:rPr>
                                <w:rFonts w:ascii="Arial Narrow" w:hAnsi="Arial Narrow"/>
                                <w:b/>
                              </w:rPr>
                            </w:pPr>
                            <w:r w:rsidRPr="00F97E78">
                              <w:rPr>
                                <w:rFonts w:ascii="Arial Narrow" w:hAnsi="Arial Narrow"/>
                                <w:b/>
                              </w:rPr>
                              <w:t xml:space="preserve">No CalWORKs </w:t>
                            </w:r>
                          </w:p>
                          <w:p w14:paraId="51FC0E30" w14:textId="21843185" w:rsidR="00B45F20" w:rsidRDefault="00485EB9" w:rsidP="004512F1">
                            <w:pPr>
                              <w:jc w:val="center"/>
                              <w:rPr>
                                <w:rFonts w:ascii="Arial Narrow" w:hAnsi="Arial Narrow"/>
                                <w:b/>
                              </w:rPr>
                            </w:pPr>
                            <w:r w:rsidRPr="00F97E78">
                              <w:rPr>
                                <w:rFonts w:ascii="Arial Narrow" w:hAnsi="Arial Narrow"/>
                                <w:b/>
                              </w:rPr>
                              <w:t xml:space="preserve">Immediate Need in </w:t>
                            </w:r>
                          </w:p>
                          <w:p w14:paraId="19D135E4" w14:textId="18F256A8" w:rsidR="00485EB9" w:rsidRDefault="00485EB9" w:rsidP="004512F1">
                            <w:pPr>
                              <w:jc w:val="center"/>
                              <w:rPr>
                                <w:rFonts w:ascii="Arial Narrow" w:hAnsi="Arial Narrow"/>
                                <w:b/>
                              </w:rPr>
                            </w:pPr>
                            <w:r w:rsidRPr="00F97E78">
                              <w:rPr>
                                <w:rFonts w:ascii="Arial Narrow" w:hAnsi="Arial Narrow"/>
                                <w:b/>
                              </w:rPr>
                              <w:t>4</w:t>
                            </w:r>
                            <w:r w:rsidR="00F97E78" w:rsidRPr="00F97E78">
                              <w:rPr>
                                <w:rFonts w:ascii="Arial Narrow" w:hAnsi="Arial Narrow"/>
                                <w:b/>
                              </w:rPr>
                              <w:t>5</w:t>
                            </w:r>
                            <w:r w:rsidRPr="00F97E78">
                              <w:rPr>
                                <w:rFonts w:ascii="Arial Narrow" w:hAnsi="Arial Narrow"/>
                                <w:b/>
                              </w:rPr>
                              <w:t xml:space="preserve"> counties</w:t>
                            </w:r>
                          </w:p>
                          <w:p w14:paraId="23F3233B" w14:textId="77777777" w:rsidR="00145C5D" w:rsidRPr="004512F1" w:rsidRDefault="00145C5D" w:rsidP="004512F1">
                            <w:pPr>
                              <w:jc w:val="center"/>
                              <w:rPr>
                                <w:rFonts w:ascii="Arial Narrow" w:hAnsi="Arial Narrow"/>
                                <w:b/>
                              </w:rPr>
                            </w:pPr>
                          </w:p>
                          <w:p w14:paraId="0A0D3736" w14:textId="77777777" w:rsidR="00485EB9" w:rsidRPr="00485EB9" w:rsidRDefault="00485EB9" w:rsidP="00485EB9">
                            <w:pPr>
                              <w:jc w:val="center"/>
                              <w:rPr>
                                <w:sz w:val="22"/>
                                <w:szCs w:val="22"/>
                              </w:rPr>
                            </w:pPr>
                            <w:r w:rsidRPr="00485EB9">
                              <w:rPr>
                                <w:sz w:val="22"/>
                                <w:szCs w:val="22"/>
                              </w:rPr>
                              <w:t>Violation of W&amp;C§ 111266</w:t>
                            </w:r>
                          </w:p>
                          <w:p w14:paraId="380BBBC1" w14:textId="77777777" w:rsidR="00485EB9" w:rsidRDefault="00485EB9" w:rsidP="00485EB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A45B8CE" id="Text Box 7" o:spid="_x0000_s1034" type="#_x0000_t202" style="width:116.65pt;height:156.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" fillcolor="white [3201]" strokeweight=".5pt">
                <v:textbox>
                  <w:txbxContent>
                    <w:p w14:paraId="35DC9357" w14:textId="4FE8F356" w:rsidR="00485EB9" w:rsidRPr="004512F1" w:rsidRDefault="00F97E78" w:rsidP="004512F1">
                      <w:pPr>
                        <w:jc w:val="center"/>
                        <w:rPr>
                          <w:rFonts w:ascii="Arial Black" w:hAnsi="Arial Black"/>
                          <w:b/>
                          <w:bCs/>
                        </w:rPr>
                      </w:pPr>
                      <w:r>
                        <w:rPr>
                          <w:rFonts w:ascii="Arial Black" w:hAnsi="Arial Black"/>
                          <w:b/>
                          <w:bCs/>
                          <w:color w:val="1F4E79" w:themeColor="accent5" w:themeShade="80"/>
                        </w:rPr>
                        <w:t>Aid to</w:t>
                      </w:r>
                      <w:r w:rsidR="00485EB9" w:rsidRPr="00F97E78">
                        <w:rPr>
                          <w:rFonts w:ascii="Arial Black" w:hAnsi="Arial Black"/>
                          <w:b/>
                          <w:bCs/>
                          <w:color w:val="1F4E79" w:themeColor="accent5" w:themeShade="80"/>
                        </w:rPr>
                        <w:t xml:space="preserve"> Children &amp; Famil</w:t>
                      </w:r>
                      <w:r w:rsidR="00B45F20">
                        <w:rPr>
                          <w:rFonts w:ascii="Arial Black" w:hAnsi="Arial Black"/>
                          <w:b/>
                          <w:bCs/>
                          <w:color w:val="1F4E79" w:themeColor="accent5" w:themeShade="80"/>
                        </w:rPr>
                        <w:t>ies</w:t>
                      </w:r>
                      <w:r>
                        <w:rPr>
                          <w:rFonts w:ascii="Arial Black" w:hAnsi="Arial Black"/>
                          <w:b/>
                          <w:bCs/>
                          <w:color w:val="1F4E79" w:themeColor="accent5" w:themeShade="80"/>
                        </w:rPr>
                        <w:t xml:space="preserve"> </w:t>
                      </w:r>
                      <w:r w:rsidR="00BF2315">
                        <w:rPr>
                          <w:rFonts w:ascii="Arial Black" w:hAnsi="Arial Black"/>
                          <w:b/>
                          <w:bCs/>
                          <w:color w:val="1F4E79" w:themeColor="accent5" w:themeShade="80"/>
                        </w:rPr>
                        <w:t>in</w:t>
                      </w:r>
                      <w:r>
                        <w:rPr>
                          <w:rFonts w:ascii="Arial Black" w:hAnsi="Arial Black"/>
                          <w:b/>
                          <w:bCs/>
                          <w:color w:val="1F4E79" w:themeColor="accent5" w:themeShade="80"/>
                        </w:rPr>
                        <w:t xml:space="preserve"> Dire Need</w:t>
                      </w:r>
                      <w:r w:rsidR="00485EB9" w:rsidRPr="00F97E78">
                        <w:rPr>
                          <w:rFonts w:ascii="Arial Black" w:hAnsi="Arial Black"/>
                          <w:b/>
                          <w:bCs/>
                          <w:color w:val="1F4E79" w:themeColor="accent5" w:themeShade="80"/>
                        </w:rPr>
                        <w:t>?</w:t>
                      </w:r>
                    </w:p>
                    <w:p w14:paraId="676C7994" w14:textId="77777777" w:rsidR="00BF2315" w:rsidRDefault="00485EB9" w:rsidP="004512F1">
                      <w:pPr>
                        <w:jc w:val="center"/>
                        <w:rPr>
                          <w:rFonts w:ascii="Arial Narrow" w:hAnsi="Arial Narrow"/>
                          <w:b/>
                        </w:rPr>
                      </w:pPr>
                      <w:r w:rsidRPr="00F97E78">
                        <w:rPr>
                          <w:rFonts w:ascii="Arial Narrow" w:hAnsi="Arial Narrow"/>
                          <w:b/>
                        </w:rPr>
                        <w:t xml:space="preserve">No CalWORKs </w:t>
                      </w:r>
                    </w:p>
                    <w:p w14:paraId="51FC0E30" w14:textId="21843185" w:rsidR="00B45F20" w:rsidRDefault="00485EB9" w:rsidP="004512F1">
                      <w:pPr>
                        <w:jc w:val="center"/>
                        <w:rPr>
                          <w:rFonts w:ascii="Arial Narrow" w:hAnsi="Arial Narrow"/>
                          <w:b/>
                        </w:rPr>
                      </w:pPr>
                      <w:r w:rsidRPr="00F97E78">
                        <w:rPr>
                          <w:rFonts w:ascii="Arial Narrow" w:hAnsi="Arial Narrow"/>
                          <w:b/>
                        </w:rPr>
                        <w:t xml:space="preserve">Immediate Need in </w:t>
                      </w:r>
                    </w:p>
                    <w:p w14:paraId="19D135E4" w14:textId="18F256A8" w:rsidR="00485EB9" w:rsidRDefault="00485EB9" w:rsidP="004512F1">
                      <w:pPr>
                        <w:jc w:val="center"/>
                        <w:rPr>
                          <w:rFonts w:ascii="Arial Narrow" w:hAnsi="Arial Narrow"/>
                          <w:b/>
                        </w:rPr>
                      </w:pPr>
                      <w:r w:rsidRPr="00F97E78">
                        <w:rPr>
                          <w:rFonts w:ascii="Arial Narrow" w:hAnsi="Arial Narrow"/>
                          <w:b/>
                        </w:rPr>
                        <w:t>4</w:t>
                      </w:r>
                      <w:r w:rsidR="00F97E78" w:rsidRPr="00F97E78">
                        <w:rPr>
                          <w:rFonts w:ascii="Arial Narrow" w:hAnsi="Arial Narrow"/>
                          <w:b/>
                        </w:rPr>
                        <w:t>5</w:t>
                      </w:r>
                      <w:r w:rsidRPr="00F97E78">
                        <w:rPr>
                          <w:rFonts w:ascii="Arial Narrow" w:hAnsi="Arial Narrow"/>
                          <w:b/>
                        </w:rPr>
                        <w:t xml:space="preserve"> counties</w:t>
                      </w:r>
                    </w:p>
                    <w:p w14:paraId="23F3233B" w14:textId="77777777" w:rsidR="00145C5D" w:rsidRPr="004512F1" w:rsidRDefault="00145C5D" w:rsidP="004512F1">
                      <w:pPr>
                        <w:jc w:val="center"/>
                        <w:rPr>
                          <w:rFonts w:ascii="Arial Narrow" w:hAnsi="Arial Narrow"/>
                          <w:b/>
                        </w:rPr>
                      </w:pPr>
                    </w:p>
                    <w:p w14:paraId="0A0D3736" w14:textId="77777777" w:rsidR="00485EB9" w:rsidRPr="00485EB9" w:rsidRDefault="00485EB9" w:rsidP="00485EB9">
                      <w:pPr>
                        <w:jc w:val="center"/>
                        <w:rPr>
                          <w:sz w:val="22"/>
                          <w:szCs w:val="22"/>
                        </w:rPr>
                      </w:pPr>
                      <w:r w:rsidRPr="00485EB9">
                        <w:rPr>
                          <w:sz w:val="22"/>
                          <w:szCs w:val="22"/>
                        </w:rPr>
                        <w:t>Violation of W&amp;C§ 111266</w:t>
                      </w:r>
                    </w:p>
                    <w:p w14:paraId="380BBBC1" w14:textId="77777777" w:rsidR="00485EB9" w:rsidRDefault="00485EB9" w:rsidP="00485EB9"/>
                  </w:txbxContent>
                </v:textbox>
                <w10:anchorlock/>
              </v:shape>
            </w:pict>
          </mc:Fallback>
        </mc:AlternateContent>
      </w:r>
    </w:p>
    <w:p w14:paraId="46FC8239" w14:textId="77777777" w:rsidR="00F84707" w:rsidRDefault="00F84707" w:rsidP="00251AE2">
      <w:pPr>
        <w:jc w:val="both"/>
        <w:rPr>
          <w:sz w:val="21"/>
          <w:szCs w:val="21"/>
        </w:rPr>
      </w:pPr>
    </w:p>
    <w:p w14:paraId="436455B4" w14:textId="1953E8A7" w:rsidR="00D0552D" w:rsidRDefault="00D0552D" w:rsidP="00F517D2">
      <w:pPr>
        <w:ind w:left="-900"/>
      </w:pPr>
    </w:p>
    <w:p w14:paraId="04F912D3" w14:textId="77777777" w:rsidR="00FB76D4" w:rsidRDefault="00FB76D4" w:rsidP="005C6198">
      <w:pPr>
        <w:pStyle w:val="BodyText"/>
        <w:ind w:left="-630" w:right="-630"/>
        <w:jc w:val="center"/>
        <w:rPr>
          <w:b/>
          <w:bCs/>
          <w:sz w:val="32"/>
          <w:szCs w:val="32"/>
        </w:rPr>
      </w:pPr>
      <w:r>
        <w:rPr>
          <w:b/>
          <w:bCs/>
          <w:sz w:val="32"/>
          <w:szCs w:val="32"/>
        </w:rPr>
        <w:t xml:space="preserve">During the Pandemic Many Counties Cause Food </w:t>
      </w:r>
    </w:p>
    <w:p w14:paraId="6C4C1D00" w14:textId="2B736511" w:rsidR="005C6198" w:rsidRPr="00296E93" w:rsidRDefault="00FB76D4" w:rsidP="005C6198">
      <w:pPr>
        <w:pStyle w:val="BodyText"/>
        <w:ind w:left="-630" w:right="-630"/>
        <w:jc w:val="center"/>
        <w:rPr>
          <w:b/>
          <w:bCs/>
          <w:sz w:val="32"/>
          <w:szCs w:val="32"/>
        </w:rPr>
      </w:pPr>
      <w:r>
        <w:rPr>
          <w:b/>
          <w:bCs/>
          <w:sz w:val="32"/>
          <w:szCs w:val="32"/>
        </w:rPr>
        <w:t>Insecurity in California</w:t>
      </w:r>
    </w:p>
    <w:p w14:paraId="37E56E0E" w14:textId="61DB0FE2" w:rsidR="005C6198" w:rsidRDefault="005C6198" w:rsidP="00647A2C">
      <w:pPr>
        <w:pStyle w:val="BodyText"/>
        <w:ind w:left="-630" w:right="-630"/>
        <w:rPr>
          <w:rFonts w:ascii="Times New Roman" w:hAnsi="Times New Roman" w:cs="Times New Roman"/>
        </w:rPr>
      </w:pPr>
    </w:p>
    <w:p w14:paraId="2BFD31FC" w14:textId="69057EEB" w:rsidR="00FB76D4" w:rsidRDefault="003A6A03" w:rsidP="00647A2C">
      <w:pPr>
        <w:pStyle w:val="BodyText"/>
        <w:ind w:left="-630" w:right="-630"/>
        <w:rPr>
          <w:rFonts w:ascii="Times New Roman" w:hAnsi="Times New Roman" w:cs="Times New Roman"/>
        </w:rPr>
      </w:pPr>
      <w:r>
        <w:rPr>
          <w:rFonts w:ascii="Times New Roman" w:hAnsi="Times New Roman" w:cs="Times New Roman"/>
        </w:rPr>
        <w:t xml:space="preserve">Counties are </w:t>
      </w:r>
      <w:proofErr w:type="spellStart"/>
      <w:r>
        <w:rPr>
          <w:rFonts w:ascii="Times New Roman" w:hAnsi="Times New Roman" w:cs="Times New Roman"/>
        </w:rPr>
        <w:t>requied</w:t>
      </w:r>
      <w:proofErr w:type="spellEnd"/>
      <w:r>
        <w:rPr>
          <w:rFonts w:ascii="Times New Roman" w:hAnsi="Times New Roman" w:cs="Times New Roman"/>
        </w:rPr>
        <w:t xml:space="preserve"> </w:t>
      </w:r>
      <w:r w:rsidR="00FB76D4">
        <w:rPr>
          <w:rFonts w:ascii="Times New Roman" w:hAnsi="Times New Roman" w:cs="Times New Roman"/>
        </w:rPr>
        <w:t>to issue CalFresh benefits to households eligible for expedited service CalFresh within 3 days.</w:t>
      </w:r>
      <w:r w:rsidR="00BC6044">
        <w:rPr>
          <w:rFonts w:ascii="Times New Roman" w:hAnsi="Times New Roman" w:cs="Times New Roman"/>
        </w:rPr>
        <w:t>W&amp;IC§18914.</w:t>
      </w:r>
    </w:p>
    <w:p w14:paraId="6D4FF040" w14:textId="2EC0B446" w:rsidR="00FB76D4" w:rsidRDefault="00FB76D4" w:rsidP="00647A2C">
      <w:pPr>
        <w:pStyle w:val="BodyText"/>
        <w:ind w:left="-630" w:right="-630"/>
        <w:rPr>
          <w:rFonts w:ascii="Times New Roman" w:hAnsi="Times New Roman" w:cs="Times New Roman"/>
        </w:rPr>
      </w:pPr>
    </w:p>
    <w:p w14:paraId="31D09FFF" w14:textId="4CEC8269" w:rsidR="00FB76D4" w:rsidRDefault="00FB76D4" w:rsidP="00647A2C">
      <w:pPr>
        <w:pStyle w:val="BodyText"/>
        <w:ind w:left="-630" w:right="-630"/>
        <w:rPr>
          <w:rFonts w:ascii="Times New Roman" w:hAnsi="Times New Roman" w:cs="Times New Roman"/>
        </w:rPr>
      </w:pPr>
      <w:r>
        <w:rPr>
          <w:rFonts w:ascii="Times New Roman" w:hAnsi="Times New Roman" w:cs="Times New Roman"/>
        </w:rPr>
        <w:t>So</w:t>
      </w:r>
      <w:r w:rsidR="00CE3DB2">
        <w:rPr>
          <w:rFonts w:ascii="Times New Roman" w:hAnsi="Times New Roman" w:cs="Times New Roman"/>
        </w:rPr>
        <w:t>m</w:t>
      </w:r>
      <w:r>
        <w:rPr>
          <w:rFonts w:ascii="Times New Roman" w:hAnsi="Times New Roman" w:cs="Times New Roman"/>
        </w:rPr>
        <w:t>e of the large counties report that they have issued the benefits within 3 days</w:t>
      </w:r>
      <w:r w:rsidR="00CE3DB2">
        <w:rPr>
          <w:rFonts w:ascii="Times New Roman" w:hAnsi="Times New Roman" w:cs="Times New Roman"/>
        </w:rPr>
        <w:t xml:space="preserve"> (See TABLE #1)</w:t>
      </w:r>
      <w:r>
        <w:rPr>
          <w:rFonts w:ascii="Times New Roman" w:hAnsi="Times New Roman" w:cs="Times New Roman"/>
        </w:rPr>
        <w:t>:</w:t>
      </w:r>
    </w:p>
    <w:p w14:paraId="1ADD6127" w14:textId="39E4CB7E" w:rsidR="00FB76D4" w:rsidRDefault="00FB76D4" w:rsidP="00647A2C">
      <w:pPr>
        <w:pStyle w:val="BodyText"/>
        <w:ind w:left="-630" w:right="-630"/>
        <w:rPr>
          <w:rFonts w:ascii="Times New Roman" w:hAnsi="Times New Roman" w:cs="Times New Roman"/>
        </w:rPr>
      </w:pPr>
    </w:p>
    <w:tbl>
      <w:tblPr>
        <w:tblW w:w="9445" w:type="dxa"/>
        <w:tblLook w:val="04A0" w:firstRow="1" w:lastRow="0" w:firstColumn="1" w:lastColumn="0" w:noHBand="0" w:noVBand="1"/>
      </w:tblPr>
      <w:tblGrid>
        <w:gridCol w:w="2019"/>
        <w:gridCol w:w="2019"/>
        <w:gridCol w:w="2707"/>
        <w:gridCol w:w="2700"/>
      </w:tblGrid>
      <w:tr w:rsidR="00B50059" w:rsidRPr="00FB76D4" w14:paraId="21B648F7" w14:textId="77777777" w:rsidTr="003A6A03">
        <w:trPr>
          <w:trHeight w:val="320"/>
        </w:trPr>
        <w:tc>
          <w:tcPr>
            <w:tcW w:w="9445"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00AA561D" w14:textId="2C5AD940" w:rsidR="00B50059" w:rsidRPr="00FB76D4" w:rsidRDefault="00BC6044" w:rsidP="00B50059">
            <w:pPr>
              <w:rPr>
                <w:rFonts w:ascii="Calibri" w:hAnsi="Calibri" w:cs="Calibri"/>
                <w:color w:val="000000"/>
              </w:rPr>
            </w:pPr>
            <w:r w:rsidRPr="00BC6044">
              <w:rPr>
                <w:rFonts w:ascii="Arial" w:hAnsi="Arial" w:cs="Arial"/>
                <w:b/>
                <w:color w:val="0D0D0D"/>
                <w:sz w:val="22"/>
                <w:szCs w:val="22"/>
              </w:rPr>
              <w:t>TABLE #</w:t>
            </w:r>
            <w:r w:rsidR="00DD3FB2" w:rsidRPr="00DD3FB2">
              <w:rPr>
                <w:rFonts w:ascii="Arial" w:hAnsi="Arial" w:cs="Arial"/>
                <w:b/>
                <w:bCs/>
                <w:color w:val="0D0D0D"/>
                <w:sz w:val="22"/>
                <w:szCs w:val="22"/>
              </w:rPr>
              <w:t>1</w:t>
            </w:r>
            <w:r w:rsidRPr="00DD3FB2">
              <w:rPr>
                <w:rFonts w:ascii="Arial" w:hAnsi="Arial" w:cs="Arial"/>
                <w:b/>
                <w:bCs/>
                <w:color w:val="0D0D0D"/>
                <w:sz w:val="22"/>
                <w:szCs w:val="22"/>
              </w:rPr>
              <w:t xml:space="preserve"> Percentage of Household Receiving CF-ES after 3 days</w:t>
            </w:r>
            <w:r w:rsidR="00B50059">
              <w:rPr>
                <w:rFonts w:ascii="Calibri" w:hAnsi="Calibri" w:cs="Calibri"/>
                <w:color w:val="000000"/>
              </w:rPr>
              <w:t xml:space="preserve"> </w:t>
            </w:r>
          </w:p>
        </w:tc>
      </w:tr>
      <w:tr w:rsidR="00B50059" w:rsidRPr="00FB76D4" w14:paraId="7E505129" w14:textId="77777777" w:rsidTr="003A6A03">
        <w:trPr>
          <w:trHeight w:val="494"/>
        </w:trPr>
        <w:tc>
          <w:tcPr>
            <w:tcW w:w="2019"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BA724CF" w14:textId="77777777" w:rsidR="00B50059" w:rsidRDefault="00B50059" w:rsidP="003A6A03">
            <w:pPr>
              <w:jc w:val="center"/>
              <w:rPr>
                <w:rFonts w:ascii="Arial" w:hAnsi="Arial" w:cs="Arial"/>
                <w:b/>
                <w:bCs/>
                <w:color w:val="0D0D0D"/>
                <w:sz w:val="22"/>
                <w:szCs w:val="22"/>
              </w:rPr>
            </w:pPr>
            <w:r w:rsidRPr="00DD3FB2">
              <w:rPr>
                <w:rFonts w:ascii="Arial" w:hAnsi="Arial" w:cs="Arial"/>
                <w:b/>
                <w:bCs/>
                <w:color w:val="0D0D0D"/>
                <w:sz w:val="22"/>
                <w:szCs w:val="22"/>
              </w:rPr>
              <w:t>County</w:t>
            </w:r>
          </w:p>
          <w:p w14:paraId="6DD35E54" w14:textId="77777777" w:rsidR="003A6A03" w:rsidRDefault="003A6A03" w:rsidP="003A6A03">
            <w:pPr>
              <w:rPr>
                <w:rFonts w:ascii="Arial" w:hAnsi="Arial" w:cs="Arial"/>
                <w:b/>
                <w:bCs/>
                <w:color w:val="0D0D0D"/>
                <w:sz w:val="22"/>
                <w:szCs w:val="22"/>
              </w:rPr>
            </w:pPr>
          </w:p>
          <w:p w14:paraId="6919E892" w14:textId="0C853873" w:rsidR="003A6A03" w:rsidRPr="00DD3FB2" w:rsidRDefault="003A6A03" w:rsidP="003A6A03">
            <w:pPr>
              <w:rPr>
                <w:rFonts w:ascii="Arial" w:hAnsi="Arial" w:cs="Arial"/>
                <w:b/>
                <w:bCs/>
                <w:color w:val="0D0D0D"/>
                <w:sz w:val="22"/>
                <w:szCs w:val="22"/>
              </w:rPr>
            </w:pPr>
          </w:p>
        </w:tc>
        <w:tc>
          <w:tcPr>
            <w:tcW w:w="2019" w:type="dxa"/>
            <w:tcBorders>
              <w:top w:val="single" w:sz="4" w:space="0" w:color="auto"/>
              <w:left w:val="nil"/>
              <w:bottom w:val="single" w:sz="4" w:space="0" w:color="auto"/>
              <w:right w:val="single" w:sz="4" w:space="0" w:color="auto"/>
            </w:tcBorders>
            <w:shd w:val="clear" w:color="000000" w:fill="F8CBAD"/>
            <w:noWrap/>
            <w:vAlign w:val="bottom"/>
            <w:hideMark/>
          </w:tcPr>
          <w:p w14:paraId="114AABC4" w14:textId="51E33861" w:rsidR="00DD3FB2" w:rsidRDefault="00B50059" w:rsidP="003A6A03">
            <w:pPr>
              <w:jc w:val="center"/>
              <w:rPr>
                <w:rFonts w:ascii="Arial" w:hAnsi="Arial" w:cs="Arial"/>
                <w:b/>
                <w:bCs/>
                <w:color w:val="0D0D0D"/>
                <w:sz w:val="22"/>
                <w:szCs w:val="22"/>
              </w:rPr>
            </w:pPr>
            <w:r w:rsidRPr="00DD3FB2">
              <w:rPr>
                <w:rFonts w:ascii="Arial" w:hAnsi="Arial" w:cs="Arial"/>
                <w:b/>
                <w:bCs/>
                <w:color w:val="0D0D0D"/>
                <w:sz w:val="22"/>
                <w:szCs w:val="22"/>
              </w:rPr>
              <w:t>Eligible for</w:t>
            </w:r>
          </w:p>
          <w:p w14:paraId="48984296" w14:textId="77777777" w:rsidR="00B50059" w:rsidRDefault="00B50059" w:rsidP="003A6A03">
            <w:pPr>
              <w:jc w:val="center"/>
              <w:rPr>
                <w:rFonts w:ascii="Arial" w:hAnsi="Arial" w:cs="Arial"/>
                <w:b/>
                <w:bCs/>
                <w:color w:val="0D0D0D"/>
                <w:sz w:val="22"/>
                <w:szCs w:val="22"/>
              </w:rPr>
            </w:pPr>
            <w:r w:rsidRPr="00DD3FB2">
              <w:rPr>
                <w:rFonts w:ascii="Arial" w:hAnsi="Arial" w:cs="Arial"/>
                <w:b/>
                <w:bCs/>
                <w:color w:val="0D0D0D"/>
                <w:sz w:val="22"/>
                <w:szCs w:val="22"/>
              </w:rPr>
              <w:t>CF-ES</w:t>
            </w:r>
          </w:p>
          <w:p w14:paraId="21FC2143" w14:textId="7C14E4BE" w:rsidR="003A6A03" w:rsidRPr="00DD3FB2" w:rsidRDefault="003A6A03" w:rsidP="003A6A03">
            <w:pPr>
              <w:jc w:val="center"/>
              <w:rPr>
                <w:rFonts w:ascii="Arial" w:hAnsi="Arial" w:cs="Arial"/>
                <w:b/>
                <w:bCs/>
                <w:color w:val="0D0D0D"/>
                <w:sz w:val="22"/>
                <w:szCs w:val="22"/>
              </w:rPr>
            </w:pPr>
          </w:p>
        </w:tc>
        <w:tc>
          <w:tcPr>
            <w:tcW w:w="2707" w:type="dxa"/>
            <w:tcBorders>
              <w:top w:val="single" w:sz="4" w:space="0" w:color="auto"/>
              <w:left w:val="nil"/>
              <w:bottom w:val="single" w:sz="4" w:space="0" w:color="auto"/>
              <w:right w:val="single" w:sz="4" w:space="0" w:color="auto"/>
            </w:tcBorders>
            <w:shd w:val="clear" w:color="000000" w:fill="DDEBF7"/>
            <w:noWrap/>
            <w:vAlign w:val="bottom"/>
            <w:hideMark/>
          </w:tcPr>
          <w:p w14:paraId="141D2120" w14:textId="77777777" w:rsidR="00B50059" w:rsidRDefault="00B50059" w:rsidP="003A6A03">
            <w:pPr>
              <w:jc w:val="center"/>
              <w:rPr>
                <w:rFonts w:ascii="Arial" w:hAnsi="Arial" w:cs="Arial"/>
                <w:b/>
                <w:bCs/>
                <w:color w:val="0D0D0D"/>
                <w:sz w:val="22"/>
                <w:szCs w:val="22"/>
              </w:rPr>
            </w:pPr>
            <w:r w:rsidRPr="00DD3FB2">
              <w:rPr>
                <w:rFonts w:ascii="Arial" w:hAnsi="Arial" w:cs="Arial"/>
                <w:b/>
                <w:bCs/>
                <w:color w:val="0D0D0D"/>
                <w:sz w:val="22"/>
                <w:szCs w:val="22"/>
              </w:rPr>
              <w:t xml:space="preserve">Approved for CF-ES within </w:t>
            </w:r>
            <w:r w:rsidR="003A6A03">
              <w:rPr>
                <w:rFonts w:ascii="Arial" w:hAnsi="Arial" w:cs="Arial"/>
                <w:b/>
                <w:bCs/>
                <w:color w:val="0D0D0D"/>
                <w:sz w:val="22"/>
                <w:szCs w:val="22"/>
              </w:rPr>
              <w:t xml:space="preserve"> </w:t>
            </w:r>
            <w:r w:rsidRPr="00DD3FB2">
              <w:rPr>
                <w:rFonts w:ascii="Arial" w:hAnsi="Arial" w:cs="Arial"/>
                <w:b/>
                <w:bCs/>
                <w:color w:val="0D0D0D"/>
                <w:sz w:val="22"/>
                <w:szCs w:val="22"/>
              </w:rPr>
              <w:t>3 days</w:t>
            </w:r>
          </w:p>
          <w:p w14:paraId="6094DF01" w14:textId="14F4F30E" w:rsidR="003A6A03" w:rsidRPr="00DD3FB2" w:rsidRDefault="003A6A03" w:rsidP="003A6A03">
            <w:pPr>
              <w:jc w:val="center"/>
              <w:rPr>
                <w:rFonts w:ascii="Arial" w:hAnsi="Arial" w:cs="Arial"/>
                <w:b/>
                <w:bCs/>
                <w:color w:val="0D0D0D"/>
                <w:sz w:val="22"/>
                <w:szCs w:val="22"/>
              </w:rPr>
            </w:pP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14:paraId="306ACE9D" w14:textId="77777777" w:rsidR="003A6A03" w:rsidRDefault="00B50059" w:rsidP="003A6A03">
            <w:pPr>
              <w:jc w:val="center"/>
              <w:rPr>
                <w:rFonts w:ascii="Arial" w:hAnsi="Arial" w:cs="Arial"/>
                <w:b/>
                <w:bCs/>
                <w:color w:val="0D0D0D"/>
                <w:sz w:val="22"/>
                <w:szCs w:val="22"/>
              </w:rPr>
            </w:pPr>
            <w:r w:rsidRPr="00DD3FB2">
              <w:rPr>
                <w:rFonts w:ascii="Arial" w:hAnsi="Arial" w:cs="Arial"/>
                <w:b/>
                <w:bCs/>
                <w:color w:val="0D0D0D"/>
                <w:sz w:val="22"/>
                <w:szCs w:val="22"/>
              </w:rPr>
              <w:t>% Approved for CF-ES within</w:t>
            </w:r>
            <w:r w:rsidR="003A6A03">
              <w:rPr>
                <w:rFonts w:ascii="Arial" w:hAnsi="Arial" w:cs="Arial"/>
                <w:b/>
                <w:bCs/>
                <w:color w:val="0D0D0D"/>
                <w:sz w:val="22"/>
                <w:szCs w:val="22"/>
              </w:rPr>
              <w:t xml:space="preserve"> </w:t>
            </w:r>
            <w:r w:rsidRPr="00DD3FB2">
              <w:rPr>
                <w:rFonts w:ascii="Arial" w:hAnsi="Arial" w:cs="Arial"/>
                <w:b/>
                <w:bCs/>
                <w:color w:val="0D0D0D"/>
                <w:sz w:val="22"/>
                <w:szCs w:val="22"/>
              </w:rPr>
              <w:t>3 days</w:t>
            </w:r>
          </w:p>
          <w:p w14:paraId="4A3C1722" w14:textId="3E8C88D9" w:rsidR="003A6A03" w:rsidRPr="003A6A03" w:rsidRDefault="003A6A03" w:rsidP="003A6A03">
            <w:pPr>
              <w:jc w:val="center"/>
              <w:rPr>
                <w:rFonts w:ascii="Arial" w:hAnsi="Arial" w:cs="Arial"/>
                <w:b/>
                <w:bCs/>
                <w:color w:val="0D0D0D"/>
                <w:sz w:val="22"/>
                <w:szCs w:val="22"/>
              </w:rPr>
            </w:pPr>
          </w:p>
        </w:tc>
      </w:tr>
      <w:tr w:rsidR="00FB76D4" w:rsidRPr="00FB76D4" w14:paraId="2208D7D6" w14:textId="77777777" w:rsidTr="003A6A03">
        <w:trPr>
          <w:trHeight w:val="320"/>
        </w:trPr>
        <w:tc>
          <w:tcPr>
            <w:tcW w:w="2019"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031CAB1" w14:textId="77777777" w:rsidR="00FB76D4" w:rsidRPr="00FB76D4" w:rsidRDefault="00FB76D4" w:rsidP="00FB76D4">
            <w:pPr>
              <w:rPr>
                <w:rFonts w:ascii="Arial" w:hAnsi="Arial" w:cs="Arial"/>
                <w:color w:val="0D0D0D"/>
                <w:sz w:val="22"/>
                <w:szCs w:val="22"/>
              </w:rPr>
            </w:pPr>
            <w:r w:rsidRPr="00FB76D4">
              <w:rPr>
                <w:rFonts w:ascii="Arial" w:hAnsi="Arial" w:cs="Arial"/>
                <w:color w:val="0D0D0D"/>
                <w:sz w:val="22"/>
                <w:szCs w:val="22"/>
              </w:rPr>
              <w:t>Fresno</w:t>
            </w:r>
          </w:p>
        </w:tc>
        <w:tc>
          <w:tcPr>
            <w:tcW w:w="2019" w:type="dxa"/>
            <w:tcBorders>
              <w:top w:val="single" w:sz="4" w:space="0" w:color="auto"/>
              <w:left w:val="nil"/>
              <w:bottom w:val="single" w:sz="4" w:space="0" w:color="auto"/>
              <w:right w:val="single" w:sz="4" w:space="0" w:color="auto"/>
            </w:tcBorders>
            <w:shd w:val="clear" w:color="000000" w:fill="F8CBAD"/>
            <w:noWrap/>
            <w:vAlign w:val="bottom"/>
            <w:hideMark/>
          </w:tcPr>
          <w:p w14:paraId="4139E62E"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1620</w:t>
            </w:r>
          </w:p>
        </w:tc>
        <w:tc>
          <w:tcPr>
            <w:tcW w:w="2707" w:type="dxa"/>
            <w:tcBorders>
              <w:top w:val="single" w:sz="4" w:space="0" w:color="auto"/>
              <w:left w:val="nil"/>
              <w:bottom w:val="single" w:sz="4" w:space="0" w:color="auto"/>
              <w:right w:val="single" w:sz="4" w:space="0" w:color="auto"/>
            </w:tcBorders>
            <w:shd w:val="clear" w:color="000000" w:fill="DDEBF7"/>
            <w:noWrap/>
            <w:vAlign w:val="bottom"/>
            <w:hideMark/>
          </w:tcPr>
          <w:p w14:paraId="6540528B"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1560</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14:paraId="6FAB848C" w14:textId="77777777" w:rsidR="00FB76D4" w:rsidRPr="00FB76D4" w:rsidRDefault="00FB76D4" w:rsidP="00FB76D4">
            <w:pPr>
              <w:jc w:val="right"/>
              <w:rPr>
                <w:rFonts w:ascii="Calibri" w:hAnsi="Calibri" w:cs="Calibri"/>
                <w:color w:val="000000"/>
              </w:rPr>
            </w:pPr>
            <w:r w:rsidRPr="00FB76D4">
              <w:rPr>
                <w:rFonts w:ascii="Calibri" w:hAnsi="Calibri" w:cs="Calibri"/>
                <w:color w:val="000000"/>
              </w:rPr>
              <w:t>96%</w:t>
            </w:r>
          </w:p>
        </w:tc>
      </w:tr>
      <w:tr w:rsidR="00FB76D4" w:rsidRPr="00FB76D4" w14:paraId="029E246E" w14:textId="77777777" w:rsidTr="003A6A03">
        <w:trPr>
          <w:trHeight w:val="320"/>
        </w:trPr>
        <w:tc>
          <w:tcPr>
            <w:tcW w:w="2019" w:type="dxa"/>
            <w:tcBorders>
              <w:top w:val="nil"/>
              <w:left w:val="single" w:sz="4" w:space="0" w:color="auto"/>
              <w:bottom w:val="single" w:sz="4" w:space="0" w:color="auto"/>
              <w:right w:val="single" w:sz="4" w:space="0" w:color="auto"/>
            </w:tcBorders>
            <w:shd w:val="clear" w:color="000000" w:fill="FFFFFF"/>
            <w:noWrap/>
            <w:vAlign w:val="bottom"/>
            <w:hideMark/>
          </w:tcPr>
          <w:p w14:paraId="54E44185" w14:textId="77777777" w:rsidR="00FB76D4" w:rsidRPr="00FB76D4" w:rsidRDefault="00FB76D4" w:rsidP="00FB76D4">
            <w:pPr>
              <w:rPr>
                <w:rFonts w:ascii="Arial" w:hAnsi="Arial" w:cs="Arial"/>
                <w:color w:val="0D0D0D"/>
                <w:sz w:val="22"/>
                <w:szCs w:val="22"/>
              </w:rPr>
            </w:pPr>
            <w:r w:rsidRPr="00FB76D4">
              <w:rPr>
                <w:rFonts w:ascii="Arial" w:hAnsi="Arial" w:cs="Arial"/>
                <w:color w:val="0D0D0D"/>
                <w:sz w:val="22"/>
                <w:szCs w:val="22"/>
              </w:rPr>
              <w:t>Madera</w:t>
            </w:r>
          </w:p>
        </w:tc>
        <w:tc>
          <w:tcPr>
            <w:tcW w:w="2019" w:type="dxa"/>
            <w:tcBorders>
              <w:top w:val="nil"/>
              <w:left w:val="nil"/>
              <w:bottom w:val="single" w:sz="4" w:space="0" w:color="auto"/>
              <w:right w:val="single" w:sz="4" w:space="0" w:color="auto"/>
            </w:tcBorders>
            <w:shd w:val="clear" w:color="000000" w:fill="F8CBAD"/>
            <w:noWrap/>
            <w:vAlign w:val="bottom"/>
            <w:hideMark/>
          </w:tcPr>
          <w:p w14:paraId="53B25EDC"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240</w:t>
            </w:r>
          </w:p>
        </w:tc>
        <w:tc>
          <w:tcPr>
            <w:tcW w:w="2707" w:type="dxa"/>
            <w:tcBorders>
              <w:top w:val="nil"/>
              <w:left w:val="nil"/>
              <w:bottom w:val="single" w:sz="4" w:space="0" w:color="auto"/>
              <w:right w:val="single" w:sz="4" w:space="0" w:color="auto"/>
            </w:tcBorders>
            <w:shd w:val="clear" w:color="000000" w:fill="DDEBF7"/>
            <w:noWrap/>
            <w:vAlign w:val="bottom"/>
            <w:hideMark/>
          </w:tcPr>
          <w:p w14:paraId="7CEE0C10"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233</w:t>
            </w:r>
          </w:p>
        </w:tc>
        <w:tc>
          <w:tcPr>
            <w:tcW w:w="2700" w:type="dxa"/>
            <w:tcBorders>
              <w:top w:val="nil"/>
              <w:left w:val="nil"/>
              <w:bottom w:val="single" w:sz="4" w:space="0" w:color="auto"/>
              <w:right w:val="single" w:sz="4" w:space="0" w:color="auto"/>
            </w:tcBorders>
            <w:shd w:val="clear" w:color="auto" w:fill="auto"/>
            <w:noWrap/>
            <w:vAlign w:val="bottom"/>
            <w:hideMark/>
          </w:tcPr>
          <w:p w14:paraId="5351C277" w14:textId="77777777" w:rsidR="00FB76D4" w:rsidRPr="00FB76D4" w:rsidRDefault="00FB76D4" w:rsidP="00FB76D4">
            <w:pPr>
              <w:jc w:val="right"/>
              <w:rPr>
                <w:rFonts w:ascii="Calibri" w:hAnsi="Calibri" w:cs="Calibri"/>
                <w:color w:val="000000"/>
              </w:rPr>
            </w:pPr>
            <w:r w:rsidRPr="00FB76D4">
              <w:rPr>
                <w:rFonts w:ascii="Calibri" w:hAnsi="Calibri" w:cs="Calibri"/>
                <w:color w:val="000000"/>
              </w:rPr>
              <w:t>97%</w:t>
            </w:r>
          </w:p>
        </w:tc>
      </w:tr>
      <w:tr w:rsidR="00FB76D4" w:rsidRPr="00FB76D4" w14:paraId="6A160CB6" w14:textId="77777777" w:rsidTr="003A6A03">
        <w:trPr>
          <w:trHeight w:val="320"/>
        </w:trPr>
        <w:tc>
          <w:tcPr>
            <w:tcW w:w="2019" w:type="dxa"/>
            <w:tcBorders>
              <w:top w:val="nil"/>
              <w:left w:val="single" w:sz="4" w:space="0" w:color="auto"/>
              <w:bottom w:val="single" w:sz="4" w:space="0" w:color="auto"/>
              <w:right w:val="single" w:sz="4" w:space="0" w:color="auto"/>
            </w:tcBorders>
            <w:shd w:val="clear" w:color="000000" w:fill="FFFFFF"/>
            <w:noWrap/>
            <w:vAlign w:val="bottom"/>
            <w:hideMark/>
          </w:tcPr>
          <w:p w14:paraId="36FDC7D5" w14:textId="77777777" w:rsidR="00FB76D4" w:rsidRPr="00FB76D4" w:rsidRDefault="00FB76D4" w:rsidP="00FB76D4">
            <w:pPr>
              <w:rPr>
                <w:rFonts w:ascii="Arial" w:hAnsi="Arial" w:cs="Arial"/>
                <w:color w:val="0D0D0D"/>
                <w:sz w:val="22"/>
                <w:szCs w:val="22"/>
              </w:rPr>
            </w:pPr>
            <w:r w:rsidRPr="00FB76D4">
              <w:rPr>
                <w:rFonts w:ascii="Arial" w:hAnsi="Arial" w:cs="Arial"/>
                <w:color w:val="0D0D0D"/>
                <w:sz w:val="22"/>
                <w:szCs w:val="22"/>
              </w:rPr>
              <w:t>Santa Clara</w:t>
            </w:r>
          </w:p>
        </w:tc>
        <w:tc>
          <w:tcPr>
            <w:tcW w:w="2019" w:type="dxa"/>
            <w:tcBorders>
              <w:top w:val="nil"/>
              <w:left w:val="nil"/>
              <w:bottom w:val="single" w:sz="4" w:space="0" w:color="auto"/>
              <w:right w:val="single" w:sz="4" w:space="0" w:color="auto"/>
            </w:tcBorders>
            <w:shd w:val="clear" w:color="000000" w:fill="F8CBAD"/>
            <w:noWrap/>
            <w:vAlign w:val="bottom"/>
            <w:hideMark/>
          </w:tcPr>
          <w:p w14:paraId="40E81623"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752</w:t>
            </w:r>
          </w:p>
        </w:tc>
        <w:tc>
          <w:tcPr>
            <w:tcW w:w="2707" w:type="dxa"/>
            <w:tcBorders>
              <w:top w:val="nil"/>
              <w:left w:val="nil"/>
              <w:bottom w:val="single" w:sz="4" w:space="0" w:color="auto"/>
              <w:right w:val="single" w:sz="4" w:space="0" w:color="auto"/>
            </w:tcBorders>
            <w:shd w:val="clear" w:color="000000" w:fill="DDEBF7"/>
            <w:noWrap/>
            <w:vAlign w:val="bottom"/>
            <w:hideMark/>
          </w:tcPr>
          <w:p w14:paraId="22A61BCD"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732</w:t>
            </w:r>
          </w:p>
        </w:tc>
        <w:tc>
          <w:tcPr>
            <w:tcW w:w="2700" w:type="dxa"/>
            <w:tcBorders>
              <w:top w:val="nil"/>
              <w:left w:val="nil"/>
              <w:bottom w:val="single" w:sz="4" w:space="0" w:color="auto"/>
              <w:right w:val="single" w:sz="4" w:space="0" w:color="auto"/>
            </w:tcBorders>
            <w:shd w:val="clear" w:color="auto" w:fill="auto"/>
            <w:noWrap/>
            <w:vAlign w:val="bottom"/>
            <w:hideMark/>
          </w:tcPr>
          <w:p w14:paraId="59854E34" w14:textId="77777777" w:rsidR="00FB76D4" w:rsidRPr="00FB76D4" w:rsidRDefault="00FB76D4" w:rsidP="00FB76D4">
            <w:pPr>
              <w:jc w:val="right"/>
              <w:rPr>
                <w:rFonts w:ascii="Calibri" w:hAnsi="Calibri" w:cs="Calibri"/>
                <w:color w:val="000000"/>
              </w:rPr>
            </w:pPr>
            <w:r w:rsidRPr="00FB76D4">
              <w:rPr>
                <w:rFonts w:ascii="Calibri" w:hAnsi="Calibri" w:cs="Calibri"/>
                <w:color w:val="000000"/>
              </w:rPr>
              <w:t>97%</w:t>
            </w:r>
          </w:p>
        </w:tc>
      </w:tr>
      <w:tr w:rsidR="00FB76D4" w:rsidRPr="00FB76D4" w14:paraId="6C186B6E" w14:textId="77777777" w:rsidTr="003A6A03">
        <w:trPr>
          <w:trHeight w:val="320"/>
        </w:trPr>
        <w:tc>
          <w:tcPr>
            <w:tcW w:w="2019" w:type="dxa"/>
            <w:tcBorders>
              <w:top w:val="nil"/>
              <w:left w:val="single" w:sz="4" w:space="0" w:color="auto"/>
              <w:bottom w:val="single" w:sz="4" w:space="0" w:color="auto"/>
              <w:right w:val="single" w:sz="4" w:space="0" w:color="auto"/>
            </w:tcBorders>
            <w:shd w:val="clear" w:color="000000" w:fill="FFFFFF"/>
            <w:noWrap/>
            <w:vAlign w:val="bottom"/>
            <w:hideMark/>
          </w:tcPr>
          <w:p w14:paraId="6AF28A91" w14:textId="77777777" w:rsidR="00FB76D4" w:rsidRPr="00FB76D4" w:rsidRDefault="00FB76D4" w:rsidP="00FB76D4">
            <w:pPr>
              <w:rPr>
                <w:rFonts w:ascii="Arial" w:hAnsi="Arial" w:cs="Arial"/>
                <w:color w:val="0D0D0D"/>
                <w:sz w:val="22"/>
                <w:szCs w:val="22"/>
              </w:rPr>
            </w:pPr>
            <w:r w:rsidRPr="00FB76D4">
              <w:rPr>
                <w:rFonts w:ascii="Arial" w:hAnsi="Arial" w:cs="Arial"/>
                <w:color w:val="0D0D0D"/>
                <w:sz w:val="22"/>
                <w:szCs w:val="22"/>
              </w:rPr>
              <w:t>Butte</w:t>
            </w:r>
          </w:p>
        </w:tc>
        <w:tc>
          <w:tcPr>
            <w:tcW w:w="2019" w:type="dxa"/>
            <w:tcBorders>
              <w:top w:val="nil"/>
              <w:left w:val="nil"/>
              <w:bottom w:val="single" w:sz="4" w:space="0" w:color="auto"/>
              <w:right w:val="single" w:sz="4" w:space="0" w:color="auto"/>
            </w:tcBorders>
            <w:shd w:val="clear" w:color="000000" w:fill="F8CBAD"/>
            <w:noWrap/>
            <w:vAlign w:val="bottom"/>
            <w:hideMark/>
          </w:tcPr>
          <w:p w14:paraId="75BABE74"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532</w:t>
            </w:r>
          </w:p>
        </w:tc>
        <w:tc>
          <w:tcPr>
            <w:tcW w:w="2707" w:type="dxa"/>
            <w:tcBorders>
              <w:top w:val="nil"/>
              <w:left w:val="nil"/>
              <w:bottom w:val="single" w:sz="4" w:space="0" w:color="auto"/>
              <w:right w:val="single" w:sz="4" w:space="0" w:color="auto"/>
            </w:tcBorders>
            <w:shd w:val="clear" w:color="000000" w:fill="DDEBF7"/>
            <w:noWrap/>
            <w:vAlign w:val="bottom"/>
            <w:hideMark/>
          </w:tcPr>
          <w:p w14:paraId="182969FE"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519</w:t>
            </w:r>
          </w:p>
        </w:tc>
        <w:tc>
          <w:tcPr>
            <w:tcW w:w="2700" w:type="dxa"/>
            <w:tcBorders>
              <w:top w:val="nil"/>
              <w:left w:val="nil"/>
              <w:bottom w:val="single" w:sz="4" w:space="0" w:color="auto"/>
              <w:right w:val="single" w:sz="4" w:space="0" w:color="auto"/>
            </w:tcBorders>
            <w:shd w:val="clear" w:color="auto" w:fill="auto"/>
            <w:noWrap/>
            <w:vAlign w:val="bottom"/>
            <w:hideMark/>
          </w:tcPr>
          <w:p w14:paraId="07D406E0" w14:textId="77777777" w:rsidR="00FB76D4" w:rsidRPr="00FB76D4" w:rsidRDefault="00FB76D4" w:rsidP="00FB76D4">
            <w:pPr>
              <w:jc w:val="right"/>
              <w:rPr>
                <w:rFonts w:ascii="Calibri" w:hAnsi="Calibri" w:cs="Calibri"/>
                <w:color w:val="000000"/>
              </w:rPr>
            </w:pPr>
            <w:r w:rsidRPr="00FB76D4">
              <w:rPr>
                <w:rFonts w:ascii="Calibri" w:hAnsi="Calibri" w:cs="Calibri"/>
                <w:color w:val="000000"/>
              </w:rPr>
              <w:t>98%</w:t>
            </w:r>
          </w:p>
        </w:tc>
      </w:tr>
      <w:tr w:rsidR="00FB76D4" w:rsidRPr="00FB76D4" w14:paraId="17F6E542" w14:textId="77777777" w:rsidTr="003A6A03">
        <w:trPr>
          <w:trHeight w:val="320"/>
        </w:trPr>
        <w:tc>
          <w:tcPr>
            <w:tcW w:w="2019" w:type="dxa"/>
            <w:tcBorders>
              <w:top w:val="nil"/>
              <w:left w:val="single" w:sz="4" w:space="0" w:color="auto"/>
              <w:bottom w:val="single" w:sz="4" w:space="0" w:color="auto"/>
              <w:right w:val="single" w:sz="4" w:space="0" w:color="auto"/>
            </w:tcBorders>
            <w:shd w:val="clear" w:color="000000" w:fill="FFFFFF"/>
            <w:noWrap/>
            <w:vAlign w:val="bottom"/>
            <w:hideMark/>
          </w:tcPr>
          <w:p w14:paraId="6BB037D0" w14:textId="77777777" w:rsidR="00FB76D4" w:rsidRPr="00FB76D4" w:rsidRDefault="00FB76D4" w:rsidP="00FB76D4">
            <w:pPr>
              <w:rPr>
                <w:rFonts w:ascii="Arial" w:hAnsi="Arial" w:cs="Arial"/>
                <w:color w:val="0D0D0D"/>
                <w:sz w:val="22"/>
                <w:szCs w:val="22"/>
              </w:rPr>
            </w:pPr>
            <w:r w:rsidRPr="00FB76D4">
              <w:rPr>
                <w:rFonts w:ascii="Arial" w:hAnsi="Arial" w:cs="Arial"/>
                <w:color w:val="0D0D0D"/>
                <w:sz w:val="22"/>
                <w:szCs w:val="22"/>
              </w:rPr>
              <w:t>San Francisco</w:t>
            </w:r>
          </w:p>
        </w:tc>
        <w:tc>
          <w:tcPr>
            <w:tcW w:w="2019" w:type="dxa"/>
            <w:tcBorders>
              <w:top w:val="nil"/>
              <w:left w:val="nil"/>
              <w:bottom w:val="single" w:sz="4" w:space="0" w:color="auto"/>
              <w:right w:val="single" w:sz="4" w:space="0" w:color="auto"/>
            </w:tcBorders>
            <w:shd w:val="clear" w:color="000000" w:fill="F8CBAD"/>
            <w:noWrap/>
            <w:vAlign w:val="bottom"/>
            <w:hideMark/>
          </w:tcPr>
          <w:p w14:paraId="625A1A2D"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1260</w:t>
            </w:r>
          </w:p>
        </w:tc>
        <w:tc>
          <w:tcPr>
            <w:tcW w:w="2707" w:type="dxa"/>
            <w:tcBorders>
              <w:top w:val="nil"/>
              <w:left w:val="nil"/>
              <w:bottom w:val="single" w:sz="4" w:space="0" w:color="auto"/>
              <w:right w:val="single" w:sz="4" w:space="0" w:color="auto"/>
            </w:tcBorders>
            <w:shd w:val="clear" w:color="000000" w:fill="DDEBF7"/>
            <w:noWrap/>
            <w:vAlign w:val="bottom"/>
            <w:hideMark/>
          </w:tcPr>
          <w:p w14:paraId="35AB14AD"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1249</w:t>
            </w:r>
          </w:p>
        </w:tc>
        <w:tc>
          <w:tcPr>
            <w:tcW w:w="2700" w:type="dxa"/>
            <w:tcBorders>
              <w:top w:val="nil"/>
              <w:left w:val="nil"/>
              <w:bottom w:val="single" w:sz="4" w:space="0" w:color="auto"/>
              <w:right w:val="single" w:sz="4" w:space="0" w:color="auto"/>
            </w:tcBorders>
            <w:shd w:val="clear" w:color="auto" w:fill="auto"/>
            <w:noWrap/>
            <w:vAlign w:val="bottom"/>
            <w:hideMark/>
          </w:tcPr>
          <w:p w14:paraId="7F451300" w14:textId="77777777" w:rsidR="00FB76D4" w:rsidRPr="00FB76D4" w:rsidRDefault="00FB76D4" w:rsidP="00FB76D4">
            <w:pPr>
              <w:jc w:val="right"/>
              <w:rPr>
                <w:rFonts w:ascii="Calibri" w:hAnsi="Calibri" w:cs="Calibri"/>
                <w:color w:val="000000"/>
              </w:rPr>
            </w:pPr>
            <w:r w:rsidRPr="00FB76D4">
              <w:rPr>
                <w:rFonts w:ascii="Calibri" w:hAnsi="Calibri" w:cs="Calibri"/>
                <w:color w:val="000000"/>
              </w:rPr>
              <w:t>99%</w:t>
            </w:r>
          </w:p>
        </w:tc>
      </w:tr>
      <w:tr w:rsidR="00FB76D4" w:rsidRPr="00FB76D4" w14:paraId="64503BF2" w14:textId="77777777" w:rsidTr="003A6A03">
        <w:trPr>
          <w:trHeight w:val="320"/>
        </w:trPr>
        <w:tc>
          <w:tcPr>
            <w:tcW w:w="2019" w:type="dxa"/>
            <w:tcBorders>
              <w:top w:val="nil"/>
              <w:left w:val="single" w:sz="4" w:space="0" w:color="auto"/>
              <w:bottom w:val="single" w:sz="4" w:space="0" w:color="auto"/>
              <w:right w:val="single" w:sz="4" w:space="0" w:color="auto"/>
            </w:tcBorders>
            <w:shd w:val="clear" w:color="000000" w:fill="FFFFFF"/>
            <w:noWrap/>
            <w:vAlign w:val="bottom"/>
            <w:hideMark/>
          </w:tcPr>
          <w:p w14:paraId="75C5CAFF" w14:textId="77777777" w:rsidR="00FB76D4" w:rsidRPr="00FB76D4" w:rsidRDefault="00FB76D4" w:rsidP="00FB76D4">
            <w:pPr>
              <w:rPr>
                <w:rFonts w:ascii="Arial" w:hAnsi="Arial" w:cs="Arial"/>
                <w:color w:val="0D0D0D"/>
                <w:sz w:val="22"/>
                <w:szCs w:val="22"/>
              </w:rPr>
            </w:pPr>
            <w:r w:rsidRPr="00FB76D4">
              <w:rPr>
                <w:rFonts w:ascii="Arial" w:hAnsi="Arial" w:cs="Arial"/>
                <w:color w:val="0D0D0D"/>
                <w:sz w:val="22"/>
                <w:szCs w:val="22"/>
              </w:rPr>
              <w:t>San Diego</w:t>
            </w:r>
          </w:p>
        </w:tc>
        <w:tc>
          <w:tcPr>
            <w:tcW w:w="2019" w:type="dxa"/>
            <w:tcBorders>
              <w:top w:val="nil"/>
              <w:left w:val="nil"/>
              <w:bottom w:val="single" w:sz="4" w:space="0" w:color="auto"/>
              <w:right w:val="single" w:sz="4" w:space="0" w:color="auto"/>
            </w:tcBorders>
            <w:shd w:val="clear" w:color="000000" w:fill="F8CBAD"/>
            <w:noWrap/>
            <w:vAlign w:val="bottom"/>
            <w:hideMark/>
          </w:tcPr>
          <w:p w14:paraId="4009976A"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5205</w:t>
            </w:r>
          </w:p>
        </w:tc>
        <w:tc>
          <w:tcPr>
            <w:tcW w:w="2707" w:type="dxa"/>
            <w:tcBorders>
              <w:top w:val="nil"/>
              <w:left w:val="nil"/>
              <w:bottom w:val="single" w:sz="4" w:space="0" w:color="auto"/>
              <w:right w:val="single" w:sz="4" w:space="0" w:color="auto"/>
            </w:tcBorders>
            <w:shd w:val="clear" w:color="000000" w:fill="DDEBF7"/>
            <w:noWrap/>
            <w:vAlign w:val="bottom"/>
            <w:hideMark/>
          </w:tcPr>
          <w:p w14:paraId="4B02A43C" w14:textId="77777777" w:rsidR="00FB76D4" w:rsidRPr="00FB76D4" w:rsidRDefault="00FB76D4" w:rsidP="00FB76D4">
            <w:pPr>
              <w:jc w:val="center"/>
              <w:rPr>
                <w:rFonts w:ascii="Arial" w:hAnsi="Arial" w:cs="Arial"/>
                <w:color w:val="0D0D0D"/>
                <w:sz w:val="22"/>
                <w:szCs w:val="22"/>
              </w:rPr>
            </w:pPr>
            <w:r w:rsidRPr="00FB76D4">
              <w:rPr>
                <w:rFonts w:ascii="Arial" w:hAnsi="Arial" w:cs="Arial"/>
                <w:color w:val="0D0D0D"/>
                <w:sz w:val="22"/>
                <w:szCs w:val="22"/>
              </w:rPr>
              <w:t>5168</w:t>
            </w:r>
          </w:p>
        </w:tc>
        <w:tc>
          <w:tcPr>
            <w:tcW w:w="2700" w:type="dxa"/>
            <w:tcBorders>
              <w:top w:val="nil"/>
              <w:left w:val="nil"/>
              <w:bottom w:val="single" w:sz="4" w:space="0" w:color="auto"/>
              <w:right w:val="single" w:sz="4" w:space="0" w:color="auto"/>
            </w:tcBorders>
            <w:shd w:val="clear" w:color="auto" w:fill="auto"/>
            <w:noWrap/>
            <w:vAlign w:val="bottom"/>
            <w:hideMark/>
          </w:tcPr>
          <w:p w14:paraId="3F636CC3" w14:textId="77777777" w:rsidR="00FB76D4" w:rsidRPr="00FB76D4" w:rsidRDefault="00FB76D4" w:rsidP="00FB76D4">
            <w:pPr>
              <w:jc w:val="right"/>
              <w:rPr>
                <w:rFonts w:ascii="Calibri" w:hAnsi="Calibri" w:cs="Calibri"/>
                <w:color w:val="000000"/>
              </w:rPr>
            </w:pPr>
            <w:r w:rsidRPr="00FB76D4">
              <w:rPr>
                <w:rFonts w:ascii="Calibri" w:hAnsi="Calibri" w:cs="Calibri"/>
                <w:color w:val="000000"/>
              </w:rPr>
              <w:t>99%</w:t>
            </w:r>
          </w:p>
        </w:tc>
      </w:tr>
      <w:tr w:rsidR="00B50059" w:rsidRPr="00BC6044" w14:paraId="0CD3DFF5" w14:textId="77777777" w:rsidTr="003A6A03">
        <w:trPr>
          <w:trHeight w:val="320"/>
        </w:trPr>
        <w:tc>
          <w:tcPr>
            <w:tcW w:w="9445" w:type="dxa"/>
            <w:gridSpan w:val="4"/>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5A02C65" w14:textId="77777777" w:rsidR="00B50059" w:rsidRPr="00BC6044" w:rsidRDefault="00B50059" w:rsidP="00DF2D8D">
            <w:pPr>
              <w:rPr>
                <w:rFonts w:ascii="Arial" w:hAnsi="Arial" w:cs="Arial"/>
                <w:i/>
                <w:iCs/>
                <w:color w:val="0D0D0D"/>
                <w:sz w:val="22"/>
                <w:szCs w:val="22"/>
              </w:rPr>
            </w:pPr>
            <w:r w:rsidRPr="00BC6044">
              <w:rPr>
                <w:rFonts w:ascii="Arial" w:hAnsi="Arial" w:cs="Arial"/>
                <w:i/>
                <w:iCs/>
                <w:color w:val="0D0D0D"/>
                <w:sz w:val="22"/>
                <w:szCs w:val="22"/>
              </w:rPr>
              <w:t xml:space="preserve">Source: CDSS CF 296 report for the month of May 2020 </w:t>
            </w:r>
          </w:p>
        </w:tc>
      </w:tr>
    </w:tbl>
    <w:p w14:paraId="2288CCA4" w14:textId="3743757F" w:rsidR="00BE1BAB" w:rsidRDefault="00BE1BAB" w:rsidP="00BE1BAB"/>
    <w:p w14:paraId="31FF6B85" w14:textId="77777777" w:rsidR="00B50059" w:rsidRDefault="00B50059" w:rsidP="00BE1BAB"/>
    <w:p w14:paraId="50478056" w14:textId="77777777" w:rsidR="00BE1BAB" w:rsidRDefault="00BE1BAB" w:rsidP="00BE1BAB"/>
    <w:p w14:paraId="16016CFA" w14:textId="77777777" w:rsidR="00BE1BAB" w:rsidRPr="003A6A03" w:rsidRDefault="00BE1BAB" w:rsidP="00BE1BAB">
      <w:pPr>
        <w:ind w:left="-630"/>
        <w:rPr>
          <w:sz w:val="22"/>
          <w:szCs w:val="22"/>
        </w:rPr>
      </w:pPr>
      <w:r w:rsidRPr="003A6A03">
        <w:rPr>
          <w:sz w:val="22"/>
          <w:szCs w:val="22"/>
        </w:rPr>
        <w:t>Welfare &amp; Institutions Code § 18914 states:  </w:t>
      </w:r>
    </w:p>
    <w:p w14:paraId="1A3D989B" w14:textId="621335BD" w:rsidR="00BE1BAB" w:rsidRPr="003A6A03" w:rsidRDefault="00BE1BAB" w:rsidP="00BE1BAB">
      <w:pPr>
        <w:ind w:left="-630"/>
        <w:rPr>
          <w:sz w:val="22"/>
          <w:szCs w:val="22"/>
        </w:rPr>
      </w:pPr>
      <w:r w:rsidRPr="003A6A03">
        <w:rPr>
          <w:sz w:val="22"/>
          <w:szCs w:val="22"/>
        </w:rPr>
        <w:lastRenderedPageBreak/>
        <w:t> </w:t>
      </w:r>
    </w:p>
    <w:p w14:paraId="48141F31" w14:textId="67B81CD6" w:rsidR="00BE1BAB" w:rsidRPr="003A6A03" w:rsidRDefault="00BE1BAB" w:rsidP="00BC6044">
      <w:pPr>
        <w:ind w:right="990"/>
        <w:rPr>
          <w:i/>
          <w:iCs/>
          <w:sz w:val="22"/>
          <w:szCs w:val="22"/>
        </w:rPr>
      </w:pPr>
      <w:r w:rsidRPr="003A6A03">
        <w:rPr>
          <w:i/>
          <w:iCs/>
          <w:sz w:val="22"/>
          <w:szCs w:val="22"/>
        </w:rPr>
        <w:t>§ 18914 (a) In accordance with, and to the extent provided by, federal law, the county human services agency shall provide CalFresh benefits on an expedited basis as provided in subdivision (b) to households determined to be in immediate need of food assistance.</w:t>
      </w:r>
    </w:p>
    <w:p w14:paraId="1D37255F" w14:textId="77777777" w:rsidR="00BC6044" w:rsidRPr="003A6A03" w:rsidRDefault="00BC6044" w:rsidP="00BC6044">
      <w:pPr>
        <w:ind w:right="990"/>
        <w:rPr>
          <w:i/>
          <w:iCs/>
          <w:sz w:val="22"/>
          <w:szCs w:val="22"/>
        </w:rPr>
      </w:pPr>
    </w:p>
    <w:p w14:paraId="46FD6D12" w14:textId="6BBD3572" w:rsidR="00BE1BAB" w:rsidRPr="003A6A03" w:rsidRDefault="00BE1BAB" w:rsidP="00BC6044">
      <w:pPr>
        <w:ind w:right="990"/>
        <w:rPr>
          <w:i/>
          <w:iCs/>
          <w:sz w:val="22"/>
          <w:szCs w:val="22"/>
        </w:rPr>
      </w:pPr>
      <w:r w:rsidRPr="003A6A03">
        <w:rPr>
          <w:i/>
          <w:iCs/>
          <w:sz w:val="22"/>
          <w:szCs w:val="22"/>
        </w:rPr>
        <w:t>(b) Pursuant to the federal requirements of Section 273.2(i)(2) of Title 7 of the Code of Federal Regulations, the county human services agency shall screen all CalFresh applications for entitlement to expedited service. Applicants who meet the federal criteria for expedited service as defined in Section</w:t>
      </w:r>
      <w:r w:rsidR="00BC6044" w:rsidRPr="003A6A03">
        <w:rPr>
          <w:i/>
          <w:iCs/>
          <w:sz w:val="22"/>
          <w:szCs w:val="22"/>
        </w:rPr>
        <w:t xml:space="preserve"> </w:t>
      </w:r>
      <w:r w:rsidRPr="003A6A03">
        <w:rPr>
          <w:i/>
          <w:iCs/>
          <w:sz w:val="22"/>
          <w:szCs w:val="22"/>
        </w:rPr>
        <w:t xml:space="preserve">273.2(i)(1) of Title 7 of the Code of Federal </w:t>
      </w:r>
      <w:r w:rsidRPr="003A6A03">
        <w:rPr>
          <w:b/>
          <w:i/>
          <w:iCs/>
          <w:sz w:val="22"/>
          <w:szCs w:val="22"/>
        </w:rPr>
        <w:t>Regulations shall receive either a manual authorization to participate or automated card or the immediate issuance of CalFresh benefits no later than the third day following the date the application was filed</w:t>
      </w:r>
      <w:r w:rsidRPr="003A6A03">
        <w:rPr>
          <w:i/>
          <w:iCs/>
          <w:sz w:val="22"/>
          <w:szCs w:val="22"/>
        </w:rPr>
        <w:t xml:space="preserve">. </w:t>
      </w:r>
      <w:r w:rsidR="003A6A03" w:rsidRPr="003A6A03">
        <w:rPr>
          <w:i/>
          <w:iCs/>
          <w:sz w:val="22"/>
          <w:szCs w:val="22"/>
        </w:rPr>
        <w:t>(Our emphasis added)</w:t>
      </w:r>
    </w:p>
    <w:p w14:paraId="595E2123" w14:textId="77777777" w:rsidR="00BE1BAB" w:rsidRPr="003A6A03" w:rsidRDefault="00BE1BAB" w:rsidP="00BE1BAB">
      <w:pPr>
        <w:rPr>
          <w:sz w:val="22"/>
          <w:szCs w:val="22"/>
        </w:rPr>
      </w:pPr>
    </w:p>
    <w:p w14:paraId="1D3947A2" w14:textId="77777777" w:rsidR="003A6A03" w:rsidRPr="003A6A03" w:rsidRDefault="00FB76D4" w:rsidP="00CE3DB2">
      <w:pPr>
        <w:ind w:left="-630"/>
        <w:rPr>
          <w:sz w:val="22"/>
          <w:szCs w:val="22"/>
        </w:rPr>
      </w:pPr>
      <w:r w:rsidRPr="003A6A03">
        <w:rPr>
          <w:sz w:val="22"/>
          <w:szCs w:val="22"/>
        </w:rPr>
        <w:t>These numbers are highly suspect</w:t>
      </w:r>
      <w:r w:rsidR="00BE1BAB" w:rsidRPr="003A6A03">
        <w:rPr>
          <w:sz w:val="22"/>
          <w:szCs w:val="22"/>
        </w:rPr>
        <w:t>. We do not believe that the households eligible for CalFresh Expedited Services “…receive either a manual authorization to participate or automated card or the immediate issuance of CalFresh benefits no later than the third day following the date the application was filed”</w:t>
      </w:r>
    </w:p>
    <w:p w14:paraId="2BB9DA27" w14:textId="77777777" w:rsidR="003A6A03" w:rsidRPr="003A6A03" w:rsidRDefault="003A6A03" w:rsidP="00CE3DB2">
      <w:pPr>
        <w:ind w:left="-630"/>
        <w:rPr>
          <w:sz w:val="22"/>
          <w:szCs w:val="22"/>
        </w:rPr>
      </w:pPr>
    </w:p>
    <w:p w14:paraId="311F0432" w14:textId="77777777" w:rsidR="003A6A03" w:rsidRDefault="003A6A03" w:rsidP="00CE3DB2">
      <w:pPr>
        <w:ind w:left="-630"/>
        <w:rPr>
          <w:sz w:val="22"/>
          <w:szCs w:val="22"/>
        </w:rPr>
      </w:pPr>
      <w:r>
        <w:rPr>
          <w:sz w:val="22"/>
          <w:szCs w:val="22"/>
        </w:rPr>
        <w:t>We believe that t</w:t>
      </w:r>
      <w:r w:rsidR="00BE1BAB" w:rsidRPr="003A6A03">
        <w:rPr>
          <w:sz w:val="22"/>
          <w:szCs w:val="22"/>
        </w:rPr>
        <w:t xml:space="preserve">hese reports </w:t>
      </w:r>
      <w:r>
        <w:rPr>
          <w:sz w:val="22"/>
          <w:szCs w:val="22"/>
        </w:rPr>
        <w:t xml:space="preserve">only </w:t>
      </w:r>
      <w:r w:rsidR="00BE1BAB" w:rsidRPr="003A6A03">
        <w:rPr>
          <w:sz w:val="22"/>
          <w:szCs w:val="22"/>
        </w:rPr>
        <w:t>show the households</w:t>
      </w:r>
      <w:r w:rsidR="00FB76D4" w:rsidRPr="003A6A03">
        <w:rPr>
          <w:sz w:val="22"/>
          <w:szCs w:val="22"/>
        </w:rPr>
        <w:t xml:space="preserve"> approved benefits within 3 days rather than</w:t>
      </w:r>
      <w:r>
        <w:rPr>
          <w:sz w:val="22"/>
          <w:szCs w:val="22"/>
        </w:rPr>
        <w:t xml:space="preserve"> the number of households that</w:t>
      </w:r>
      <w:r w:rsidR="00FB76D4" w:rsidRPr="003A6A03">
        <w:rPr>
          <w:sz w:val="22"/>
          <w:szCs w:val="22"/>
        </w:rPr>
        <w:t xml:space="preserve"> had the benefits on hand to use</w:t>
      </w:r>
      <w:r>
        <w:rPr>
          <w:sz w:val="22"/>
          <w:szCs w:val="22"/>
        </w:rPr>
        <w:t xml:space="preserve"> and buy food</w:t>
      </w:r>
      <w:r w:rsidR="00FB76D4" w:rsidRPr="003A6A03">
        <w:rPr>
          <w:sz w:val="22"/>
          <w:szCs w:val="22"/>
        </w:rPr>
        <w:t>.</w:t>
      </w:r>
      <w:r w:rsidR="00BE1BAB" w:rsidRPr="003A6A03">
        <w:rPr>
          <w:sz w:val="22"/>
          <w:szCs w:val="22"/>
        </w:rPr>
        <w:t xml:space="preserve"> </w:t>
      </w:r>
    </w:p>
    <w:p w14:paraId="67EF09A1" w14:textId="77777777" w:rsidR="003A6A03" w:rsidRDefault="003A6A03" w:rsidP="00CE3DB2">
      <w:pPr>
        <w:ind w:left="-630"/>
        <w:rPr>
          <w:sz w:val="22"/>
          <w:szCs w:val="22"/>
        </w:rPr>
      </w:pPr>
    </w:p>
    <w:p w14:paraId="744F87A9" w14:textId="77777777" w:rsidR="003A6A03" w:rsidRDefault="00BE1BAB" w:rsidP="00CE3DB2">
      <w:pPr>
        <w:ind w:left="-630"/>
        <w:rPr>
          <w:sz w:val="22"/>
          <w:szCs w:val="22"/>
        </w:rPr>
      </w:pPr>
      <w:r w:rsidRPr="003A6A03">
        <w:rPr>
          <w:sz w:val="22"/>
          <w:szCs w:val="22"/>
        </w:rPr>
        <w:t xml:space="preserve">In </w:t>
      </w:r>
      <w:r w:rsidR="00B50059" w:rsidRPr="003A6A03">
        <w:rPr>
          <w:sz w:val="22"/>
          <w:szCs w:val="22"/>
        </w:rPr>
        <w:t>fact,</w:t>
      </w:r>
      <w:r w:rsidRPr="003A6A03">
        <w:rPr>
          <w:sz w:val="22"/>
          <w:szCs w:val="22"/>
        </w:rPr>
        <w:t xml:space="preserve"> the instructions of the CF 296 reports </w:t>
      </w:r>
      <w:r w:rsidR="00B50059" w:rsidRPr="003A6A03">
        <w:rPr>
          <w:sz w:val="22"/>
          <w:szCs w:val="22"/>
        </w:rPr>
        <w:t>prove</w:t>
      </w:r>
      <w:r w:rsidRPr="003A6A03">
        <w:rPr>
          <w:sz w:val="22"/>
          <w:szCs w:val="22"/>
        </w:rPr>
        <w:t xml:space="preserve"> this assumption. </w:t>
      </w:r>
      <w:hyperlink r:id="rId9" w:history="1">
        <w:r w:rsidRPr="003A6A03">
          <w:rPr>
            <w:rStyle w:val="Hyperlink"/>
            <w:sz w:val="22"/>
            <w:szCs w:val="22"/>
          </w:rPr>
          <w:t>ACL</w:t>
        </w:r>
        <w:r w:rsidR="00CE3DB2" w:rsidRPr="003A6A03">
          <w:rPr>
            <w:rStyle w:val="Hyperlink"/>
            <w:sz w:val="22"/>
            <w:szCs w:val="22"/>
          </w:rPr>
          <w:t xml:space="preserve"> 16-39E2</w:t>
        </w:r>
      </w:hyperlink>
      <w:r w:rsidR="00CE3DB2" w:rsidRPr="003A6A03">
        <w:rPr>
          <w:sz w:val="22"/>
          <w:szCs w:val="22"/>
        </w:rPr>
        <w:t xml:space="preserve"> state</w:t>
      </w:r>
      <w:r w:rsidR="003A6A03">
        <w:rPr>
          <w:sz w:val="22"/>
          <w:szCs w:val="22"/>
        </w:rPr>
        <w:t>s</w:t>
      </w:r>
      <w:r w:rsidR="00CE3DB2" w:rsidRPr="003A6A03">
        <w:rPr>
          <w:sz w:val="22"/>
          <w:szCs w:val="22"/>
        </w:rPr>
        <w:t>: “</w:t>
      </w:r>
      <w:r w:rsidRPr="003A6A03">
        <w:rPr>
          <w:i/>
          <w:sz w:val="22"/>
          <w:szCs w:val="22"/>
        </w:rPr>
        <w:t>Enter the number</w:t>
      </w:r>
      <w:r w:rsidR="00CE3DB2" w:rsidRPr="003A6A03">
        <w:rPr>
          <w:i/>
          <w:sz w:val="22"/>
          <w:szCs w:val="22"/>
        </w:rPr>
        <w:t xml:space="preserve"> </w:t>
      </w:r>
      <w:r w:rsidRPr="003A6A03">
        <w:rPr>
          <w:i/>
          <w:sz w:val="22"/>
          <w:szCs w:val="22"/>
        </w:rPr>
        <w:t>of</w:t>
      </w:r>
      <w:r w:rsidR="00CE3DB2" w:rsidRPr="003A6A03">
        <w:rPr>
          <w:i/>
          <w:sz w:val="22"/>
          <w:szCs w:val="22"/>
        </w:rPr>
        <w:t xml:space="preserve"> </w:t>
      </w:r>
      <w:r w:rsidRPr="003A6A03">
        <w:rPr>
          <w:i/>
          <w:sz w:val="22"/>
          <w:szCs w:val="22"/>
        </w:rPr>
        <w:t>applications which were approved for ES and benefits were issued within three days</w:t>
      </w:r>
      <w:r w:rsidR="00CE3DB2" w:rsidRPr="003A6A03">
        <w:rPr>
          <w:i/>
          <w:sz w:val="22"/>
          <w:szCs w:val="22"/>
        </w:rPr>
        <w:t xml:space="preserve"> </w:t>
      </w:r>
      <w:r w:rsidRPr="003A6A03">
        <w:rPr>
          <w:i/>
          <w:sz w:val="22"/>
          <w:szCs w:val="22"/>
        </w:rPr>
        <w:t>following</w:t>
      </w:r>
      <w:r w:rsidR="00CE3DB2" w:rsidRPr="003A6A03">
        <w:rPr>
          <w:i/>
          <w:sz w:val="22"/>
          <w:szCs w:val="22"/>
        </w:rPr>
        <w:t xml:space="preserve"> </w:t>
      </w:r>
      <w:r w:rsidRPr="003A6A03">
        <w:rPr>
          <w:i/>
          <w:sz w:val="22"/>
          <w:szCs w:val="22"/>
        </w:rPr>
        <w:t>the date of application</w:t>
      </w:r>
      <w:r w:rsidRPr="003A6A03">
        <w:rPr>
          <w:sz w:val="22"/>
          <w:szCs w:val="22"/>
        </w:rPr>
        <w:t>.</w:t>
      </w:r>
      <w:r w:rsidR="00CE3DB2" w:rsidRPr="003A6A03">
        <w:rPr>
          <w:sz w:val="22"/>
          <w:szCs w:val="22"/>
        </w:rPr>
        <w:t xml:space="preserve">”  Just because a household applying for CalFresh on 6-3-20, interviewed on 6-4-20 and approved 6-5-20 does not mean they can use their benefits on 6-6-20 unless they were able to pick up their EBT card at the welfare office – </w:t>
      </w:r>
      <w:r w:rsidR="00BC6044" w:rsidRPr="003A6A03">
        <w:rPr>
          <w:sz w:val="22"/>
          <w:szCs w:val="22"/>
        </w:rPr>
        <w:t>most of the welfare offices in California are</w:t>
      </w:r>
      <w:r w:rsidR="00CE3DB2" w:rsidRPr="003A6A03">
        <w:rPr>
          <w:sz w:val="22"/>
          <w:szCs w:val="22"/>
        </w:rPr>
        <w:t xml:space="preserve"> closed </w:t>
      </w:r>
      <w:r w:rsidR="00BC6044" w:rsidRPr="003A6A03">
        <w:rPr>
          <w:sz w:val="22"/>
          <w:szCs w:val="22"/>
        </w:rPr>
        <w:t>during this pandemic</w:t>
      </w:r>
      <w:r w:rsidR="003A6A03">
        <w:rPr>
          <w:sz w:val="22"/>
          <w:szCs w:val="22"/>
        </w:rPr>
        <w:t xml:space="preserve"> and the month of May of 2020</w:t>
      </w:r>
      <w:r w:rsidR="00CE3DB2" w:rsidRPr="003A6A03">
        <w:rPr>
          <w:sz w:val="22"/>
          <w:szCs w:val="22"/>
        </w:rPr>
        <w:t>.</w:t>
      </w:r>
      <w:r w:rsidR="00BC6044" w:rsidRPr="003A6A03">
        <w:rPr>
          <w:sz w:val="22"/>
          <w:szCs w:val="22"/>
        </w:rPr>
        <w:t xml:space="preserve"> </w:t>
      </w:r>
    </w:p>
    <w:p w14:paraId="6813E10F" w14:textId="77777777" w:rsidR="003A6A03" w:rsidRDefault="003A6A03" w:rsidP="00CE3DB2">
      <w:pPr>
        <w:ind w:left="-630"/>
        <w:rPr>
          <w:sz w:val="22"/>
          <w:szCs w:val="22"/>
        </w:rPr>
      </w:pPr>
    </w:p>
    <w:p w14:paraId="4D877A68" w14:textId="690C02C5" w:rsidR="00BE1BAB" w:rsidRPr="003A6A03" w:rsidRDefault="00BC6044" w:rsidP="00CE3DB2">
      <w:pPr>
        <w:ind w:left="-630"/>
        <w:rPr>
          <w:sz w:val="22"/>
          <w:szCs w:val="22"/>
        </w:rPr>
      </w:pPr>
      <w:r w:rsidRPr="003A6A03">
        <w:rPr>
          <w:sz w:val="22"/>
          <w:szCs w:val="22"/>
        </w:rPr>
        <w:t>This is not all the fault of the county. Th</w:t>
      </w:r>
      <w:r w:rsidR="00F13ED1" w:rsidRPr="003A6A03">
        <w:rPr>
          <w:sz w:val="22"/>
          <w:szCs w:val="22"/>
        </w:rPr>
        <w:t>e CDSS</w:t>
      </w:r>
      <w:r w:rsidRPr="003A6A03">
        <w:rPr>
          <w:sz w:val="22"/>
          <w:szCs w:val="22"/>
        </w:rPr>
        <w:t xml:space="preserve"> reporting instructions assume that </w:t>
      </w:r>
      <w:r w:rsidR="00F13ED1" w:rsidRPr="003A6A03">
        <w:rPr>
          <w:sz w:val="22"/>
          <w:szCs w:val="22"/>
        </w:rPr>
        <w:t>households</w:t>
      </w:r>
      <w:r w:rsidRPr="003A6A03">
        <w:rPr>
          <w:sz w:val="22"/>
          <w:szCs w:val="22"/>
        </w:rPr>
        <w:t xml:space="preserve"> </w:t>
      </w:r>
      <w:r w:rsidR="00F13ED1" w:rsidRPr="003A6A03">
        <w:rPr>
          <w:sz w:val="22"/>
          <w:szCs w:val="22"/>
        </w:rPr>
        <w:t>“</w:t>
      </w:r>
      <w:r w:rsidRPr="003A6A03">
        <w:rPr>
          <w:sz w:val="22"/>
          <w:szCs w:val="22"/>
        </w:rPr>
        <w:t>approve</w:t>
      </w:r>
      <w:r w:rsidR="00DD3FB2" w:rsidRPr="003A6A03">
        <w:rPr>
          <w:sz w:val="22"/>
          <w:szCs w:val="22"/>
        </w:rPr>
        <w:t>d</w:t>
      </w:r>
      <w:r w:rsidR="00F13ED1" w:rsidRPr="003A6A03">
        <w:rPr>
          <w:sz w:val="22"/>
          <w:szCs w:val="22"/>
        </w:rPr>
        <w:t>”</w:t>
      </w:r>
      <w:r w:rsidRPr="003A6A03">
        <w:rPr>
          <w:sz w:val="22"/>
          <w:szCs w:val="22"/>
        </w:rPr>
        <w:t xml:space="preserve"> are able to access their benefits upon approval. They are not. </w:t>
      </w:r>
      <w:r w:rsidR="003A6A03">
        <w:rPr>
          <w:sz w:val="22"/>
          <w:szCs w:val="22"/>
        </w:rPr>
        <w:t>During 2020</w:t>
      </w:r>
      <w:r w:rsidRPr="003A6A03">
        <w:rPr>
          <w:sz w:val="22"/>
          <w:szCs w:val="22"/>
        </w:rPr>
        <w:t xml:space="preserve"> it </w:t>
      </w:r>
      <w:r w:rsidR="00F13ED1" w:rsidRPr="003A6A03">
        <w:rPr>
          <w:sz w:val="22"/>
          <w:szCs w:val="22"/>
        </w:rPr>
        <w:t xml:space="preserve">takes </w:t>
      </w:r>
      <w:r w:rsidRPr="003A6A03">
        <w:rPr>
          <w:sz w:val="22"/>
          <w:szCs w:val="22"/>
        </w:rPr>
        <w:t>7 to 10 days to get the EBT card once CF-ES is approved. Meanwhile</w:t>
      </w:r>
      <w:r w:rsidR="00DD3FB2" w:rsidRPr="003A6A03">
        <w:rPr>
          <w:sz w:val="22"/>
          <w:szCs w:val="22"/>
        </w:rPr>
        <w:t>,</w:t>
      </w:r>
      <w:r w:rsidRPr="003A6A03">
        <w:rPr>
          <w:sz w:val="22"/>
          <w:szCs w:val="22"/>
        </w:rPr>
        <w:t xml:space="preserve"> Californians suffer from food insecurity even though they have been approved for CalFresh benefits.</w:t>
      </w:r>
    </w:p>
    <w:p w14:paraId="509DC201" w14:textId="4F288CDC" w:rsidR="00FB76D4" w:rsidRPr="003A6A03" w:rsidRDefault="00FB76D4" w:rsidP="00BC6044">
      <w:pPr>
        <w:pStyle w:val="BodyText"/>
        <w:ind w:right="-630"/>
        <w:rPr>
          <w:rFonts w:ascii="Times New Roman" w:hAnsi="Times New Roman" w:cs="Times New Roman"/>
          <w:sz w:val="22"/>
          <w:szCs w:val="22"/>
        </w:rPr>
      </w:pPr>
    </w:p>
    <w:p w14:paraId="61B0AE5C" w14:textId="3A609AA3" w:rsidR="00FB76D4" w:rsidRPr="003A6A03" w:rsidRDefault="00FB76D4" w:rsidP="00647A2C">
      <w:pPr>
        <w:pStyle w:val="BodyText"/>
        <w:ind w:left="-630" w:right="-630"/>
        <w:rPr>
          <w:rFonts w:ascii="Times New Roman" w:hAnsi="Times New Roman" w:cs="Times New Roman"/>
          <w:sz w:val="22"/>
          <w:szCs w:val="22"/>
        </w:rPr>
      </w:pPr>
      <w:r w:rsidRPr="003A6A03">
        <w:rPr>
          <w:rFonts w:ascii="Times New Roman" w:hAnsi="Times New Roman" w:cs="Times New Roman"/>
          <w:sz w:val="22"/>
          <w:szCs w:val="22"/>
        </w:rPr>
        <w:t xml:space="preserve">On the other side of the ledger </w:t>
      </w:r>
      <w:r w:rsidR="00CE3DB2" w:rsidRPr="003A6A03">
        <w:rPr>
          <w:rFonts w:ascii="Times New Roman" w:hAnsi="Times New Roman" w:cs="Times New Roman"/>
          <w:sz w:val="22"/>
          <w:szCs w:val="22"/>
        </w:rPr>
        <w:t>there are large counties who are violating the 3-day issuance law of California.</w:t>
      </w:r>
    </w:p>
    <w:p w14:paraId="6E80BE5C" w14:textId="5C13AFB4" w:rsidR="00CE3DB2" w:rsidRPr="003A6A03" w:rsidRDefault="00CE3DB2" w:rsidP="00647A2C">
      <w:pPr>
        <w:pStyle w:val="BodyText"/>
        <w:ind w:left="-630" w:right="-630"/>
        <w:rPr>
          <w:rFonts w:ascii="Times New Roman" w:hAnsi="Times New Roman" w:cs="Times New Roman"/>
          <w:sz w:val="22"/>
          <w:szCs w:val="22"/>
        </w:rPr>
      </w:pPr>
    </w:p>
    <w:p w14:paraId="7A4875F6" w14:textId="0B615A46" w:rsidR="00CE3DB2" w:rsidRPr="003A6A03" w:rsidRDefault="00CE3DB2" w:rsidP="00647A2C">
      <w:pPr>
        <w:pStyle w:val="BodyText"/>
        <w:ind w:left="-630" w:right="-630"/>
        <w:rPr>
          <w:rFonts w:ascii="Times New Roman" w:hAnsi="Times New Roman" w:cs="Times New Roman"/>
          <w:sz w:val="22"/>
          <w:szCs w:val="22"/>
        </w:rPr>
      </w:pPr>
      <w:r w:rsidRPr="003A6A03">
        <w:rPr>
          <w:rFonts w:ascii="Times New Roman" w:hAnsi="Times New Roman" w:cs="Times New Roman"/>
          <w:sz w:val="22"/>
          <w:szCs w:val="22"/>
        </w:rPr>
        <w:t xml:space="preserve">The three large counties unlawfully forcing food insecure household to suffer during this pandemic are Los Angeles, Sacramento and Contra Costa County. </w:t>
      </w:r>
      <w:r w:rsidR="00DD3FB2" w:rsidRPr="003A6A03">
        <w:rPr>
          <w:rFonts w:ascii="Times New Roman" w:hAnsi="Times New Roman" w:cs="Times New Roman"/>
          <w:sz w:val="22"/>
          <w:szCs w:val="22"/>
        </w:rPr>
        <w:t>(</w:t>
      </w:r>
      <w:r w:rsidRPr="003A6A03">
        <w:rPr>
          <w:rFonts w:ascii="Times New Roman" w:hAnsi="Times New Roman" w:cs="Times New Roman"/>
          <w:sz w:val="22"/>
          <w:szCs w:val="22"/>
        </w:rPr>
        <w:t>See TABLE # 2 below</w:t>
      </w:r>
      <w:r w:rsidR="00DD3FB2" w:rsidRPr="003A6A03">
        <w:rPr>
          <w:rFonts w:ascii="Times New Roman" w:hAnsi="Times New Roman" w:cs="Times New Roman"/>
          <w:sz w:val="22"/>
          <w:szCs w:val="22"/>
        </w:rPr>
        <w:t>)</w:t>
      </w:r>
    </w:p>
    <w:p w14:paraId="4CD0FAB8" w14:textId="082F510B" w:rsidR="00CE3DB2" w:rsidRDefault="00CE3DB2" w:rsidP="00647A2C">
      <w:pPr>
        <w:pStyle w:val="BodyText"/>
        <w:ind w:left="-630" w:right="-630"/>
        <w:rPr>
          <w:rFonts w:ascii="Times New Roman" w:hAnsi="Times New Roman" w:cs="Times New Roman"/>
        </w:rPr>
      </w:pPr>
    </w:p>
    <w:tbl>
      <w:tblPr>
        <w:tblW w:w="9355" w:type="dxa"/>
        <w:tblLook w:val="04A0" w:firstRow="1" w:lastRow="0" w:firstColumn="1" w:lastColumn="0" w:noHBand="0" w:noVBand="1"/>
      </w:tblPr>
      <w:tblGrid>
        <w:gridCol w:w="1525"/>
        <w:gridCol w:w="2515"/>
        <w:gridCol w:w="2705"/>
        <w:gridCol w:w="2610"/>
      </w:tblGrid>
      <w:tr w:rsidR="00973AD4" w14:paraId="32860918" w14:textId="77777777" w:rsidTr="003A6A03">
        <w:trPr>
          <w:trHeight w:val="320"/>
        </w:trPr>
        <w:tc>
          <w:tcPr>
            <w:tcW w:w="9355" w:type="dxa"/>
            <w:gridSpan w:val="4"/>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17F1CE5A" w14:textId="422C9332" w:rsidR="00973AD4" w:rsidRPr="00973AD4" w:rsidRDefault="00973AD4" w:rsidP="00973AD4">
            <w:pPr>
              <w:rPr>
                <w:rFonts w:ascii="Arial" w:hAnsi="Arial" w:cs="Arial"/>
                <w:color w:val="0D0D0D"/>
                <w:sz w:val="22"/>
                <w:szCs w:val="22"/>
              </w:rPr>
            </w:pPr>
            <w:r w:rsidRPr="00BC6044">
              <w:rPr>
                <w:rFonts w:ascii="Arial" w:hAnsi="Arial" w:cs="Arial"/>
                <w:b/>
                <w:color w:val="0D0D0D"/>
                <w:sz w:val="22"/>
                <w:szCs w:val="22"/>
              </w:rPr>
              <w:t>TABLE #2</w:t>
            </w:r>
            <w:r>
              <w:rPr>
                <w:rFonts w:ascii="Arial" w:hAnsi="Arial" w:cs="Arial"/>
                <w:color w:val="0D0D0D"/>
                <w:sz w:val="22"/>
                <w:szCs w:val="22"/>
              </w:rPr>
              <w:t xml:space="preserve">  </w:t>
            </w:r>
            <w:r w:rsidR="00BC6044" w:rsidRPr="00DD3FB2">
              <w:rPr>
                <w:rFonts w:ascii="Arial" w:hAnsi="Arial" w:cs="Arial"/>
                <w:b/>
                <w:bCs/>
                <w:color w:val="0D0D0D"/>
                <w:sz w:val="22"/>
                <w:szCs w:val="22"/>
              </w:rPr>
              <w:t>Percentage of Household</w:t>
            </w:r>
            <w:r w:rsidR="00DD3FB2">
              <w:rPr>
                <w:rFonts w:ascii="Arial" w:hAnsi="Arial" w:cs="Arial"/>
                <w:b/>
                <w:bCs/>
                <w:color w:val="0D0D0D"/>
                <w:sz w:val="22"/>
                <w:szCs w:val="22"/>
              </w:rPr>
              <w:t>s</w:t>
            </w:r>
            <w:r w:rsidR="00BC6044" w:rsidRPr="00DD3FB2">
              <w:rPr>
                <w:rFonts w:ascii="Arial" w:hAnsi="Arial" w:cs="Arial"/>
                <w:b/>
                <w:bCs/>
                <w:color w:val="0D0D0D"/>
                <w:sz w:val="22"/>
                <w:szCs w:val="22"/>
              </w:rPr>
              <w:t xml:space="preserve"> Receiving CF-ES after 3 days in violation of W&amp;IC</w:t>
            </w:r>
            <w:r w:rsidR="003A6A03">
              <w:rPr>
                <w:rFonts w:ascii="Arial" w:hAnsi="Arial" w:cs="Arial"/>
                <w:b/>
                <w:bCs/>
                <w:color w:val="0D0D0D"/>
                <w:sz w:val="22"/>
                <w:szCs w:val="22"/>
              </w:rPr>
              <w:t xml:space="preserve"> §</w:t>
            </w:r>
            <w:r w:rsidR="00BC6044" w:rsidRPr="00DD3FB2">
              <w:rPr>
                <w:rFonts w:ascii="Arial" w:hAnsi="Arial" w:cs="Arial"/>
                <w:b/>
                <w:bCs/>
                <w:color w:val="0D0D0D"/>
                <w:sz w:val="22"/>
                <w:szCs w:val="22"/>
              </w:rPr>
              <w:t>18914.</w:t>
            </w:r>
          </w:p>
        </w:tc>
      </w:tr>
      <w:tr w:rsidR="00973AD4" w14:paraId="01CD1AE9" w14:textId="77777777" w:rsidTr="003A6A03">
        <w:trPr>
          <w:trHeight w:val="320"/>
        </w:trPr>
        <w:tc>
          <w:tcPr>
            <w:tcW w:w="152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B6596B3" w14:textId="5038450B" w:rsidR="00973AD4" w:rsidRPr="00DD3FB2" w:rsidRDefault="00973AD4" w:rsidP="00DF2D8D">
            <w:pPr>
              <w:rPr>
                <w:rFonts w:ascii="Arial" w:hAnsi="Arial" w:cs="Arial"/>
                <w:b/>
                <w:bCs/>
                <w:color w:val="0D0D0D"/>
                <w:sz w:val="22"/>
                <w:szCs w:val="22"/>
              </w:rPr>
            </w:pPr>
            <w:r w:rsidRPr="00DD3FB2">
              <w:rPr>
                <w:rFonts w:ascii="Arial" w:hAnsi="Arial" w:cs="Arial"/>
                <w:b/>
                <w:bCs/>
                <w:color w:val="0D0D0D"/>
                <w:sz w:val="22"/>
                <w:szCs w:val="22"/>
              </w:rPr>
              <w:t>County</w:t>
            </w:r>
          </w:p>
        </w:tc>
        <w:tc>
          <w:tcPr>
            <w:tcW w:w="2515" w:type="dxa"/>
            <w:tcBorders>
              <w:top w:val="single" w:sz="4" w:space="0" w:color="auto"/>
              <w:left w:val="nil"/>
              <w:bottom w:val="single" w:sz="4" w:space="0" w:color="auto"/>
              <w:right w:val="single" w:sz="4" w:space="0" w:color="auto"/>
            </w:tcBorders>
            <w:shd w:val="clear" w:color="000000" w:fill="F8CBAD"/>
            <w:noWrap/>
            <w:vAlign w:val="bottom"/>
            <w:hideMark/>
          </w:tcPr>
          <w:p w14:paraId="3524EC34" w14:textId="77777777" w:rsidR="00DD3FB2" w:rsidRDefault="00B50059" w:rsidP="00DF2D8D">
            <w:pPr>
              <w:jc w:val="center"/>
              <w:rPr>
                <w:rFonts w:ascii="Arial" w:hAnsi="Arial" w:cs="Arial"/>
                <w:b/>
                <w:bCs/>
                <w:color w:val="0D0D0D"/>
                <w:sz w:val="22"/>
                <w:szCs w:val="22"/>
              </w:rPr>
            </w:pPr>
            <w:r w:rsidRPr="00DD3FB2">
              <w:rPr>
                <w:rFonts w:ascii="Arial" w:hAnsi="Arial" w:cs="Arial"/>
                <w:b/>
                <w:bCs/>
                <w:color w:val="0D0D0D"/>
                <w:sz w:val="22"/>
                <w:szCs w:val="22"/>
              </w:rPr>
              <w:t>Eligible</w:t>
            </w:r>
            <w:r w:rsidR="00973AD4" w:rsidRPr="00DD3FB2">
              <w:rPr>
                <w:rFonts w:ascii="Arial" w:hAnsi="Arial" w:cs="Arial"/>
                <w:b/>
                <w:bCs/>
                <w:color w:val="0D0D0D"/>
                <w:sz w:val="22"/>
                <w:szCs w:val="22"/>
              </w:rPr>
              <w:t xml:space="preserve"> for </w:t>
            </w:r>
          </w:p>
          <w:p w14:paraId="33534817" w14:textId="1CB70AC5" w:rsidR="00973AD4" w:rsidRPr="00DD3FB2" w:rsidRDefault="00973AD4" w:rsidP="00DF2D8D">
            <w:pPr>
              <w:jc w:val="center"/>
              <w:rPr>
                <w:rFonts w:ascii="Arial" w:hAnsi="Arial" w:cs="Arial"/>
                <w:b/>
                <w:bCs/>
                <w:color w:val="0D0D0D"/>
                <w:sz w:val="22"/>
                <w:szCs w:val="22"/>
              </w:rPr>
            </w:pPr>
            <w:r w:rsidRPr="00DD3FB2">
              <w:rPr>
                <w:rFonts w:ascii="Arial" w:hAnsi="Arial" w:cs="Arial"/>
                <w:b/>
                <w:bCs/>
                <w:color w:val="0D0D0D"/>
                <w:sz w:val="22"/>
                <w:szCs w:val="22"/>
              </w:rPr>
              <w:t>CF-ES</w:t>
            </w:r>
          </w:p>
        </w:tc>
        <w:tc>
          <w:tcPr>
            <w:tcW w:w="2705" w:type="dxa"/>
            <w:tcBorders>
              <w:top w:val="single" w:sz="4" w:space="0" w:color="auto"/>
              <w:left w:val="nil"/>
              <w:bottom w:val="single" w:sz="4" w:space="0" w:color="auto"/>
              <w:right w:val="single" w:sz="4" w:space="0" w:color="auto"/>
            </w:tcBorders>
            <w:shd w:val="clear" w:color="000000" w:fill="DDEBF7"/>
            <w:noWrap/>
            <w:vAlign w:val="bottom"/>
            <w:hideMark/>
          </w:tcPr>
          <w:p w14:paraId="1D0165F6" w14:textId="0C8361F8" w:rsidR="00973AD4" w:rsidRPr="00DD3FB2" w:rsidRDefault="00973AD4" w:rsidP="003A6A03">
            <w:pPr>
              <w:jc w:val="center"/>
              <w:rPr>
                <w:rFonts w:ascii="Arial" w:hAnsi="Arial" w:cs="Arial"/>
                <w:b/>
                <w:bCs/>
                <w:color w:val="0D0D0D"/>
                <w:sz w:val="22"/>
                <w:szCs w:val="22"/>
              </w:rPr>
            </w:pPr>
            <w:r w:rsidRPr="00DD3FB2">
              <w:rPr>
                <w:rFonts w:ascii="Arial" w:hAnsi="Arial" w:cs="Arial"/>
                <w:b/>
                <w:bCs/>
                <w:color w:val="0D0D0D"/>
                <w:sz w:val="22"/>
                <w:szCs w:val="22"/>
              </w:rPr>
              <w:t>Approved for CF-ES within</w:t>
            </w:r>
            <w:r w:rsidR="003A6A03">
              <w:rPr>
                <w:rFonts w:ascii="Arial" w:hAnsi="Arial" w:cs="Arial"/>
                <w:b/>
                <w:bCs/>
                <w:color w:val="0D0D0D"/>
                <w:sz w:val="22"/>
                <w:szCs w:val="22"/>
              </w:rPr>
              <w:t xml:space="preserve"> </w:t>
            </w:r>
            <w:r w:rsidRPr="00DD3FB2">
              <w:rPr>
                <w:rFonts w:ascii="Arial" w:hAnsi="Arial" w:cs="Arial"/>
                <w:b/>
                <w:bCs/>
                <w:color w:val="0D0D0D"/>
                <w:sz w:val="22"/>
                <w:szCs w:val="22"/>
              </w:rPr>
              <w:t>3 days</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14:paraId="48CA8758" w14:textId="77777777" w:rsidR="00DD3FB2" w:rsidRDefault="00973AD4" w:rsidP="00DF2D8D">
            <w:pPr>
              <w:jc w:val="right"/>
              <w:rPr>
                <w:rFonts w:ascii="Arial" w:hAnsi="Arial" w:cs="Arial"/>
                <w:b/>
                <w:bCs/>
                <w:color w:val="0D0D0D"/>
                <w:sz w:val="22"/>
                <w:szCs w:val="22"/>
              </w:rPr>
            </w:pPr>
            <w:r w:rsidRPr="00DD3FB2">
              <w:rPr>
                <w:rFonts w:ascii="Arial" w:hAnsi="Arial" w:cs="Arial"/>
                <w:b/>
                <w:bCs/>
                <w:color w:val="0D0D0D"/>
                <w:sz w:val="22"/>
                <w:szCs w:val="22"/>
              </w:rPr>
              <w:t xml:space="preserve">% Approved for CF-ES </w:t>
            </w:r>
          </w:p>
          <w:p w14:paraId="59B14C68" w14:textId="6797E21E" w:rsidR="00973AD4" w:rsidRPr="00DD3FB2" w:rsidRDefault="00973AD4" w:rsidP="00DF2D8D">
            <w:pPr>
              <w:jc w:val="right"/>
              <w:rPr>
                <w:rFonts w:ascii="Calibri" w:hAnsi="Calibri" w:cs="Calibri"/>
                <w:b/>
                <w:bCs/>
                <w:color w:val="000000"/>
              </w:rPr>
            </w:pPr>
            <w:r w:rsidRPr="00DD3FB2">
              <w:rPr>
                <w:rFonts w:ascii="Arial" w:hAnsi="Arial" w:cs="Arial"/>
                <w:b/>
                <w:bCs/>
                <w:color w:val="0D0D0D"/>
                <w:sz w:val="22"/>
                <w:szCs w:val="22"/>
              </w:rPr>
              <w:t>within 3 days</w:t>
            </w:r>
          </w:p>
        </w:tc>
      </w:tr>
      <w:tr w:rsidR="00CE3DB2" w14:paraId="6EA8D1D0" w14:textId="77777777" w:rsidTr="003A6A03">
        <w:trPr>
          <w:trHeight w:val="320"/>
        </w:trPr>
        <w:tc>
          <w:tcPr>
            <w:tcW w:w="152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9CF0DDF" w14:textId="77777777" w:rsidR="00CE3DB2" w:rsidRDefault="00CE3DB2">
            <w:pPr>
              <w:rPr>
                <w:rFonts w:ascii="Arial" w:hAnsi="Arial" w:cs="Arial"/>
                <w:color w:val="0D0D0D"/>
                <w:sz w:val="22"/>
                <w:szCs w:val="22"/>
              </w:rPr>
            </w:pPr>
            <w:r>
              <w:rPr>
                <w:rFonts w:ascii="Arial" w:hAnsi="Arial" w:cs="Arial"/>
                <w:color w:val="0D0D0D"/>
                <w:sz w:val="22"/>
                <w:szCs w:val="22"/>
              </w:rPr>
              <w:t>Sonoma</w:t>
            </w:r>
          </w:p>
        </w:tc>
        <w:tc>
          <w:tcPr>
            <w:tcW w:w="2515" w:type="dxa"/>
            <w:tcBorders>
              <w:top w:val="single" w:sz="4" w:space="0" w:color="auto"/>
              <w:left w:val="nil"/>
              <w:bottom w:val="single" w:sz="4" w:space="0" w:color="auto"/>
              <w:right w:val="single" w:sz="4" w:space="0" w:color="auto"/>
            </w:tcBorders>
            <w:shd w:val="clear" w:color="000000" w:fill="F8CBAD"/>
            <w:noWrap/>
            <w:vAlign w:val="bottom"/>
            <w:hideMark/>
          </w:tcPr>
          <w:p w14:paraId="6753EC77" w14:textId="77777777" w:rsidR="00CE3DB2" w:rsidRDefault="00CE3DB2">
            <w:pPr>
              <w:jc w:val="center"/>
              <w:rPr>
                <w:rFonts w:ascii="Arial" w:hAnsi="Arial" w:cs="Arial"/>
                <w:color w:val="0D0D0D"/>
                <w:sz w:val="22"/>
                <w:szCs w:val="22"/>
              </w:rPr>
            </w:pPr>
            <w:r>
              <w:rPr>
                <w:rFonts w:ascii="Arial" w:hAnsi="Arial" w:cs="Arial"/>
                <w:color w:val="0D0D0D"/>
                <w:sz w:val="22"/>
                <w:szCs w:val="22"/>
              </w:rPr>
              <w:t>497</w:t>
            </w:r>
          </w:p>
        </w:tc>
        <w:tc>
          <w:tcPr>
            <w:tcW w:w="2705" w:type="dxa"/>
            <w:tcBorders>
              <w:top w:val="single" w:sz="4" w:space="0" w:color="auto"/>
              <w:left w:val="nil"/>
              <w:bottom w:val="single" w:sz="4" w:space="0" w:color="auto"/>
              <w:right w:val="single" w:sz="4" w:space="0" w:color="auto"/>
            </w:tcBorders>
            <w:shd w:val="clear" w:color="000000" w:fill="DDEBF7"/>
            <w:noWrap/>
            <w:vAlign w:val="bottom"/>
            <w:hideMark/>
          </w:tcPr>
          <w:p w14:paraId="19A383E0" w14:textId="77777777" w:rsidR="00CE3DB2" w:rsidRDefault="00CE3DB2">
            <w:pPr>
              <w:jc w:val="center"/>
              <w:rPr>
                <w:rFonts w:ascii="Arial" w:hAnsi="Arial" w:cs="Arial"/>
                <w:color w:val="0D0D0D"/>
                <w:sz w:val="22"/>
                <w:szCs w:val="22"/>
              </w:rPr>
            </w:pPr>
            <w:r>
              <w:rPr>
                <w:rFonts w:ascii="Arial" w:hAnsi="Arial" w:cs="Arial"/>
                <w:color w:val="0D0D0D"/>
                <w:sz w:val="22"/>
                <w:szCs w:val="22"/>
              </w:rPr>
              <w:t>11</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14:paraId="3106D868" w14:textId="77777777" w:rsidR="00CE3DB2" w:rsidRDefault="00CE3DB2">
            <w:pPr>
              <w:jc w:val="right"/>
              <w:rPr>
                <w:rFonts w:ascii="Calibri" w:hAnsi="Calibri" w:cs="Calibri"/>
                <w:color w:val="000000"/>
              </w:rPr>
            </w:pPr>
            <w:r>
              <w:rPr>
                <w:rFonts w:ascii="Calibri" w:hAnsi="Calibri" w:cs="Calibri"/>
                <w:color w:val="000000"/>
              </w:rPr>
              <w:t>2%</w:t>
            </w:r>
          </w:p>
        </w:tc>
      </w:tr>
      <w:tr w:rsidR="00CE3DB2" w14:paraId="5DF9295F" w14:textId="77777777" w:rsidTr="003A6A03">
        <w:trPr>
          <w:trHeight w:val="320"/>
        </w:trPr>
        <w:tc>
          <w:tcPr>
            <w:tcW w:w="1525" w:type="dxa"/>
            <w:tcBorders>
              <w:top w:val="nil"/>
              <w:left w:val="single" w:sz="4" w:space="0" w:color="auto"/>
              <w:bottom w:val="single" w:sz="4" w:space="0" w:color="auto"/>
              <w:right w:val="single" w:sz="4" w:space="0" w:color="auto"/>
            </w:tcBorders>
            <w:shd w:val="clear" w:color="000000" w:fill="FFFFFF"/>
            <w:noWrap/>
            <w:vAlign w:val="bottom"/>
            <w:hideMark/>
          </w:tcPr>
          <w:p w14:paraId="5D861611" w14:textId="77777777" w:rsidR="00CE3DB2" w:rsidRDefault="00CE3DB2">
            <w:pPr>
              <w:rPr>
                <w:rFonts w:ascii="Arial" w:hAnsi="Arial" w:cs="Arial"/>
                <w:color w:val="0D0D0D"/>
                <w:sz w:val="22"/>
                <w:szCs w:val="22"/>
              </w:rPr>
            </w:pPr>
            <w:r>
              <w:rPr>
                <w:rFonts w:ascii="Arial" w:hAnsi="Arial" w:cs="Arial"/>
                <w:color w:val="0D0D0D"/>
                <w:sz w:val="22"/>
                <w:szCs w:val="22"/>
              </w:rPr>
              <w:t>Santa Cruz</w:t>
            </w:r>
          </w:p>
        </w:tc>
        <w:tc>
          <w:tcPr>
            <w:tcW w:w="2515" w:type="dxa"/>
            <w:tcBorders>
              <w:top w:val="nil"/>
              <w:left w:val="nil"/>
              <w:bottom w:val="single" w:sz="4" w:space="0" w:color="auto"/>
              <w:right w:val="single" w:sz="4" w:space="0" w:color="auto"/>
            </w:tcBorders>
            <w:shd w:val="clear" w:color="000000" w:fill="F8CBAD"/>
            <w:noWrap/>
            <w:vAlign w:val="bottom"/>
            <w:hideMark/>
          </w:tcPr>
          <w:p w14:paraId="7C096D9A" w14:textId="77777777" w:rsidR="00CE3DB2" w:rsidRDefault="00CE3DB2">
            <w:pPr>
              <w:jc w:val="center"/>
              <w:rPr>
                <w:rFonts w:ascii="Arial" w:hAnsi="Arial" w:cs="Arial"/>
                <w:color w:val="0D0D0D"/>
                <w:sz w:val="22"/>
                <w:szCs w:val="22"/>
              </w:rPr>
            </w:pPr>
            <w:r>
              <w:rPr>
                <w:rFonts w:ascii="Arial" w:hAnsi="Arial" w:cs="Arial"/>
                <w:color w:val="0D0D0D"/>
                <w:sz w:val="22"/>
                <w:szCs w:val="22"/>
              </w:rPr>
              <w:t>226</w:t>
            </w:r>
          </w:p>
        </w:tc>
        <w:tc>
          <w:tcPr>
            <w:tcW w:w="2705" w:type="dxa"/>
            <w:tcBorders>
              <w:top w:val="nil"/>
              <w:left w:val="nil"/>
              <w:bottom w:val="single" w:sz="4" w:space="0" w:color="auto"/>
              <w:right w:val="single" w:sz="4" w:space="0" w:color="auto"/>
            </w:tcBorders>
            <w:shd w:val="clear" w:color="000000" w:fill="DDEBF7"/>
            <w:noWrap/>
            <w:vAlign w:val="bottom"/>
            <w:hideMark/>
          </w:tcPr>
          <w:p w14:paraId="10BEAE93" w14:textId="77777777" w:rsidR="00CE3DB2" w:rsidRDefault="00CE3DB2">
            <w:pPr>
              <w:jc w:val="center"/>
              <w:rPr>
                <w:rFonts w:ascii="Arial" w:hAnsi="Arial" w:cs="Arial"/>
                <w:color w:val="0D0D0D"/>
                <w:sz w:val="22"/>
                <w:szCs w:val="22"/>
              </w:rPr>
            </w:pPr>
            <w:r>
              <w:rPr>
                <w:rFonts w:ascii="Arial" w:hAnsi="Arial" w:cs="Arial"/>
                <w:color w:val="0D0D0D"/>
                <w:sz w:val="22"/>
                <w:szCs w:val="22"/>
              </w:rPr>
              <w:t>11</w:t>
            </w:r>
          </w:p>
        </w:tc>
        <w:tc>
          <w:tcPr>
            <w:tcW w:w="2610" w:type="dxa"/>
            <w:tcBorders>
              <w:top w:val="nil"/>
              <w:left w:val="nil"/>
              <w:bottom w:val="single" w:sz="4" w:space="0" w:color="auto"/>
              <w:right w:val="single" w:sz="4" w:space="0" w:color="auto"/>
            </w:tcBorders>
            <w:shd w:val="clear" w:color="auto" w:fill="auto"/>
            <w:noWrap/>
            <w:vAlign w:val="bottom"/>
            <w:hideMark/>
          </w:tcPr>
          <w:p w14:paraId="7E3BFA2A" w14:textId="77777777" w:rsidR="00CE3DB2" w:rsidRDefault="00CE3DB2">
            <w:pPr>
              <w:jc w:val="right"/>
              <w:rPr>
                <w:rFonts w:ascii="Calibri" w:hAnsi="Calibri" w:cs="Calibri"/>
                <w:color w:val="000000"/>
              </w:rPr>
            </w:pPr>
            <w:r>
              <w:rPr>
                <w:rFonts w:ascii="Calibri" w:hAnsi="Calibri" w:cs="Calibri"/>
                <w:color w:val="000000"/>
              </w:rPr>
              <w:t>5%</w:t>
            </w:r>
          </w:p>
        </w:tc>
      </w:tr>
      <w:tr w:rsidR="00CE3DB2" w14:paraId="5D99BBE8" w14:textId="77777777" w:rsidTr="003A6A03">
        <w:trPr>
          <w:trHeight w:val="320"/>
        </w:trPr>
        <w:tc>
          <w:tcPr>
            <w:tcW w:w="1525" w:type="dxa"/>
            <w:tcBorders>
              <w:top w:val="nil"/>
              <w:left w:val="single" w:sz="4" w:space="0" w:color="auto"/>
              <w:bottom w:val="single" w:sz="4" w:space="0" w:color="auto"/>
              <w:right w:val="single" w:sz="4" w:space="0" w:color="auto"/>
            </w:tcBorders>
            <w:shd w:val="clear" w:color="000000" w:fill="FFFFFF"/>
            <w:noWrap/>
            <w:vAlign w:val="bottom"/>
            <w:hideMark/>
          </w:tcPr>
          <w:p w14:paraId="7BE74ABB" w14:textId="77777777" w:rsidR="00CE3DB2" w:rsidRDefault="00CE3DB2">
            <w:pPr>
              <w:rPr>
                <w:rFonts w:ascii="Arial" w:hAnsi="Arial" w:cs="Arial"/>
                <w:color w:val="0D0D0D"/>
                <w:sz w:val="22"/>
                <w:szCs w:val="22"/>
              </w:rPr>
            </w:pPr>
            <w:r>
              <w:rPr>
                <w:rFonts w:ascii="Arial" w:hAnsi="Arial" w:cs="Arial"/>
                <w:color w:val="0D0D0D"/>
                <w:sz w:val="22"/>
                <w:szCs w:val="22"/>
              </w:rPr>
              <w:t>Sacramento</w:t>
            </w:r>
          </w:p>
        </w:tc>
        <w:tc>
          <w:tcPr>
            <w:tcW w:w="2515" w:type="dxa"/>
            <w:tcBorders>
              <w:top w:val="nil"/>
              <w:left w:val="nil"/>
              <w:bottom w:val="single" w:sz="4" w:space="0" w:color="auto"/>
              <w:right w:val="single" w:sz="4" w:space="0" w:color="auto"/>
            </w:tcBorders>
            <w:shd w:val="clear" w:color="000000" w:fill="F8CBAD"/>
            <w:noWrap/>
            <w:vAlign w:val="bottom"/>
            <w:hideMark/>
          </w:tcPr>
          <w:p w14:paraId="732AE463" w14:textId="77777777" w:rsidR="00CE3DB2" w:rsidRDefault="00CE3DB2">
            <w:pPr>
              <w:jc w:val="center"/>
              <w:rPr>
                <w:rFonts w:ascii="Arial" w:hAnsi="Arial" w:cs="Arial"/>
                <w:color w:val="0D0D0D"/>
                <w:sz w:val="22"/>
                <w:szCs w:val="22"/>
              </w:rPr>
            </w:pPr>
            <w:r>
              <w:rPr>
                <w:rFonts w:ascii="Arial" w:hAnsi="Arial" w:cs="Arial"/>
                <w:color w:val="0D0D0D"/>
                <w:sz w:val="22"/>
                <w:szCs w:val="22"/>
              </w:rPr>
              <w:t>881</w:t>
            </w:r>
          </w:p>
        </w:tc>
        <w:tc>
          <w:tcPr>
            <w:tcW w:w="2705" w:type="dxa"/>
            <w:tcBorders>
              <w:top w:val="nil"/>
              <w:left w:val="nil"/>
              <w:bottom w:val="single" w:sz="4" w:space="0" w:color="auto"/>
              <w:right w:val="single" w:sz="4" w:space="0" w:color="auto"/>
            </w:tcBorders>
            <w:shd w:val="clear" w:color="000000" w:fill="DDEBF7"/>
            <w:noWrap/>
            <w:vAlign w:val="bottom"/>
            <w:hideMark/>
          </w:tcPr>
          <w:p w14:paraId="4F889EED" w14:textId="77777777" w:rsidR="00CE3DB2" w:rsidRDefault="00CE3DB2">
            <w:pPr>
              <w:jc w:val="center"/>
              <w:rPr>
                <w:rFonts w:ascii="Arial" w:hAnsi="Arial" w:cs="Arial"/>
                <w:color w:val="0D0D0D"/>
                <w:sz w:val="22"/>
                <w:szCs w:val="22"/>
              </w:rPr>
            </w:pPr>
            <w:r>
              <w:rPr>
                <w:rFonts w:ascii="Arial" w:hAnsi="Arial" w:cs="Arial"/>
                <w:color w:val="0D0D0D"/>
                <w:sz w:val="22"/>
                <w:szCs w:val="22"/>
              </w:rPr>
              <w:t>258</w:t>
            </w:r>
          </w:p>
        </w:tc>
        <w:tc>
          <w:tcPr>
            <w:tcW w:w="2610" w:type="dxa"/>
            <w:tcBorders>
              <w:top w:val="nil"/>
              <w:left w:val="nil"/>
              <w:bottom w:val="single" w:sz="4" w:space="0" w:color="auto"/>
              <w:right w:val="single" w:sz="4" w:space="0" w:color="auto"/>
            </w:tcBorders>
            <w:shd w:val="clear" w:color="auto" w:fill="auto"/>
            <w:noWrap/>
            <w:vAlign w:val="bottom"/>
            <w:hideMark/>
          </w:tcPr>
          <w:p w14:paraId="4745D8C4" w14:textId="77777777" w:rsidR="00CE3DB2" w:rsidRDefault="00CE3DB2">
            <w:pPr>
              <w:jc w:val="right"/>
              <w:rPr>
                <w:rFonts w:ascii="Calibri" w:hAnsi="Calibri" w:cs="Calibri"/>
                <w:color w:val="000000"/>
              </w:rPr>
            </w:pPr>
            <w:r>
              <w:rPr>
                <w:rFonts w:ascii="Calibri" w:hAnsi="Calibri" w:cs="Calibri"/>
                <w:color w:val="000000"/>
              </w:rPr>
              <w:t>29%</w:t>
            </w:r>
          </w:p>
        </w:tc>
      </w:tr>
      <w:tr w:rsidR="00CE3DB2" w14:paraId="69771D15" w14:textId="77777777" w:rsidTr="003A6A03">
        <w:trPr>
          <w:trHeight w:val="320"/>
        </w:trPr>
        <w:tc>
          <w:tcPr>
            <w:tcW w:w="1525" w:type="dxa"/>
            <w:tcBorders>
              <w:top w:val="nil"/>
              <w:left w:val="single" w:sz="4" w:space="0" w:color="auto"/>
              <w:bottom w:val="single" w:sz="4" w:space="0" w:color="auto"/>
              <w:right w:val="single" w:sz="4" w:space="0" w:color="auto"/>
            </w:tcBorders>
            <w:shd w:val="clear" w:color="000000" w:fill="FFFFFF"/>
            <w:noWrap/>
            <w:vAlign w:val="bottom"/>
            <w:hideMark/>
          </w:tcPr>
          <w:p w14:paraId="2BBEB920" w14:textId="77777777" w:rsidR="00CE3DB2" w:rsidRDefault="00CE3DB2">
            <w:pPr>
              <w:rPr>
                <w:rFonts w:ascii="Arial" w:hAnsi="Arial" w:cs="Arial"/>
                <w:color w:val="0D0D0D"/>
                <w:sz w:val="22"/>
                <w:szCs w:val="22"/>
              </w:rPr>
            </w:pPr>
            <w:r>
              <w:rPr>
                <w:rFonts w:ascii="Arial" w:hAnsi="Arial" w:cs="Arial"/>
                <w:color w:val="0D0D0D"/>
                <w:sz w:val="22"/>
                <w:szCs w:val="22"/>
              </w:rPr>
              <w:t>Los Angeles</w:t>
            </w:r>
          </w:p>
        </w:tc>
        <w:tc>
          <w:tcPr>
            <w:tcW w:w="2515" w:type="dxa"/>
            <w:tcBorders>
              <w:top w:val="nil"/>
              <w:left w:val="nil"/>
              <w:bottom w:val="single" w:sz="4" w:space="0" w:color="auto"/>
              <w:right w:val="single" w:sz="4" w:space="0" w:color="auto"/>
            </w:tcBorders>
            <w:shd w:val="clear" w:color="000000" w:fill="F8CBAD"/>
            <w:noWrap/>
            <w:vAlign w:val="bottom"/>
            <w:hideMark/>
          </w:tcPr>
          <w:p w14:paraId="4ED0B8E5" w14:textId="77777777" w:rsidR="00CE3DB2" w:rsidRDefault="00CE3DB2">
            <w:pPr>
              <w:jc w:val="center"/>
              <w:rPr>
                <w:rFonts w:ascii="Arial" w:hAnsi="Arial" w:cs="Arial"/>
                <w:color w:val="0D0D0D"/>
                <w:sz w:val="22"/>
                <w:szCs w:val="22"/>
              </w:rPr>
            </w:pPr>
            <w:r>
              <w:rPr>
                <w:rFonts w:ascii="Arial" w:hAnsi="Arial" w:cs="Arial"/>
                <w:color w:val="0D0D0D"/>
                <w:sz w:val="22"/>
                <w:szCs w:val="22"/>
              </w:rPr>
              <w:t>20101</w:t>
            </w:r>
          </w:p>
        </w:tc>
        <w:tc>
          <w:tcPr>
            <w:tcW w:w="2705" w:type="dxa"/>
            <w:tcBorders>
              <w:top w:val="nil"/>
              <w:left w:val="nil"/>
              <w:bottom w:val="single" w:sz="4" w:space="0" w:color="auto"/>
              <w:right w:val="single" w:sz="4" w:space="0" w:color="auto"/>
            </w:tcBorders>
            <w:shd w:val="clear" w:color="000000" w:fill="DDEBF7"/>
            <w:noWrap/>
            <w:vAlign w:val="bottom"/>
            <w:hideMark/>
          </w:tcPr>
          <w:p w14:paraId="385212D7" w14:textId="77777777" w:rsidR="00CE3DB2" w:rsidRDefault="00CE3DB2">
            <w:pPr>
              <w:jc w:val="center"/>
              <w:rPr>
                <w:rFonts w:ascii="Arial" w:hAnsi="Arial" w:cs="Arial"/>
                <w:color w:val="0D0D0D"/>
                <w:sz w:val="22"/>
                <w:szCs w:val="22"/>
              </w:rPr>
            </w:pPr>
            <w:r>
              <w:rPr>
                <w:rFonts w:ascii="Arial" w:hAnsi="Arial" w:cs="Arial"/>
                <w:color w:val="0D0D0D"/>
                <w:sz w:val="22"/>
                <w:szCs w:val="22"/>
              </w:rPr>
              <w:t>7171</w:t>
            </w:r>
          </w:p>
        </w:tc>
        <w:tc>
          <w:tcPr>
            <w:tcW w:w="2610" w:type="dxa"/>
            <w:tcBorders>
              <w:top w:val="nil"/>
              <w:left w:val="nil"/>
              <w:bottom w:val="single" w:sz="4" w:space="0" w:color="auto"/>
              <w:right w:val="single" w:sz="4" w:space="0" w:color="auto"/>
            </w:tcBorders>
            <w:shd w:val="clear" w:color="auto" w:fill="auto"/>
            <w:noWrap/>
            <w:vAlign w:val="bottom"/>
            <w:hideMark/>
          </w:tcPr>
          <w:p w14:paraId="3FA9A04A" w14:textId="77777777" w:rsidR="00CE3DB2" w:rsidRDefault="00CE3DB2">
            <w:pPr>
              <w:jc w:val="right"/>
              <w:rPr>
                <w:rFonts w:ascii="Calibri" w:hAnsi="Calibri" w:cs="Calibri"/>
                <w:color w:val="000000"/>
              </w:rPr>
            </w:pPr>
            <w:r>
              <w:rPr>
                <w:rFonts w:ascii="Calibri" w:hAnsi="Calibri" w:cs="Calibri"/>
                <w:color w:val="000000"/>
              </w:rPr>
              <w:t>36%</w:t>
            </w:r>
          </w:p>
        </w:tc>
      </w:tr>
      <w:tr w:rsidR="00CE3DB2" w14:paraId="71856BD6" w14:textId="77777777" w:rsidTr="003A6A03">
        <w:trPr>
          <w:trHeight w:val="320"/>
        </w:trPr>
        <w:tc>
          <w:tcPr>
            <w:tcW w:w="1525" w:type="dxa"/>
            <w:tcBorders>
              <w:top w:val="nil"/>
              <w:left w:val="single" w:sz="4" w:space="0" w:color="auto"/>
              <w:bottom w:val="single" w:sz="4" w:space="0" w:color="auto"/>
              <w:right w:val="single" w:sz="4" w:space="0" w:color="auto"/>
            </w:tcBorders>
            <w:shd w:val="clear" w:color="000000" w:fill="FFFFFF"/>
            <w:noWrap/>
            <w:vAlign w:val="bottom"/>
            <w:hideMark/>
          </w:tcPr>
          <w:p w14:paraId="19A3A58B" w14:textId="77777777" w:rsidR="00CE3DB2" w:rsidRDefault="00CE3DB2">
            <w:pPr>
              <w:rPr>
                <w:rFonts w:ascii="Arial" w:hAnsi="Arial" w:cs="Arial"/>
                <w:color w:val="0D0D0D"/>
                <w:sz w:val="22"/>
                <w:szCs w:val="22"/>
              </w:rPr>
            </w:pPr>
            <w:r>
              <w:rPr>
                <w:rFonts w:ascii="Arial" w:hAnsi="Arial" w:cs="Arial"/>
                <w:color w:val="0D0D0D"/>
                <w:sz w:val="22"/>
                <w:szCs w:val="22"/>
              </w:rPr>
              <w:t>Contra Costa</w:t>
            </w:r>
          </w:p>
        </w:tc>
        <w:tc>
          <w:tcPr>
            <w:tcW w:w="2515" w:type="dxa"/>
            <w:tcBorders>
              <w:top w:val="nil"/>
              <w:left w:val="nil"/>
              <w:bottom w:val="single" w:sz="4" w:space="0" w:color="auto"/>
              <w:right w:val="single" w:sz="4" w:space="0" w:color="auto"/>
            </w:tcBorders>
            <w:shd w:val="clear" w:color="000000" w:fill="F8CBAD"/>
            <w:noWrap/>
            <w:vAlign w:val="bottom"/>
            <w:hideMark/>
          </w:tcPr>
          <w:p w14:paraId="36128317" w14:textId="77777777" w:rsidR="00CE3DB2" w:rsidRDefault="00CE3DB2">
            <w:pPr>
              <w:jc w:val="center"/>
              <w:rPr>
                <w:rFonts w:ascii="Arial" w:hAnsi="Arial" w:cs="Arial"/>
                <w:color w:val="0D0D0D"/>
                <w:sz w:val="22"/>
                <w:szCs w:val="22"/>
              </w:rPr>
            </w:pPr>
            <w:r>
              <w:rPr>
                <w:rFonts w:ascii="Arial" w:hAnsi="Arial" w:cs="Arial"/>
                <w:color w:val="0D0D0D"/>
                <w:sz w:val="22"/>
                <w:szCs w:val="22"/>
              </w:rPr>
              <w:t>955</w:t>
            </w:r>
          </w:p>
        </w:tc>
        <w:tc>
          <w:tcPr>
            <w:tcW w:w="2705" w:type="dxa"/>
            <w:tcBorders>
              <w:top w:val="nil"/>
              <w:left w:val="nil"/>
              <w:bottom w:val="single" w:sz="4" w:space="0" w:color="auto"/>
              <w:right w:val="single" w:sz="4" w:space="0" w:color="auto"/>
            </w:tcBorders>
            <w:shd w:val="clear" w:color="000000" w:fill="DDEBF7"/>
            <w:noWrap/>
            <w:vAlign w:val="bottom"/>
            <w:hideMark/>
          </w:tcPr>
          <w:p w14:paraId="7F3BC8AB" w14:textId="77777777" w:rsidR="00CE3DB2" w:rsidRDefault="00CE3DB2">
            <w:pPr>
              <w:jc w:val="center"/>
              <w:rPr>
                <w:rFonts w:ascii="Arial" w:hAnsi="Arial" w:cs="Arial"/>
                <w:color w:val="0D0D0D"/>
                <w:sz w:val="22"/>
                <w:szCs w:val="22"/>
              </w:rPr>
            </w:pPr>
            <w:r>
              <w:rPr>
                <w:rFonts w:ascii="Arial" w:hAnsi="Arial" w:cs="Arial"/>
                <w:color w:val="0D0D0D"/>
                <w:sz w:val="22"/>
                <w:szCs w:val="22"/>
              </w:rPr>
              <w:t>433</w:t>
            </w:r>
          </w:p>
        </w:tc>
        <w:tc>
          <w:tcPr>
            <w:tcW w:w="2610" w:type="dxa"/>
            <w:tcBorders>
              <w:top w:val="nil"/>
              <w:left w:val="nil"/>
              <w:bottom w:val="single" w:sz="4" w:space="0" w:color="auto"/>
              <w:right w:val="single" w:sz="4" w:space="0" w:color="auto"/>
            </w:tcBorders>
            <w:shd w:val="clear" w:color="auto" w:fill="auto"/>
            <w:noWrap/>
            <w:vAlign w:val="bottom"/>
            <w:hideMark/>
          </w:tcPr>
          <w:p w14:paraId="338E349E" w14:textId="77777777" w:rsidR="00CE3DB2" w:rsidRDefault="00CE3DB2">
            <w:pPr>
              <w:jc w:val="right"/>
              <w:rPr>
                <w:rFonts w:ascii="Calibri" w:hAnsi="Calibri" w:cs="Calibri"/>
                <w:color w:val="000000"/>
              </w:rPr>
            </w:pPr>
            <w:r>
              <w:rPr>
                <w:rFonts w:ascii="Calibri" w:hAnsi="Calibri" w:cs="Calibri"/>
                <w:color w:val="000000"/>
              </w:rPr>
              <w:t>45%</w:t>
            </w:r>
          </w:p>
        </w:tc>
      </w:tr>
      <w:tr w:rsidR="00973AD4" w:rsidRPr="00BC6044" w14:paraId="37B294E3" w14:textId="77777777" w:rsidTr="00973AD4">
        <w:trPr>
          <w:trHeight w:val="320"/>
        </w:trPr>
        <w:tc>
          <w:tcPr>
            <w:tcW w:w="9355" w:type="dxa"/>
            <w:gridSpan w:val="4"/>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B0F5EBF" w14:textId="6E4542BA" w:rsidR="00973AD4" w:rsidRPr="00BC6044" w:rsidRDefault="00973AD4" w:rsidP="00DF2D8D">
            <w:pPr>
              <w:rPr>
                <w:rFonts w:ascii="Arial" w:hAnsi="Arial" w:cs="Arial"/>
                <w:i/>
                <w:iCs/>
                <w:color w:val="0D0D0D"/>
                <w:sz w:val="22"/>
                <w:szCs w:val="22"/>
              </w:rPr>
            </w:pPr>
            <w:r w:rsidRPr="00BC6044">
              <w:rPr>
                <w:rFonts w:ascii="Arial" w:hAnsi="Arial" w:cs="Arial"/>
                <w:i/>
                <w:iCs/>
                <w:color w:val="0D0D0D"/>
                <w:sz w:val="22"/>
                <w:szCs w:val="22"/>
              </w:rPr>
              <w:t xml:space="preserve">Source: CDSS CF 296 report for the month of May 2020 </w:t>
            </w:r>
          </w:p>
        </w:tc>
      </w:tr>
    </w:tbl>
    <w:p w14:paraId="4C3EF837" w14:textId="77777777" w:rsidR="00B50059" w:rsidRDefault="00B50059" w:rsidP="003A6A03">
      <w:pPr>
        <w:pStyle w:val="BodyText"/>
        <w:ind w:right="-630"/>
        <w:rPr>
          <w:rFonts w:ascii="Times New Roman" w:hAnsi="Times New Roman" w:cs="Times New Roman"/>
        </w:rPr>
      </w:pPr>
    </w:p>
    <w:sectPr w:rsidR="00B50059" w:rsidSect="00C26F36">
      <w:headerReference w:type="even" r:id="rId10"/>
      <w:headerReference w:type="default" r:id="rId11"/>
      <w:footerReference w:type="even" r:id="rId12"/>
      <w:footerReference w:type="default" r:id="rId13"/>
      <w:headerReference w:type="first" r:id="rId14"/>
      <w:footerReference w:type="first" r:id="rId15"/>
      <w:pgSz w:w="12240" w:h="15840"/>
      <w:pgMar w:top="120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E26120" w14:textId="77777777" w:rsidR="00B21879" w:rsidRDefault="00B21879" w:rsidP="00F7457A">
      <w:r>
        <w:separator/>
      </w:r>
    </w:p>
  </w:endnote>
  <w:endnote w:type="continuationSeparator" w:id="0">
    <w:p w14:paraId="3858FAD7" w14:textId="77777777" w:rsidR="00B21879" w:rsidRDefault="00B21879" w:rsidP="00F745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CC"/>
    <w:family w:val="swiss"/>
    <w:pitch w:val="variable"/>
    <w:sig w:usb0="E0007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Narrow">
    <w:panose1 w:val="020B0506020202030204"/>
    <w:charset w:val="00"/>
    <w:family w:val="swiss"/>
    <w:pitch w:val="variable"/>
    <w:sig w:usb0="00000287" w:usb1="00000800" w:usb2="00000000" w:usb3="00000000" w:csb0="0000009F" w:csb1="00000000"/>
  </w:font>
  <w:font w:name="JasmineUPC">
    <w:panose1 w:val="02020603050405020304"/>
    <w:charset w:val="DE"/>
    <w:family w:val="roman"/>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33130789"/>
      <w:docPartObj>
        <w:docPartGallery w:val="Page Numbers (Bottom of Page)"/>
        <w:docPartUnique/>
      </w:docPartObj>
    </w:sdtPr>
    <w:sdtEndPr>
      <w:rPr>
        <w:rStyle w:val="PageNumber"/>
      </w:rPr>
    </w:sdtEndPr>
    <w:sdtContent>
      <w:p w14:paraId="3F16F80D" w14:textId="26F6E4FB" w:rsidR="00F7457A" w:rsidRDefault="00F7457A" w:rsidP="00F97E7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F18BFD" w14:textId="77777777" w:rsidR="00F7457A" w:rsidRDefault="00F7457A" w:rsidP="00F97E78">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976559388"/>
      <w:docPartObj>
        <w:docPartGallery w:val="Page Numbers (Bottom of Page)"/>
        <w:docPartUnique/>
      </w:docPartObj>
    </w:sdtPr>
    <w:sdtEndPr>
      <w:rPr>
        <w:rStyle w:val="PageNumber"/>
      </w:rPr>
    </w:sdtEndPr>
    <w:sdtContent>
      <w:p w14:paraId="3E15BE08" w14:textId="2C8279F7" w:rsidR="00F7457A" w:rsidRDefault="00F7457A" w:rsidP="00F97E7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F4D575F" w14:textId="77777777" w:rsidR="00F7457A" w:rsidRDefault="00F7457A" w:rsidP="00F97E78">
    <w:pPr>
      <w:pStyle w:val="Footer"/>
      <w:ind w:right="360" w:firstLine="360"/>
    </w:pPr>
  </w:p>
  <w:p w14:paraId="7763C3DE" w14:textId="7946E7FE" w:rsidR="00F7457A" w:rsidRPr="003E37B9" w:rsidRDefault="00F7457A" w:rsidP="00F7457A">
    <w:pPr>
      <w:shd w:val="clear" w:color="auto" w:fill="E2EFD9" w:themeFill="accent6" w:themeFillTint="33"/>
      <w:jc w:val="center"/>
      <w:rPr>
        <w:rFonts w:ascii="Arial Narrow" w:hAnsi="Arial Narrow" w:cs="Arial"/>
        <w:i/>
        <w:iCs/>
      </w:rPr>
    </w:pPr>
    <w:r w:rsidRPr="003E37B9">
      <w:rPr>
        <w:rFonts w:ascii="Arial Narrow" w:hAnsi="Arial Narrow" w:cs="Arial"/>
        <w:i/>
        <w:iCs/>
      </w:rPr>
      <w:t>CCWRO Coronavirus Pandemic Report 2020-0</w:t>
    </w:r>
    <w:r w:rsidR="00CE3DB2">
      <w:rPr>
        <w:rFonts w:ascii="Arial Narrow" w:hAnsi="Arial Narrow" w:cs="Arial"/>
        <w:i/>
        <w:iCs/>
      </w:rPr>
      <w:t>6</w:t>
    </w:r>
    <w:r w:rsidRPr="003E37B9">
      <w:rPr>
        <w:rFonts w:ascii="Arial Narrow" w:hAnsi="Arial Narrow" w:cs="Arial"/>
        <w:i/>
        <w:iCs/>
      </w:rPr>
      <w:t xml:space="preserve">– </w:t>
    </w:r>
    <w:r w:rsidR="00491A13">
      <w:rPr>
        <w:rFonts w:ascii="Arial Narrow" w:hAnsi="Arial Narrow" w:cs="Arial"/>
        <w:i/>
        <w:iCs/>
      </w:rPr>
      <w:t>Ju</w:t>
    </w:r>
    <w:r w:rsidR="000805B7">
      <w:rPr>
        <w:rFonts w:ascii="Arial Narrow" w:hAnsi="Arial Narrow" w:cs="Arial"/>
        <w:i/>
        <w:iCs/>
      </w:rPr>
      <w:t>ly</w:t>
    </w:r>
    <w:r w:rsidRPr="003E37B9">
      <w:rPr>
        <w:rFonts w:ascii="Arial Narrow" w:hAnsi="Arial Narrow" w:cs="Arial"/>
        <w:i/>
        <w:iCs/>
      </w:rPr>
      <w:t xml:space="preserve"> </w:t>
    </w:r>
    <w:r w:rsidR="00CE3DB2">
      <w:rPr>
        <w:rFonts w:ascii="Arial Narrow" w:hAnsi="Arial Narrow" w:cs="Arial"/>
        <w:i/>
        <w:iCs/>
      </w:rPr>
      <w:t>14</w:t>
    </w:r>
    <w:r w:rsidRPr="003E37B9">
      <w:rPr>
        <w:rFonts w:ascii="Arial Narrow" w:hAnsi="Arial Narrow" w:cs="Arial"/>
        <w:i/>
        <w:iCs/>
      </w:rPr>
      <w:t xml:space="preserve">, 2020 </w:t>
    </w:r>
  </w:p>
  <w:p w14:paraId="5CADE812" w14:textId="77777777" w:rsidR="00F7457A" w:rsidRDefault="00F7457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CA049A" w14:textId="77777777" w:rsidR="00CE3DB2" w:rsidRDefault="00CE3D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C74E00" w14:textId="77777777" w:rsidR="00B21879" w:rsidRDefault="00B21879" w:rsidP="00F7457A">
      <w:r>
        <w:separator/>
      </w:r>
    </w:p>
  </w:footnote>
  <w:footnote w:type="continuationSeparator" w:id="0">
    <w:p w14:paraId="215FDC77" w14:textId="77777777" w:rsidR="00B21879" w:rsidRDefault="00B21879" w:rsidP="00F745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2CDC7E" w14:textId="77777777" w:rsidR="00CE3DB2" w:rsidRDefault="00CE3D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CAD4FC" w14:textId="77777777" w:rsidR="00CE3DB2" w:rsidRDefault="00CE3DB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55DA11" w14:textId="77777777" w:rsidR="00CE3DB2" w:rsidRDefault="00CE3DB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8"/>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F95"/>
    <w:rsid w:val="0001316B"/>
    <w:rsid w:val="00017FC0"/>
    <w:rsid w:val="00033B2C"/>
    <w:rsid w:val="000805B7"/>
    <w:rsid w:val="00084DFE"/>
    <w:rsid w:val="000F4C0F"/>
    <w:rsid w:val="0010730D"/>
    <w:rsid w:val="00127A90"/>
    <w:rsid w:val="00132891"/>
    <w:rsid w:val="00145C5D"/>
    <w:rsid w:val="0018383B"/>
    <w:rsid w:val="002010FE"/>
    <w:rsid w:val="00251AE2"/>
    <w:rsid w:val="00266E69"/>
    <w:rsid w:val="002830D6"/>
    <w:rsid w:val="00296AF3"/>
    <w:rsid w:val="00296E93"/>
    <w:rsid w:val="002A7FC5"/>
    <w:rsid w:val="002D0684"/>
    <w:rsid w:val="002D67D7"/>
    <w:rsid w:val="00313F7E"/>
    <w:rsid w:val="00330A38"/>
    <w:rsid w:val="00341A3D"/>
    <w:rsid w:val="0034426B"/>
    <w:rsid w:val="00345314"/>
    <w:rsid w:val="00345F95"/>
    <w:rsid w:val="00366F4A"/>
    <w:rsid w:val="003A09DF"/>
    <w:rsid w:val="003A6A03"/>
    <w:rsid w:val="003D1BC2"/>
    <w:rsid w:val="003E0945"/>
    <w:rsid w:val="003E37B9"/>
    <w:rsid w:val="004009C8"/>
    <w:rsid w:val="004512F1"/>
    <w:rsid w:val="00485EB9"/>
    <w:rsid w:val="00487ED1"/>
    <w:rsid w:val="00491A13"/>
    <w:rsid w:val="004B3E85"/>
    <w:rsid w:val="00524551"/>
    <w:rsid w:val="005247F1"/>
    <w:rsid w:val="00535807"/>
    <w:rsid w:val="005C6198"/>
    <w:rsid w:val="00632D69"/>
    <w:rsid w:val="0063302D"/>
    <w:rsid w:val="00642196"/>
    <w:rsid w:val="00647A2C"/>
    <w:rsid w:val="006526AB"/>
    <w:rsid w:val="00686313"/>
    <w:rsid w:val="0069548D"/>
    <w:rsid w:val="006C5ADC"/>
    <w:rsid w:val="00721059"/>
    <w:rsid w:val="0081244C"/>
    <w:rsid w:val="0081499B"/>
    <w:rsid w:val="008F2CFD"/>
    <w:rsid w:val="009040EE"/>
    <w:rsid w:val="009249BC"/>
    <w:rsid w:val="00965DCB"/>
    <w:rsid w:val="00970B63"/>
    <w:rsid w:val="00973AD4"/>
    <w:rsid w:val="00995BD9"/>
    <w:rsid w:val="009B2898"/>
    <w:rsid w:val="00A14C16"/>
    <w:rsid w:val="00A17279"/>
    <w:rsid w:val="00AD78AE"/>
    <w:rsid w:val="00AE73DA"/>
    <w:rsid w:val="00B21879"/>
    <w:rsid w:val="00B45F20"/>
    <w:rsid w:val="00B50059"/>
    <w:rsid w:val="00B523F6"/>
    <w:rsid w:val="00B64DED"/>
    <w:rsid w:val="00B83245"/>
    <w:rsid w:val="00BC6044"/>
    <w:rsid w:val="00BE1BAB"/>
    <w:rsid w:val="00BF159F"/>
    <w:rsid w:val="00BF2315"/>
    <w:rsid w:val="00C26F36"/>
    <w:rsid w:val="00C33470"/>
    <w:rsid w:val="00C34169"/>
    <w:rsid w:val="00C63267"/>
    <w:rsid w:val="00C93621"/>
    <w:rsid w:val="00CE3DB2"/>
    <w:rsid w:val="00D0552D"/>
    <w:rsid w:val="00D12C99"/>
    <w:rsid w:val="00D721DA"/>
    <w:rsid w:val="00DA0717"/>
    <w:rsid w:val="00DD3FB2"/>
    <w:rsid w:val="00DF1802"/>
    <w:rsid w:val="00DF7112"/>
    <w:rsid w:val="00E00CA5"/>
    <w:rsid w:val="00E22DD7"/>
    <w:rsid w:val="00E472DA"/>
    <w:rsid w:val="00EB2449"/>
    <w:rsid w:val="00F13ED1"/>
    <w:rsid w:val="00F517D2"/>
    <w:rsid w:val="00F51D12"/>
    <w:rsid w:val="00F7457A"/>
    <w:rsid w:val="00F84707"/>
    <w:rsid w:val="00F97E78"/>
    <w:rsid w:val="00FA202D"/>
    <w:rsid w:val="00FB76D4"/>
    <w:rsid w:val="00FC0F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046A2"/>
  <w15:chartTrackingRefBased/>
  <w15:docId w15:val="{02FC6758-DAEC-BF49-88CD-1026D5636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1BAB"/>
    <w:rPr>
      <w:rFonts w:ascii="Times New Roman" w:eastAsia="Times New Roman" w:hAnsi="Times New Roman" w:cs="Times New Roman"/>
    </w:rPr>
  </w:style>
  <w:style w:type="paragraph" w:styleId="Heading7">
    <w:name w:val="heading 7"/>
    <w:basedOn w:val="Normal"/>
    <w:next w:val="Normal"/>
    <w:link w:val="Heading7Char"/>
    <w:qFormat/>
    <w:rsid w:val="00345F95"/>
    <w:pPr>
      <w:keepNext/>
      <w:outlineLvl w:val="6"/>
    </w:pPr>
    <w:rPr>
      <w:rFonts w:ascii="Arial Black" w:eastAsia="Times" w:hAnsi="Arial Black"/>
      <w:color w:val="000080"/>
      <w:sz w:val="4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45F95"/>
    <w:pPr>
      <w:spacing w:before="100" w:beforeAutospacing="1" w:after="100" w:afterAutospacing="1"/>
    </w:pPr>
  </w:style>
  <w:style w:type="character" w:customStyle="1" w:styleId="Heading7Char">
    <w:name w:val="Heading 7 Char"/>
    <w:basedOn w:val="DefaultParagraphFont"/>
    <w:link w:val="Heading7"/>
    <w:rsid w:val="00345F95"/>
    <w:rPr>
      <w:rFonts w:ascii="Arial Black" w:eastAsia="Times" w:hAnsi="Arial Black" w:cs="Times New Roman"/>
      <w:color w:val="000080"/>
      <w:sz w:val="40"/>
      <w:szCs w:val="20"/>
    </w:rPr>
  </w:style>
  <w:style w:type="table" w:styleId="TableGrid">
    <w:name w:val="Table Grid"/>
    <w:basedOn w:val="TableNormal"/>
    <w:uiPriority w:val="39"/>
    <w:rsid w:val="00345F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45F95"/>
    <w:rPr>
      <w:color w:val="0563C1" w:themeColor="hyperlink"/>
      <w:u w:val="single"/>
    </w:rPr>
  </w:style>
  <w:style w:type="paragraph" w:styleId="Header">
    <w:name w:val="header"/>
    <w:basedOn w:val="Normal"/>
    <w:link w:val="HeaderChar"/>
    <w:uiPriority w:val="99"/>
    <w:unhideWhenUsed/>
    <w:rsid w:val="00F7457A"/>
    <w:pPr>
      <w:tabs>
        <w:tab w:val="center" w:pos="4680"/>
        <w:tab w:val="right" w:pos="9360"/>
      </w:tabs>
    </w:pPr>
  </w:style>
  <w:style w:type="character" w:customStyle="1" w:styleId="HeaderChar">
    <w:name w:val="Header Char"/>
    <w:basedOn w:val="DefaultParagraphFont"/>
    <w:link w:val="Header"/>
    <w:uiPriority w:val="99"/>
    <w:rsid w:val="00F7457A"/>
    <w:rPr>
      <w:rFonts w:ascii="Times New Roman" w:eastAsia="Times New Roman" w:hAnsi="Times New Roman" w:cs="Times New Roman"/>
    </w:rPr>
  </w:style>
  <w:style w:type="paragraph" w:styleId="Footer">
    <w:name w:val="footer"/>
    <w:basedOn w:val="Normal"/>
    <w:link w:val="FooterChar"/>
    <w:uiPriority w:val="99"/>
    <w:unhideWhenUsed/>
    <w:rsid w:val="00F7457A"/>
    <w:pPr>
      <w:tabs>
        <w:tab w:val="center" w:pos="4680"/>
        <w:tab w:val="right" w:pos="9360"/>
      </w:tabs>
    </w:pPr>
  </w:style>
  <w:style w:type="character" w:customStyle="1" w:styleId="FooterChar">
    <w:name w:val="Footer Char"/>
    <w:basedOn w:val="DefaultParagraphFont"/>
    <w:link w:val="Footer"/>
    <w:uiPriority w:val="99"/>
    <w:rsid w:val="00F7457A"/>
    <w:rPr>
      <w:rFonts w:ascii="Times New Roman" w:eastAsia="Times New Roman" w:hAnsi="Times New Roman" w:cs="Times New Roman"/>
    </w:rPr>
  </w:style>
  <w:style w:type="character" w:styleId="PageNumber">
    <w:name w:val="page number"/>
    <w:basedOn w:val="DefaultParagraphFont"/>
    <w:uiPriority w:val="99"/>
    <w:semiHidden/>
    <w:unhideWhenUsed/>
    <w:rsid w:val="00F7457A"/>
  </w:style>
  <w:style w:type="paragraph" w:styleId="BodyText">
    <w:name w:val="Body Text"/>
    <w:basedOn w:val="Normal"/>
    <w:link w:val="BodyTextChar"/>
    <w:uiPriority w:val="1"/>
    <w:qFormat/>
    <w:rsid w:val="00D0552D"/>
    <w:pPr>
      <w:widowControl w:val="0"/>
      <w:autoSpaceDE w:val="0"/>
      <w:autoSpaceDN w:val="0"/>
    </w:pPr>
    <w:rPr>
      <w:rFonts w:ascii="Arial" w:eastAsia="Arial" w:hAnsi="Arial" w:cs="Arial"/>
      <w:lang w:bidi="en-US"/>
    </w:rPr>
  </w:style>
  <w:style w:type="character" w:customStyle="1" w:styleId="BodyTextChar">
    <w:name w:val="Body Text Char"/>
    <w:basedOn w:val="DefaultParagraphFont"/>
    <w:link w:val="BodyText"/>
    <w:uiPriority w:val="1"/>
    <w:rsid w:val="00D0552D"/>
    <w:rPr>
      <w:rFonts w:ascii="Arial" w:eastAsia="Arial" w:hAnsi="Arial" w:cs="Arial"/>
      <w:lang w:bidi="en-US"/>
    </w:rPr>
  </w:style>
  <w:style w:type="character" w:styleId="UnresolvedMention">
    <w:name w:val="Unresolved Mention"/>
    <w:basedOn w:val="DefaultParagraphFont"/>
    <w:uiPriority w:val="99"/>
    <w:semiHidden/>
    <w:unhideWhenUsed/>
    <w:rsid w:val="00647A2C"/>
    <w:rPr>
      <w:color w:val="605E5C"/>
      <w:shd w:val="clear" w:color="auto" w:fill="E1DFDD"/>
    </w:rPr>
  </w:style>
  <w:style w:type="paragraph" w:styleId="BalloonText">
    <w:name w:val="Balloon Text"/>
    <w:basedOn w:val="Normal"/>
    <w:link w:val="BalloonTextChar"/>
    <w:uiPriority w:val="99"/>
    <w:semiHidden/>
    <w:unhideWhenUsed/>
    <w:rsid w:val="00BF159F"/>
    <w:rPr>
      <w:sz w:val="18"/>
      <w:szCs w:val="18"/>
    </w:rPr>
  </w:style>
  <w:style w:type="character" w:customStyle="1" w:styleId="BalloonTextChar">
    <w:name w:val="Balloon Text Char"/>
    <w:basedOn w:val="DefaultParagraphFont"/>
    <w:link w:val="BalloonText"/>
    <w:uiPriority w:val="99"/>
    <w:semiHidden/>
    <w:rsid w:val="00BF159F"/>
    <w:rPr>
      <w:rFonts w:ascii="Times New Roman" w:eastAsia="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1069227356">
      <w:bodyDiv w:val="1"/>
      <w:marLeft w:val="0"/>
      <w:marRight w:val="0"/>
      <w:marTop w:val="0"/>
      <w:marBottom w:val="0"/>
      <w:divBdr>
        <w:top w:val="none" w:sz="0" w:space="0" w:color="auto"/>
        <w:left w:val="none" w:sz="0" w:space="0" w:color="auto"/>
        <w:bottom w:val="none" w:sz="0" w:space="0" w:color="auto"/>
        <w:right w:val="none" w:sz="0" w:space="0" w:color="auto"/>
      </w:divBdr>
    </w:div>
    <w:div w:id="1210650351">
      <w:bodyDiv w:val="1"/>
      <w:marLeft w:val="0"/>
      <w:marRight w:val="0"/>
      <w:marTop w:val="0"/>
      <w:marBottom w:val="0"/>
      <w:divBdr>
        <w:top w:val="none" w:sz="0" w:space="0" w:color="auto"/>
        <w:left w:val="none" w:sz="0" w:space="0" w:color="auto"/>
        <w:bottom w:val="none" w:sz="0" w:space="0" w:color="auto"/>
        <w:right w:val="none" w:sz="0" w:space="0" w:color="auto"/>
      </w:divBdr>
    </w:div>
    <w:div w:id="1372607727">
      <w:bodyDiv w:val="1"/>
      <w:marLeft w:val="0"/>
      <w:marRight w:val="0"/>
      <w:marTop w:val="0"/>
      <w:marBottom w:val="0"/>
      <w:divBdr>
        <w:top w:val="none" w:sz="0" w:space="0" w:color="auto"/>
        <w:left w:val="none" w:sz="0" w:space="0" w:color="auto"/>
        <w:bottom w:val="none" w:sz="0" w:space="0" w:color="auto"/>
        <w:right w:val="none" w:sz="0" w:space="0" w:color="auto"/>
      </w:divBdr>
    </w:div>
    <w:div w:id="1474174739">
      <w:bodyDiv w:val="1"/>
      <w:marLeft w:val="0"/>
      <w:marRight w:val="0"/>
      <w:marTop w:val="0"/>
      <w:marBottom w:val="0"/>
      <w:divBdr>
        <w:top w:val="none" w:sz="0" w:space="0" w:color="auto"/>
        <w:left w:val="none" w:sz="0" w:space="0" w:color="auto"/>
        <w:bottom w:val="none" w:sz="0" w:space="0" w:color="auto"/>
        <w:right w:val="none" w:sz="0" w:space="0" w:color="auto"/>
      </w:divBdr>
    </w:div>
    <w:div w:id="2113433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cdss.ca.gov/portals/9/acl/2016/16-39e2.pdf"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A47E45-274F-3640-82AF-D5A4688FB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554</Words>
  <Characters>3160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2020-07-13T22:39:00Z</cp:lastPrinted>
  <dcterms:created xsi:type="dcterms:W3CDTF">2020-07-13T22:39:00Z</dcterms:created>
  <dcterms:modified xsi:type="dcterms:W3CDTF">2020-07-13T22:39:00Z</dcterms:modified>
</cp:coreProperties>
</file>