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E102E2" w14:textId="4DF576EC" w:rsidR="00727DE6" w:rsidRDefault="00483A80" w:rsidP="00074CBA">
      <w:r>
        <w:rPr>
          <w:noProof/>
          <w:lang w:eastAsia="en-US"/>
        </w:rPr>
        <mc:AlternateContent>
          <mc:Choice Requires="wps">
            <w:drawing>
              <wp:anchor distT="0" distB="0" distL="114300" distR="114300" simplePos="0" relativeHeight="251658240" behindDoc="0" locked="0" layoutInCell="1" allowOverlap="1" wp14:anchorId="5217A1B7" wp14:editId="05AE2878">
                <wp:simplePos x="0" y="0"/>
                <wp:positionH relativeFrom="column">
                  <wp:posOffset>1080135</wp:posOffset>
                </wp:positionH>
                <wp:positionV relativeFrom="paragraph">
                  <wp:posOffset>231140</wp:posOffset>
                </wp:positionV>
                <wp:extent cx="7658100" cy="1715135"/>
                <wp:effectExtent l="0" t="0" r="0" b="0"/>
                <wp:wrapTight wrapText="bothSides">
                  <wp:wrapPolygon edited="0">
                    <wp:start x="72" y="320"/>
                    <wp:lineTo x="72" y="20792"/>
                    <wp:lineTo x="21421" y="20792"/>
                    <wp:lineTo x="21421" y="320"/>
                    <wp:lineTo x="72" y="32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58100" cy="171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9FE32" w14:textId="77777777" w:rsidR="00794A5A" w:rsidRDefault="00794A5A" w:rsidP="00074CBA">
                            <w:pPr>
                              <w:shd w:val="clear" w:color="auto" w:fill="000090"/>
                              <w:jc w:val="center"/>
                              <w:rPr>
                                <w:rFonts w:ascii="Arial Black" w:hAnsi="Arial Black"/>
                                <w:b/>
                                <w:color w:val="FFFFFF"/>
                                <w:sz w:val="48"/>
                              </w:rPr>
                            </w:pPr>
                            <w:r w:rsidRPr="009A2792">
                              <w:rPr>
                                <w:rFonts w:ascii="Arial Black" w:hAnsi="Arial Black"/>
                                <w:b/>
                                <w:color w:val="FFFFFF"/>
                                <w:sz w:val="48"/>
                              </w:rPr>
                              <w:t xml:space="preserve">CCWRO 2013-2014 </w:t>
                            </w:r>
                          </w:p>
                          <w:p w14:paraId="0D598462" w14:textId="77777777" w:rsidR="00794A5A" w:rsidRDefault="00794A5A" w:rsidP="00A15959">
                            <w:pPr>
                              <w:shd w:val="clear" w:color="auto" w:fill="000090"/>
                              <w:jc w:val="center"/>
                              <w:rPr>
                                <w:rFonts w:ascii="Arial Black" w:hAnsi="Arial Black"/>
                                <w:b/>
                                <w:color w:val="FFFFFF"/>
                                <w:sz w:val="44"/>
                              </w:rPr>
                            </w:pPr>
                            <w:r w:rsidRPr="00A15959">
                              <w:rPr>
                                <w:rFonts w:ascii="Arial Black" w:hAnsi="Arial Black"/>
                                <w:b/>
                                <w:color w:val="FFFFFF"/>
                                <w:sz w:val="44"/>
                              </w:rPr>
                              <w:t>California Public</w:t>
                            </w:r>
                            <w:r>
                              <w:rPr>
                                <w:rFonts w:ascii="Arial Black" w:hAnsi="Arial Black"/>
                                <w:b/>
                                <w:color w:val="FFFFFF"/>
                                <w:sz w:val="44"/>
                              </w:rPr>
                              <w:t xml:space="preserve"> B</w:t>
                            </w:r>
                            <w:r w:rsidRPr="00A15959">
                              <w:rPr>
                                <w:rFonts w:ascii="Arial Black" w:hAnsi="Arial Black"/>
                                <w:b/>
                                <w:color w:val="FFFFFF"/>
                                <w:sz w:val="44"/>
                              </w:rPr>
                              <w:t xml:space="preserve">enefits Related Bill &amp; </w:t>
                            </w:r>
                          </w:p>
                          <w:p w14:paraId="3E384A44" w14:textId="652105DC" w:rsidR="00794A5A" w:rsidRPr="00A15959" w:rsidRDefault="00794A5A" w:rsidP="00A15959">
                            <w:pPr>
                              <w:shd w:val="clear" w:color="auto" w:fill="000090"/>
                              <w:jc w:val="center"/>
                              <w:rPr>
                                <w:rFonts w:ascii="Arial Black" w:hAnsi="Arial Black"/>
                                <w:b/>
                                <w:color w:val="FFFFFF"/>
                                <w:sz w:val="44"/>
                              </w:rPr>
                            </w:pPr>
                            <w:r w:rsidRPr="00A15959">
                              <w:rPr>
                                <w:rFonts w:ascii="Arial Black" w:hAnsi="Arial Black"/>
                                <w:b/>
                                <w:color w:val="FFFFFF"/>
                                <w:sz w:val="44"/>
                              </w:rPr>
                              <w:t xml:space="preserve">Budget Hearings Tracker </w:t>
                            </w:r>
                            <w:r w:rsidR="00B1524E">
                              <w:rPr>
                                <w:rFonts w:ascii="Arial Black" w:hAnsi="Arial Black"/>
                                <w:b/>
                                <w:color w:val="FFFFFF"/>
                                <w:sz w:val="44"/>
                              </w:rPr>
                              <w:t xml:space="preserve"> 2013-#6</w:t>
                            </w:r>
                            <w:r>
                              <w:rPr>
                                <w:rFonts w:ascii="Arial Black" w:hAnsi="Arial Black"/>
                                <w:b/>
                                <w:color w:val="FFFFFF"/>
                                <w:sz w:val="44"/>
                              </w:rPr>
                              <w:t xml:space="preserve"> </w:t>
                            </w:r>
                          </w:p>
                          <w:p w14:paraId="1085E20E" w14:textId="77777777" w:rsidR="00794A5A" w:rsidRPr="000530B7" w:rsidRDefault="00794A5A" w:rsidP="00074CBA">
                            <w:pPr>
                              <w:shd w:val="clear" w:color="auto" w:fill="000090"/>
                              <w:jc w:val="center"/>
                              <w:rPr>
                                <w:rFonts w:ascii="Baskerville Old Face" w:hAnsi="Baskerville Old Face"/>
                                <w:sz w:val="28"/>
                                <w:szCs w:val="28"/>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margin-left:85.05pt;margin-top:18.2pt;width:603pt;height:135.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" filled="f" stroked="f">
                <v:textbox inset=",7.2pt,,7.2pt">
                  <w:txbxContent>
                    <w:p w14:paraId="2FB9FE32" w14:textId="77777777" w:rsidR="00794A5A" w:rsidRDefault="00794A5A" w:rsidP="00074CBA">
                      <w:pPr>
                        <w:shd w:val="clear" w:color="auto" w:fill="000090"/>
                        <w:jc w:val="center"/>
                        <w:rPr>
                          <w:rFonts w:ascii="Arial Black" w:hAnsi="Arial Black"/>
                          <w:b/>
                          <w:color w:val="FFFFFF"/>
                          <w:sz w:val="48"/>
                        </w:rPr>
                      </w:pPr>
                      <w:r w:rsidRPr="009A2792">
                        <w:rPr>
                          <w:rFonts w:ascii="Arial Black" w:hAnsi="Arial Black"/>
                          <w:b/>
                          <w:color w:val="FFFFFF"/>
                          <w:sz w:val="48"/>
                        </w:rPr>
                        <w:t xml:space="preserve">CCWRO 2013-2014 </w:t>
                      </w:r>
                    </w:p>
                    <w:p w14:paraId="0D598462" w14:textId="77777777" w:rsidR="00794A5A" w:rsidRDefault="00794A5A" w:rsidP="00A15959">
                      <w:pPr>
                        <w:shd w:val="clear" w:color="auto" w:fill="000090"/>
                        <w:jc w:val="center"/>
                        <w:rPr>
                          <w:rFonts w:ascii="Arial Black" w:hAnsi="Arial Black"/>
                          <w:b/>
                          <w:color w:val="FFFFFF"/>
                          <w:sz w:val="44"/>
                        </w:rPr>
                      </w:pPr>
                      <w:r w:rsidRPr="00A15959">
                        <w:rPr>
                          <w:rFonts w:ascii="Arial Black" w:hAnsi="Arial Black"/>
                          <w:b/>
                          <w:color w:val="FFFFFF"/>
                          <w:sz w:val="44"/>
                        </w:rPr>
                        <w:t>California Public</w:t>
                      </w:r>
                      <w:r>
                        <w:rPr>
                          <w:rFonts w:ascii="Arial Black" w:hAnsi="Arial Black"/>
                          <w:b/>
                          <w:color w:val="FFFFFF"/>
                          <w:sz w:val="44"/>
                        </w:rPr>
                        <w:t xml:space="preserve"> B</w:t>
                      </w:r>
                      <w:r w:rsidRPr="00A15959">
                        <w:rPr>
                          <w:rFonts w:ascii="Arial Black" w:hAnsi="Arial Black"/>
                          <w:b/>
                          <w:color w:val="FFFFFF"/>
                          <w:sz w:val="44"/>
                        </w:rPr>
                        <w:t xml:space="preserve">enefits Related Bill &amp; </w:t>
                      </w:r>
                    </w:p>
                    <w:p w14:paraId="3E384A44" w14:textId="652105DC" w:rsidR="00794A5A" w:rsidRPr="00A15959" w:rsidRDefault="00794A5A" w:rsidP="00A15959">
                      <w:pPr>
                        <w:shd w:val="clear" w:color="auto" w:fill="000090"/>
                        <w:jc w:val="center"/>
                        <w:rPr>
                          <w:rFonts w:ascii="Arial Black" w:hAnsi="Arial Black"/>
                          <w:b/>
                          <w:color w:val="FFFFFF"/>
                          <w:sz w:val="44"/>
                        </w:rPr>
                      </w:pPr>
                      <w:r w:rsidRPr="00A15959">
                        <w:rPr>
                          <w:rFonts w:ascii="Arial Black" w:hAnsi="Arial Black"/>
                          <w:b/>
                          <w:color w:val="FFFFFF"/>
                          <w:sz w:val="44"/>
                        </w:rPr>
                        <w:t xml:space="preserve">Budget Hearings Tracker </w:t>
                      </w:r>
                      <w:r w:rsidR="00B1524E">
                        <w:rPr>
                          <w:rFonts w:ascii="Arial Black" w:hAnsi="Arial Black"/>
                          <w:b/>
                          <w:color w:val="FFFFFF"/>
                          <w:sz w:val="44"/>
                        </w:rPr>
                        <w:t xml:space="preserve"> 2013-#6</w:t>
                      </w:r>
                      <w:bookmarkStart w:id="1" w:name="_GoBack"/>
                      <w:bookmarkEnd w:id="1"/>
                      <w:r>
                        <w:rPr>
                          <w:rFonts w:ascii="Arial Black" w:hAnsi="Arial Black"/>
                          <w:b/>
                          <w:color w:val="FFFFFF"/>
                          <w:sz w:val="44"/>
                        </w:rPr>
                        <w:t xml:space="preserve"> </w:t>
                      </w:r>
                    </w:p>
                    <w:p w14:paraId="1085E20E" w14:textId="77777777" w:rsidR="00794A5A" w:rsidRPr="000530B7" w:rsidRDefault="00794A5A" w:rsidP="00074CBA">
                      <w:pPr>
                        <w:shd w:val="clear" w:color="auto" w:fill="000090"/>
                        <w:jc w:val="center"/>
                        <w:rPr>
                          <w:rFonts w:ascii="Baskerville Old Face" w:hAnsi="Baskerville Old Face"/>
                          <w:sz w:val="28"/>
                          <w:szCs w:val="28"/>
                        </w:rPr>
                      </w:pPr>
                    </w:p>
                  </w:txbxContent>
                </v:textbox>
                <w10:wrap type="tight"/>
              </v:shape>
            </w:pict>
          </mc:Fallback>
        </mc:AlternateContent>
      </w:r>
    </w:p>
    <w:p w14:paraId="2D0696CB" w14:textId="5425ECAC" w:rsidR="00727DE6" w:rsidRDefault="00620BA4" w:rsidP="00074CBA">
      <w:pPr>
        <w:rPr>
          <w:rFonts w:ascii="Arial Narrow Bold Italic" w:hAnsi="Arial Narrow Bold Italic"/>
        </w:rPr>
      </w:pPr>
      <w:r>
        <w:rPr>
          <w:noProof/>
          <w:lang w:eastAsia="en-US"/>
        </w:rPr>
        <mc:AlternateContent>
          <mc:Choice Requires="wps">
            <w:drawing>
              <wp:anchor distT="0" distB="0" distL="114300" distR="114300" simplePos="0" relativeHeight="251657216" behindDoc="0" locked="0" layoutInCell="1" allowOverlap="1" wp14:anchorId="6FA3CA23" wp14:editId="597C7D75">
                <wp:simplePos x="0" y="0"/>
                <wp:positionH relativeFrom="column">
                  <wp:posOffset>0</wp:posOffset>
                </wp:positionH>
                <wp:positionV relativeFrom="paragraph">
                  <wp:posOffset>0</wp:posOffset>
                </wp:positionV>
                <wp:extent cx="1097915" cy="185928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915" cy="1859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0FC52" w14:textId="230553B0" w:rsidR="00794A5A" w:rsidRPr="00142253" w:rsidRDefault="00794A5A" w:rsidP="00074CBA">
                            <w:pPr>
                              <w:rPr>
                                <w:rFonts w:ascii="Arial Black" w:hAnsi="Arial Black"/>
                                <w:b/>
                                <w:sz w:val="48"/>
                              </w:rPr>
                            </w:pPr>
                            <w:r>
                              <w:rPr>
                                <w:rFonts w:ascii="Arial Black" w:hAnsi="Arial Black"/>
                                <w:b/>
                                <w:noProof/>
                                <w:sz w:val="48"/>
                                <w:lang w:eastAsia="en-US"/>
                              </w:rPr>
                              <w:drawing>
                                <wp:inline distT="0" distB="0" distL="0" distR="0" wp14:anchorId="6AE1D8AD" wp14:editId="10D3A8F4">
                                  <wp:extent cx="914400" cy="1546860"/>
                                  <wp:effectExtent l="0" t="0" r="0" b="2540"/>
                                  <wp:docPr id="2" name="Picture 1" descr="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6860"/>
                                          </a:xfrm>
                                          <a:prstGeom prst="rect">
                                            <a:avLst/>
                                          </a:prstGeom>
                                          <a:noFill/>
                                          <a:ln>
                                            <a:noFill/>
                                          </a:ln>
                                        </pic:spPr>
                                      </pic:pic>
                                    </a:graphicData>
                                  </a:graphic>
                                </wp:inline>
                              </w:drawing>
                            </w:r>
                          </w:p>
                        </w:txbxContent>
                      </wps:txbx>
                      <wps:bodyPr rot="0" vert="horz" wrap="non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0;margin-top:0;width:86.45pt;height:146.4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" filled="f" stroked="f">
                <v:textbox style="mso-fit-shape-to-text:t" inset=",7.2pt,,7.2pt">
                  <w:txbxContent>
                    <w:p w14:paraId="12D0FC52" w14:textId="230553B0" w:rsidR="00794A5A" w:rsidRPr="00142253" w:rsidRDefault="00794A5A" w:rsidP="00074CBA">
                      <w:pPr>
                        <w:rPr>
                          <w:rFonts w:ascii="Arial Black" w:hAnsi="Arial Black"/>
                          <w:b/>
                          <w:sz w:val="48"/>
                        </w:rPr>
                      </w:pPr>
                      <w:r>
                        <w:rPr>
                          <w:rFonts w:ascii="Arial Black" w:hAnsi="Arial Black"/>
                          <w:b/>
                          <w:noProof/>
                          <w:sz w:val="48"/>
                          <w:lang w:eastAsia="en-US"/>
                        </w:rPr>
                        <w:drawing>
                          <wp:inline distT="0" distB="0" distL="0" distR="0" wp14:anchorId="6AE1D8AD" wp14:editId="10D3A8F4">
                            <wp:extent cx="914400" cy="1546860"/>
                            <wp:effectExtent l="0" t="0" r="0" b="2540"/>
                            <wp:docPr id="2" name="Picture 1" descr="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1546860"/>
                                    </a:xfrm>
                                    <a:prstGeom prst="rect">
                                      <a:avLst/>
                                    </a:prstGeom>
                                    <a:noFill/>
                                    <a:ln>
                                      <a:noFill/>
                                    </a:ln>
                                  </pic:spPr>
                                </pic:pic>
                              </a:graphicData>
                            </a:graphic>
                          </wp:inline>
                        </w:drawing>
                      </w:r>
                    </w:p>
                  </w:txbxContent>
                </v:textbox>
                <w10:wrap type="square"/>
              </v:shape>
            </w:pict>
          </mc:Fallback>
        </mc:AlternateContent>
      </w:r>
    </w:p>
    <w:p w14:paraId="05A19313" w14:textId="77777777" w:rsidR="00727DE6" w:rsidRDefault="00727DE6" w:rsidP="00074CBA">
      <w:pPr>
        <w:rPr>
          <w:rFonts w:ascii="Arial Narrow Bold Italic" w:hAnsi="Arial Narrow Bold Italic"/>
        </w:rPr>
      </w:pPr>
    </w:p>
    <w:p w14:paraId="2293FB2C" w14:textId="77777777" w:rsidR="00727DE6" w:rsidRDefault="00727DE6" w:rsidP="00074CBA">
      <w:pPr>
        <w:rPr>
          <w:rFonts w:ascii="Arial Narrow Bold Italic" w:hAnsi="Arial Narrow Bold Italic"/>
        </w:rPr>
      </w:pPr>
    </w:p>
    <w:p w14:paraId="22179476" w14:textId="77777777" w:rsidR="00727DE6" w:rsidRDefault="00727DE6" w:rsidP="00074CBA">
      <w:pPr>
        <w:rPr>
          <w:rFonts w:ascii="Arial Narrow Bold Italic" w:hAnsi="Arial Narrow Bold Italic"/>
        </w:rPr>
      </w:pPr>
    </w:p>
    <w:p w14:paraId="7DA745A9" w14:textId="77777777" w:rsidR="00727DE6" w:rsidRDefault="00727DE6" w:rsidP="00074CBA">
      <w:pPr>
        <w:rPr>
          <w:rFonts w:ascii="Arial Narrow Bold Italic" w:hAnsi="Arial Narrow Bold Italic"/>
        </w:rPr>
      </w:pPr>
    </w:p>
    <w:p w14:paraId="3DA35709" w14:textId="77777777" w:rsidR="00274FFD" w:rsidRDefault="00274FFD" w:rsidP="00FD7AAF">
      <w:pPr>
        <w:rPr>
          <w:rFonts w:ascii="Arial Narrow Bold Italic" w:hAnsi="Arial Narrow Bold Italic"/>
        </w:rPr>
      </w:pPr>
    </w:p>
    <w:p w14:paraId="345B4D58" w14:textId="77777777" w:rsidR="00274FFD" w:rsidRPr="00AA1641" w:rsidRDefault="00274FFD" w:rsidP="00FD7AAF">
      <w:pPr>
        <w:rPr>
          <w:rFonts w:ascii="Arial Narrow Bold Italic" w:hAnsi="Arial Narrow Bold Italic"/>
        </w:r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1530"/>
        <w:gridCol w:w="1350"/>
        <w:gridCol w:w="2070"/>
        <w:gridCol w:w="3510"/>
        <w:gridCol w:w="1620"/>
        <w:gridCol w:w="2340"/>
      </w:tblGrid>
      <w:tr w:rsidR="00A64F84" w:rsidRPr="009A2792" w14:paraId="49923B86" w14:textId="77777777" w:rsidTr="00365A3F">
        <w:trPr>
          <w:trHeight w:val="1178"/>
        </w:trPr>
        <w:tc>
          <w:tcPr>
            <w:tcW w:w="1188" w:type="dxa"/>
            <w:tcBorders>
              <w:top w:val="single" w:sz="4" w:space="0" w:color="auto"/>
              <w:left w:val="single" w:sz="4" w:space="0" w:color="auto"/>
              <w:bottom w:val="single" w:sz="4" w:space="0" w:color="auto"/>
              <w:right w:val="single" w:sz="4" w:space="0" w:color="auto"/>
            </w:tcBorders>
            <w:shd w:val="clear" w:color="auto" w:fill="auto"/>
          </w:tcPr>
          <w:p w14:paraId="0D9548D5"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Bill No.</w:t>
            </w: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3317CFB3"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Author</w:t>
            </w:r>
          </w:p>
          <w:p w14:paraId="3387C1F9"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Phone</w:t>
            </w:r>
          </w:p>
          <w:p w14:paraId="7A292CEB"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Room</w:t>
            </w: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18AD2DCF"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Author Staff</w:t>
            </w: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6C30A2F" w14:textId="77777777" w:rsidR="00074CBA" w:rsidRPr="009A2792" w:rsidRDefault="00074CBA" w:rsidP="0034277D">
            <w:pPr>
              <w:spacing w:after="0"/>
              <w:jc w:val="center"/>
              <w:rPr>
                <w:rFonts w:ascii="Arial Black" w:hAnsi="Arial Black"/>
                <w:b/>
                <w:bCs/>
                <w:color w:val="000000"/>
              </w:rPr>
            </w:pPr>
            <w:r>
              <w:rPr>
                <w:rFonts w:ascii="Arial Black" w:hAnsi="Arial Black"/>
                <w:b/>
                <w:bCs/>
                <w:color w:val="000000"/>
              </w:rPr>
              <w:t>Sponsor</w:t>
            </w:r>
          </w:p>
          <w:p w14:paraId="436A7874" w14:textId="77777777" w:rsidR="00074CBA" w:rsidRPr="009A2792" w:rsidRDefault="00074CBA" w:rsidP="0034277D">
            <w:pPr>
              <w:spacing w:after="0"/>
              <w:jc w:val="center"/>
              <w:rPr>
                <w:rFonts w:ascii="Arial Black" w:hAnsi="Arial Black"/>
                <w:b/>
                <w:bCs/>
                <w:color w:val="000000"/>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69BC9A3"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Bill Description</w:t>
            </w:r>
          </w:p>
        </w:tc>
        <w:tc>
          <w:tcPr>
            <w:tcW w:w="1620" w:type="dxa"/>
            <w:tcBorders>
              <w:top w:val="single" w:sz="4" w:space="0" w:color="auto"/>
              <w:left w:val="single" w:sz="4" w:space="0" w:color="auto"/>
              <w:bottom w:val="single" w:sz="4" w:space="0" w:color="auto"/>
              <w:right w:val="single" w:sz="4" w:space="0" w:color="auto"/>
            </w:tcBorders>
            <w:shd w:val="clear" w:color="auto" w:fill="auto"/>
          </w:tcPr>
          <w:p w14:paraId="019367B5" w14:textId="77777777" w:rsidR="00074CBA" w:rsidRPr="009A2792" w:rsidRDefault="00074CBA" w:rsidP="0034277D">
            <w:pPr>
              <w:spacing w:after="0"/>
              <w:jc w:val="center"/>
              <w:rPr>
                <w:rFonts w:ascii="Arial Black" w:hAnsi="Arial Black"/>
                <w:b/>
                <w:bCs/>
                <w:color w:val="000000"/>
              </w:rPr>
            </w:pPr>
            <w:r w:rsidRPr="009A2792">
              <w:rPr>
                <w:rFonts w:ascii="Arial Black" w:hAnsi="Arial Black"/>
                <w:b/>
                <w:bCs/>
                <w:color w:val="000000"/>
              </w:rPr>
              <w:t>CCWRO Position</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0EFE370A" w14:textId="77777777" w:rsidR="00074CBA" w:rsidRPr="009A2792" w:rsidRDefault="00074CBA" w:rsidP="0034277D">
            <w:pPr>
              <w:spacing w:after="0"/>
              <w:ind w:right="-378"/>
              <w:jc w:val="center"/>
              <w:rPr>
                <w:rFonts w:ascii="Arial Black" w:hAnsi="Arial Black"/>
                <w:b/>
                <w:bCs/>
                <w:color w:val="000000"/>
              </w:rPr>
            </w:pPr>
            <w:r>
              <w:rPr>
                <w:rFonts w:ascii="Arial Black" w:hAnsi="Arial Black"/>
                <w:b/>
                <w:bCs/>
                <w:color w:val="000000"/>
              </w:rPr>
              <w:t>Next Steps</w:t>
            </w:r>
          </w:p>
        </w:tc>
      </w:tr>
      <w:tr w:rsidR="00274FFD" w:rsidRPr="00727DE6" w14:paraId="6C848E7D" w14:textId="77777777" w:rsidTr="00365A3F">
        <w:trPr>
          <w:trHeight w:val="323"/>
        </w:trPr>
        <w:tc>
          <w:tcPr>
            <w:tcW w:w="1188" w:type="dxa"/>
            <w:tcBorders>
              <w:left w:val="single" w:sz="4" w:space="0" w:color="auto"/>
              <w:bottom w:val="single" w:sz="4" w:space="0" w:color="auto"/>
              <w:right w:val="single" w:sz="4" w:space="0" w:color="auto"/>
            </w:tcBorders>
            <w:shd w:val="clear" w:color="auto" w:fill="auto"/>
          </w:tcPr>
          <w:p w14:paraId="5DB2643E" w14:textId="77777777" w:rsidR="00274FFD" w:rsidRPr="00727DE6" w:rsidRDefault="00EC3930" w:rsidP="00365A3F">
            <w:pPr>
              <w:pStyle w:val="NoSpacing"/>
              <w:rPr>
                <w:rFonts w:ascii="Bookman Old Style" w:hAnsi="Bookman Old Style"/>
                <w:b/>
                <w:bCs/>
                <w:color w:val="31849B"/>
                <w:sz w:val="20"/>
                <w:szCs w:val="20"/>
              </w:rPr>
            </w:pPr>
            <w:hyperlink r:id="rId9" w:history="1">
              <w:r w:rsidR="00274FFD" w:rsidRPr="00A83379">
                <w:rPr>
                  <w:rStyle w:val="Hyperlink"/>
                  <w:rFonts w:ascii="Bookman Old Style" w:hAnsi="Bookman Old Style"/>
                  <w:b/>
                  <w:bCs/>
                  <w:sz w:val="20"/>
                  <w:szCs w:val="20"/>
                </w:rPr>
                <w:t>A</w:t>
              </w:r>
              <w:r w:rsidR="00274FFD" w:rsidRPr="00A83379">
                <w:rPr>
                  <w:rStyle w:val="Hyperlink"/>
                  <w:rFonts w:ascii="Bookman Old Style" w:hAnsi="Bookman Old Style"/>
                  <w:b/>
                  <w:bCs/>
                  <w:sz w:val="20"/>
                  <w:szCs w:val="20"/>
                </w:rPr>
                <w:t>B</w:t>
              </w:r>
              <w:r w:rsidR="00274FFD" w:rsidRPr="00A83379">
                <w:rPr>
                  <w:rStyle w:val="Hyperlink"/>
                  <w:rFonts w:ascii="Bookman Old Style" w:hAnsi="Bookman Old Style"/>
                  <w:b/>
                  <w:bCs/>
                  <w:sz w:val="20"/>
                  <w:szCs w:val="20"/>
                </w:rPr>
                <w:t xml:space="preserve"> 5</w:t>
              </w:r>
            </w:hyperlink>
          </w:p>
        </w:tc>
        <w:tc>
          <w:tcPr>
            <w:tcW w:w="1530" w:type="dxa"/>
            <w:tcBorders>
              <w:left w:val="single" w:sz="4" w:space="0" w:color="auto"/>
              <w:bottom w:val="single" w:sz="4" w:space="0" w:color="auto"/>
              <w:right w:val="single" w:sz="4" w:space="0" w:color="auto"/>
            </w:tcBorders>
            <w:shd w:val="clear" w:color="auto" w:fill="auto"/>
          </w:tcPr>
          <w:p w14:paraId="1FBC7944" w14:textId="77777777" w:rsidR="00274FFD" w:rsidRPr="00727DE6" w:rsidRDefault="00EC3930" w:rsidP="00365A3F">
            <w:pPr>
              <w:pStyle w:val="NoSpacing"/>
              <w:rPr>
                <w:rFonts w:ascii="Bookman Old Style" w:hAnsi="Bookman Old Style"/>
                <w:color w:val="31849B"/>
                <w:sz w:val="20"/>
                <w:szCs w:val="20"/>
              </w:rPr>
            </w:pPr>
            <w:hyperlink r:id="rId10" w:history="1">
              <w:r w:rsidR="00274FFD" w:rsidRPr="00A83379">
                <w:rPr>
                  <w:rStyle w:val="Hyperlink"/>
                  <w:rFonts w:ascii="Bookman Old Style" w:hAnsi="Bookman Old Style"/>
                  <w:sz w:val="20"/>
                  <w:szCs w:val="20"/>
                </w:rPr>
                <w:t>Ammiano</w:t>
              </w:r>
            </w:hyperlink>
          </w:p>
          <w:p w14:paraId="1C84D7E8" w14:textId="77777777" w:rsidR="00274FFD" w:rsidRPr="00727DE6" w:rsidRDefault="00274FFD" w:rsidP="00365A3F">
            <w:pPr>
              <w:pStyle w:val="NoSpacing"/>
              <w:rPr>
                <w:rFonts w:ascii="Bookman Old Style" w:hAnsi="Bookman Old Style"/>
                <w:color w:val="000000"/>
                <w:sz w:val="20"/>
                <w:szCs w:val="20"/>
              </w:rPr>
            </w:pPr>
            <w:r>
              <w:rPr>
                <w:rFonts w:ascii="Bookman Old Style" w:hAnsi="Bookman Old Style"/>
                <w:color w:val="000000"/>
                <w:sz w:val="20"/>
                <w:szCs w:val="20"/>
              </w:rPr>
              <w:t>Room 3146</w:t>
            </w:r>
          </w:p>
          <w:p w14:paraId="2F5BAD95" w14:textId="77777777" w:rsidR="00274FFD" w:rsidRPr="00727DE6" w:rsidRDefault="00274FFD" w:rsidP="00365A3F">
            <w:pPr>
              <w:pStyle w:val="NoSpacing"/>
              <w:rPr>
                <w:rFonts w:ascii="Bookman Old Style" w:hAnsi="Bookman Old Style"/>
                <w:color w:val="31849B"/>
                <w:sz w:val="20"/>
                <w:szCs w:val="20"/>
              </w:rPr>
            </w:pPr>
            <w:r>
              <w:rPr>
                <w:rFonts w:ascii="Bookman Old Style" w:hAnsi="Bookman Old Style"/>
                <w:color w:val="000000"/>
                <w:sz w:val="20"/>
                <w:szCs w:val="20"/>
              </w:rPr>
              <w:t>319-2017</w:t>
            </w:r>
          </w:p>
        </w:tc>
        <w:tc>
          <w:tcPr>
            <w:tcW w:w="1350" w:type="dxa"/>
            <w:tcBorders>
              <w:left w:val="single" w:sz="4" w:space="0" w:color="auto"/>
              <w:bottom w:val="single" w:sz="4" w:space="0" w:color="auto"/>
              <w:right w:val="single" w:sz="4" w:space="0" w:color="auto"/>
            </w:tcBorders>
            <w:shd w:val="clear" w:color="auto" w:fill="auto"/>
          </w:tcPr>
          <w:p w14:paraId="6B1EFFD9" w14:textId="28652C4A" w:rsidR="00274FFD" w:rsidRPr="00727DE6" w:rsidRDefault="00274FFD" w:rsidP="00365A3F">
            <w:pPr>
              <w:pStyle w:val="NoSpacing"/>
              <w:rPr>
                <w:rFonts w:ascii="Bookman Old Style" w:hAnsi="Bookman Old Style"/>
                <w:color w:val="000000"/>
                <w:sz w:val="20"/>
                <w:szCs w:val="20"/>
              </w:rPr>
            </w:pPr>
            <w:r w:rsidRPr="0032689A">
              <w:rPr>
                <w:rFonts w:ascii="Times" w:hAnsi="Times"/>
                <w:color w:val="000000"/>
                <w:sz w:val="20"/>
                <w:szCs w:val="20"/>
              </w:rPr>
              <w:t xml:space="preserve">Wendy Hill </w:t>
            </w:r>
          </w:p>
        </w:tc>
        <w:tc>
          <w:tcPr>
            <w:tcW w:w="2070" w:type="dxa"/>
            <w:tcBorders>
              <w:left w:val="single" w:sz="4" w:space="0" w:color="auto"/>
              <w:bottom w:val="single" w:sz="4" w:space="0" w:color="auto"/>
              <w:right w:val="single" w:sz="4" w:space="0" w:color="auto"/>
            </w:tcBorders>
            <w:shd w:val="clear" w:color="auto" w:fill="auto"/>
          </w:tcPr>
          <w:p w14:paraId="1F4A160E" w14:textId="77777777" w:rsidR="00274FFD" w:rsidRPr="00274FFD" w:rsidRDefault="00EC3930" w:rsidP="00365A3F">
            <w:pPr>
              <w:pStyle w:val="NoSpacing"/>
              <w:rPr>
                <w:rFonts w:ascii="Times" w:hAnsi="Times"/>
                <w:color w:val="000000"/>
                <w:sz w:val="20"/>
                <w:szCs w:val="20"/>
              </w:rPr>
            </w:pPr>
            <w:hyperlink r:id="rId11" w:history="1">
              <w:r w:rsidR="00274FFD" w:rsidRPr="00274FFD">
                <w:rPr>
                  <w:rStyle w:val="Hyperlink"/>
                  <w:rFonts w:ascii="Times" w:hAnsi="Times"/>
                  <w:sz w:val="20"/>
                  <w:szCs w:val="20"/>
                </w:rPr>
                <w:t>WCLP</w:t>
              </w:r>
            </w:hyperlink>
          </w:p>
        </w:tc>
        <w:tc>
          <w:tcPr>
            <w:tcW w:w="3510" w:type="dxa"/>
            <w:tcBorders>
              <w:left w:val="single" w:sz="4" w:space="0" w:color="auto"/>
              <w:bottom w:val="single" w:sz="4" w:space="0" w:color="auto"/>
              <w:right w:val="single" w:sz="4" w:space="0" w:color="auto"/>
            </w:tcBorders>
            <w:shd w:val="clear" w:color="auto" w:fill="auto"/>
          </w:tcPr>
          <w:p w14:paraId="783CD20D" w14:textId="2CBBF64B" w:rsidR="00274FFD" w:rsidRPr="00274FFD" w:rsidRDefault="00274FFD" w:rsidP="00365A3F">
            <w:pPr>
              <w:pStyle w:val="NoSpacing"/>
              <w:rPr>
                <w:rFonts w:ascii="Times" w:eastAsia="Times New Roman" w:hAnsi="Times"/>
                <w:sz w:val="20"/>
                <w:szCs w:val="20"/>
                <w:lang w:eastAsia="en-US"/>
              </w:rPr>
            </w:pPr>
            <w:r>
              <w:rPr>
                <w:rFonts w:ascii="Times" w:eastAsia="Times New Roman" w:hAnsi="Times"/>
                <w:sz w:val="20"/>
                <w:szCs w:val="20"/>
                <w:lang w:eastAsia="en-US"/>
              </w:rPr>
              <w:t>Th</w:t>
            </w:r>
            <w:r w:rsidRPr="00274FFD">
              <w:rPr>
                <w:rFonts w:ascii="Times" w:eastAsia="Times New Roman" w:hAnsi="Times"/>
                <w:sz w:val="20"/>
                <w:szCs w:val="20"/>
                <w:lang w:eastAsia="en-US"/>
              </w:rPr>
              <w:t>is</w:t>
            </w:r>
            <w:r>
              <w:rPr>
                <w:rFonts w:ascii="Times" w:eastAsia="Times New Roman" w:hAnsi="Times"/>
                <w:sz w:val="20"/>
                <w:szCs w:val="20"/>
                <w:lang w:eastAsia="en-US"/>
              </w:rPr>
              <w:t xml:space="preserve"> bill would enact the Homeless Person’s Bill of Rights and Fairness Act, which would provide that no person’s rights, privileges, or access to public services may be denied because the person is homeless.</w:t>
            </w:r>
          </w:p>
        </w:tc>
        <w:tc>
          <w:tcPr>
            <w:tcW w:w="1620" w:type="dxa"/>
            <w:tcBorders>
              <w:left w:val="single" w:sz="4" w:space="0" w:color="auto"/>
              <w:bottom w:val="single" w:sz="4" w:space="0" w:color="auto"/>
              <w:right w:val="single" w:sz="4" w:space="0" w:color="auto"/>
            </w:tcBorders>
            <w:shd w:val="clear" w:color="auto" w:fill="auto"/>
          </w:tcPr>
          <w:p w14:paraId="50533B0D" w14:textId="77777777" w:rsidR="00274FFD" w:rsidRPr="00727DE6" w:rsidRDefault="00274FFD"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bottom w:val="single" w:sz="4" w:space="0" w:color="auto"/>
              <w:right w:val="single" w:sz="4" w:space="0" w:color="auto"/>
            </w:tcBorders>
            <w:shd w:val="clear" w:color="auto" w:fill="auto"/>
          </w:tcPr>
          <w:p w14:paraId="240D4528" w14:textId="77777777" w:rsidR="00274FFD" w:rsidRDefault="00274FFD" w:rsidP="00365A3F">
            <w:pPr>
              <w:pStyle w:val="NoSpacing"/>
              <w:rPr>
                <w:rFonts w:ascii="Times" w:hAnsi="Times"/>
                <w:color w:val="000000"/>
                <w:sz w:val="20"/>
                <w:szCs w:val="20"/>
              </w:rPr>
            </w:pPr>
            <w:r>
              <w:rPr>
                <w:rFonts w:ascii="Times" w:hAnsi="Times"/>
                <w:color w:val="000000"/>
                <w:sz w:val="20"/>
                <w:szCs w:val="20"/>
              </w:rPr>
              <w:t>Assembly Judiciary Committee</w:t>
            </w:r>
          </w:p>
          <w:p w14:paraId="2C22C46F" w14:textId="77777777" w:rsidR="00274FFD" w:rsidRDefault="00274FFD" w:rsidP="00365A3F">
            <w:pPr>
              <w:pStyle w:val="NoSpacing"/>
              <w:rPr>
                <w:rFonts w:ascii="Times" w:hAnsi="Times"/>
                <w:color w:val="000000"/>
                <w:sz w:val="20"/>
                <w:szCs w:val="20"/>
              </w:rPr>
            </w:pPr>
            <w:r>
              <w:rPr>
                <w:rFonts w:ascii="Times" w:hAnsi="Times"/>
                <w:color w:val="000000"/>
                <w:sz w:val="20"/>
                <w:szCs w:val="20"/>
              </w:rPr>
              <w:t>Date: April 23, 2013</w:t>
            </w:r>
          </w:p>
          <w:p w14:paraId="4CD692F1" w14:textId="77777777" w:rsidR="00274FFD" w:rsidRDefault="00274FFD" w:rsidP="00365A3F">
            <w:pPr>
              <w:pStyle w:val="NoSpacing"/>
              <w:rPr>
                <w:rFonts w:ascii="Times" w:hAnsi="Times"/>
                <w:color w:val="000000"/>
                <w:sz w:val="20"/>
                <w:szCs w:val="20"/>
              </w:rPr>
            </w:pPr>
            <w:r>
              <w:rPr>
                <w:rFonts w:ascii="Times" w:hAnsi="Times"/>
                <w:color w:val="000000"/>
                <w:sz w:val="20"/>
                <w:szCs w:val="20"/>
              </w:rPr>
              <w:t xml:space="preserve">Time: 8:30 </w:t>
            </w:r>
          </w:p>
          <w:p w14:paraId="5ECFFF5D" w14:textId="77777777" w:rsidR="00274FFD" w:rsidRPr="00727DE6" w:rsidRDefault="00274FFD" w:rsidP="00365A3F">
            <w:pPr>
              <w:pStyle w:val="NoSpacing"/>
              <w:rPr>
                <w:rFonts w:ascii="Times" w:hAnsi="Times"/>
                <w:color w:val="000000"/>
                <w:sz w:val="20"/>
                <w:szCs w:val="20"/>
              </w:rPr>
            </w:pPr>
            <w:r>
              <w:rPr>
                <w:rFonts w:ascii="Times" w:hAnsi="Times"/>
                <w:color w:val="000000"/>
                <w:sz w:val="20"/>
                <w:szCs w:val="20"/>
              </w:rPr>
              <w:t>Room 4202</w:t>
            </w:r>
          </w:p>
        </w:tc>
      </w:tr>
      <w:tr w:rsidR="00A64F84" w:rsidRPr="00727DE6" w14:paraId="442D6187" w14:textId="77777777" w:rsidTr="00365A3F">
        <w:trPr>
          <w:trHeight w:val="323"/>
        </w:trPr>
        <w:tc>
          <w:tcPr>
            <w:tcW w:w="1188"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A024E33" w14:textId="77777777" w:rsidR="00074CBA" w:rsidRPr="00727DE6" w:rsidRDefault="00EC3930" w:rsidP="00365A3F">
            <w:pPr>
              <w:pStyle w:val="NoSpacing"/>
              <w:rPr>
                <w:rFonts w:ascii="Bookman Old Style" w:hAnsi="Bookman Old Style"/>
                <w:b/>
                <w:bCs/>
                <w:color w:val="31849B"/>
                <w:sz w:val="20"/>
                <w:szCs w:val="20"/>
              </w:rPr>
            </w:pPr>
            <w:hyperlink r:id="rId12" w:history="1">
              <w:r w:rsidR="00074CBA" w:rsidRPr="00727DE6">
                <w:rPr>
                  <w:rStyle w:val="Hyperlink"/>
                  <w:rFonts w:ascii="Bookman Old Style" w:hAnsi="Bookman Old Style"/>
                  <w:b/>
                  <w:bCs/>
                  <w:sz w:val="20"/>
                  <w:szCs w:val="20"/>
                </w:rPr>
                <w:t>AB 35</w:t>
              </w:r>
            </w:hyperlink>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57EB37A" w14:textId="77777777" w:rsidR="00074CBA" w:rsidRPr="00727DE6" w:rsidRDefault="00EC3930" w:rsidP="00365A3F">
            <w:pPr>
              <w:pStyle w:val="NoSpacing"/>
              <w:rPr>
                <w:rFonts w:ascii="Bookman Old Style" w:hAnsi="Bookman Old Style"/>
                <w:color w:val="31849B"/>
                <w:sz w:val="20"/>
                <w:szCs w:val="20"/>
              </w:rPr>
            </w:pPr>
            <w:hyperlink r:id="rId13" w:history="1">
              <w:r w:rsidR="00074CBA" w:rsidRPr="00727DE6">
                <w:rPr>
                  <w:rStyle w:val="Hyperlink"/>
                  <w:rFonts w:ascii="Bookman Old Style" w:hAnsi="Bookman Old Style"/>
                  <w:sz w:val="20"/>
                  <w:szCs w:val="20"/>
                </w:rPr>
                <w:t>Hernandez</w:t>
              </w:r>
            </w:hyperlink>
          </w:p>
          <w:p w14:paraId="38B80498"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4146</w:t>
            </w:r>
          </w:p>
          <w:p w14:paraId="06951AAE"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319-2048</w:t>
            </w:r>
          </w:p>
        </w:tc>
        <w:tc>
          <w:tcPr>
            <w:tcW w:w="135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12D486C"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Vianey</w:t>
            </w:r>
          </w:p>
          <w:p w14:paraId="61402E73" w14:textId="5D7B0CC8" w:rsidR="00A9012B"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Nunez</w:t>
            </w:r>
          </w:p>
        </w:tc>
        <w:tc>
          <w:tcPr>
            <w:tcW w:w="207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42DC19"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E02A19D"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provide for the issuance of public benefits to persons who received deferred action under §1621(d) of Title 8 of the U.S.C. from USCIS - Immigration.</w:t>
            </w:r>
          </w:p>
        </w:tc>
        <w:tc>
          <w:tcPr>
            <w:tcW w:w="162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5FF1206"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0269BA1" w14:textId="02172350" w:rsidR="00074CBA" w:rsidRPr="00727DE6" w:rsidRDefault="008B01E6" w:rsidP="00365A3F">
            <w:pPr>
              <w:pStyle w:val="NoSpacing"/>
              <w:rPr>
                <w:rFonts w:ascii="Times" w:hAnsi="Times"/>
                <w:color w:val="000000"/>
                <w:sz w:val="20"/>
                <w:szCs w:val="20"/>
              </w:rPr>
            </w:pPr>
            <w:r>
              <w:rPr>
                <w:rFonts w:ascii="Times" w:hAnsi="Times"/>
                <w:color w:val="000000"/>
                <w:sz w:val="20"/>
                <w:szCs w:val="20"/>
              </w:rPr>
              <w:t>Passed the Assembly Judiciary Committee and referred to Ass</w:t>
            </w:r>
            <w:r w:rsidR="00090B16">
              <w:rPr>
                <w:rFonts w:ascii="Times" w:hAnsi="Times"/>
                <w:color w:val="000000"/>
                <w:sz w:val="20"/>
                <w:szCs w:val="20"/>
              </w:rPr>
              <w:t>embly Appropriations Committee.</w:t>
            </w:r>
          </w:p>
        </w:tc>
      </w:tr>
      <w:tr w:rsidR="00A64F84" w:rsidRPr="00727DE6" w14:paraId="56C6AE47" w14:textId="77777777" w:rsidTr="00365A3F">
        <w:tc>
          <w:tcPr>
            <w:tcW w:w="1188" w:type="dxa"/>
            <w:tcBorders>
              <w:top w:val="single" w:sz="4" w:space="0" w:color="auto"/>
            </w:tcBorders>
            <w:shd w:val="clear" w:color="auto" w:fill="auto"/>
          </w:tcPr>
          <w:p w14:paraId="1C03636B" w14:textId="2E4CF27D" w:rsidR="00074CBA" w:rsidRPr="00727DE6" w:rsidRDefault="00EC3930" w:rsidP="00365A3F">
            <w:pPr>
              <w:pStyle w:val="NoSpacing"/>
              <w:rPr>
                <w:rFonts w:ascii="Bookman Old Style" w:hAnsi="Bookman Old Style"/>
                <w:b/>
                <w:bCs/>
                <w:color w:val="31849B"/>
                <w:sz w:val="20"/>
                <w:szCs w:val="20"/>
              </w:rPr>
            </w:pPr>
            <w:hyperlink r:id="rId14" w:history="1">
              <w:r w:rsidR="00074CBA" w:rsidRPr="00727DE6">
                <w:rPr>
                  <w:rStyle w:val="Hyperlink"/>
                  <w:rFonts w:ascii="Bookman Old Style" w:hAnsi="Bookman Old Style"/>
                  <w:b/>
                  <w:bCs/>
                  <w:sz w:val="20"/>
                  <w:szCs w:val="20"/>
                </w:rPr>
                <w:t>AB 191</w:t>
              </w:r>
            </w:hyperlink>
          </w:p>
        </w:tc>
        <w:tc>
          <w:tcPr>
            <w:tcW w:w="1530" w:type="dxa"/>
            <w:tcBorders>
              <w:top w:val="single" w:sz="4" w:space="0" w:color="auto"/>
            </w:tcBorders>
            <w:shd w:val="clear" w:color="auto" w:fill="auto"/>
          </w:tcPr>
          <w:p w14:paraId="4909BE83" w14:textId="77777777" w:rsidR="00074CBA" w:rsidRPr="00727DE6" w:rsidRDefault="00EC3930" w:rsidP="00365A3F">
            <w:pPr>
              <w:pStyle w:val="NoSpacing"/>
              <w:rPr>
                <w:rFonts w:ascii="Bookman Old Style" w:hAnsi="Bookman Old Style"/>
                <w:color w:val="31849B"/>
                <w:sz w:val="20"/>
                <w:szCs w:val="20"/>
              </w:rPr>
            </w:pPr>
            <w:hyperlink r:id="rId15" w:history="1">
              <w:r w:rsidR="00074CBA" w:rsidRPr="00727DE6">
                <w:rPr>
                  <w:rStyle w:val="Hyperlink"/>
                  <w:rFonts w:ascii="Bookman Old Style" w:hAnsi="Bookman Old Style"/>
                  <w:sz w:val="20"/>
                  <w:szCs w:val="20"/>
                </w:rPr>
                <w:t>Bocanegra</w:t>
              </w:r>
            </w:hyperlink>
          </w:p>
          <w:p w14:paraId="15DE7BB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4167</w:t>
            </w:r>
          </w:p>
          <w:p w14:paraId="133DB477"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319-2039</w:t>
            </w:r>
          </w:p>
        </w:tc>
        <w:tc>
          <w:tcPr>
            <w:tcW w:w="1350" w:type="dxa"/>
            <w:tcBorders>
              <w:top w:val="single" w:sz="4" w:space="0" w:color="auto"/>
            </w:tcBorders>
            <w:shd w:val="clear" w:color="auto" w:fill="auto"/>
          </w:tcPr>
          <w:p w14:paraId="4140F28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Israel Salas</w:t>
            </w:r>
          </w:p>
        </w:tc>
        <w:tc>
          <w:tcPr>
            <w:tcW w:w="2070" w:type="dxa"/>
            <w:tcBorders>
              <w:top w:val="single" w:sz="4" w:space="0" w:color="auto"/>
            </w:tcBorders>
            <w:shd w:val="clear" w:color="auto" w:fill="auto"/>
          </w:tcPr>
          <w:p w14:paraId="73A5E356" w14:textId="77777777" w:rsidR="00074CBA" w:rsidRPr="00727DE6" w:rsidRDefault="00EC3930" w:rsidP="00365A3F">
            <w:pPr>
              <w:pStyle w:val="NoSpacing"/>
              <w:rPr>
                <w:rFonts w:ascii="Times" w:hAnsi="Times"/>
                <w:color w:val="000000"/>
                <w:sz w:val="20"/>
                <w:szCs w:val="20"/>
              </w:rPr>
            </w:pPr>
            <w:hyperlink r:id="rId16" w:history="1">
              <w:r w:rsidR="00074CBA" w:rsidRPr="00727DE6">
                <w:rPr>
                  <w:rStyle w:val="Hyperlink"/>
                  <w:rFonts w:ascii="Times" w:hAnsi="Times"/>
                  <w:sz w:val="20"/>
                  <w:szCs w:val="20"/>
                </w:rPr>
                <w:t>CFPA</w:t>
              </w:r>
            </w:hyperlink>
          </w:p>
        </w:tc>
        <w:tc>
          <w:tcPr>
            <w:tcW w:w="3510" w:type="dxa"/>
            <w:tcBorders>
              <w:top w:val="single" w:sz="4" w:space="0" w:color="auto"/>
            </w:tcBorders>
            <w:shd w:val="clear" w:color="auto" w:fill="auto"/>
          </w:tcPr>
          <w:p w14:paraId="3E0F4B76"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waive the CalFresh gross income test to any person categorically eligible for CalFresh and receiving Medi-Cal</w:t>
            </w:r>
          </w:p>
        </w:tc>
        <w:tc>
          <w:tcPr>
            <w:tcW w:w="1620" w:type="dxa"/>
            <w:tcBorders>
              <w:top w:val="single" w:sz="4" w:space="0" w:color="auto"/>
            </w:tcBorders>
            <w:shd w:val="clear" w:color="auto" w:fill="auto"/>
          </w:tcPr>
          <w:p w14:paraId="6BCEB306"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top w:val="single" w:sz="4" w:space="0" w:color="auto"/>
            </w:tcBorders>
            <w:shd w:val="clear" w:color="auto" w:fill="auto"/>
          </w:tcPr>
          <w:p w14:paraId="3239A8C2" w14:textId="77777777" w:rsidR="00A64F84" w:rsidRDefault="00620BA4" w:rsidP="00365A3F">
            <w:pPr>
              <w:pStyle w:val="NoSpacing"/>
              <w:rPr>
                <w:rFonts w:ascii="Times" w:hAnsi="Times"/>
                <w:color w:val="000000"/>
                <w:sz w:val="20"/>
                <w:szCs w:val="20"/>
              </w:rPr>
            </w:pPr>
            <w:r w:rsidRPr="00727DE6">
              <w:rPr>
                <w:rFonts w:ascii="Times" w:hAnsi="Times"/>
                <w:color w:val="000000"/>
                <w:sz w:val="20"/>
                <w:szCs w:val="20"/>
              </w:rPr>
              <w:t xml:space="preserve">Passed </w:t>
            </w:r>
            <w:r w:rsidR="00A64F84">
              <w:rPr>
                <w:rFonts w:ascii="Times" w:hAnsi="Times"/>
                <w:color w:val="000000"/>
                <w:sz w:val="20"/>
                <w:szCs w:val="20"/>
              </w:rPr>
              <w:t>Assembly Human</w:t>
            </w:r>
            <w:r w:rsidR="00074CBA" w:rsidRPr="00727DE6">
              <w:rPr>
                <w:rFonts w:ascii="Times" w:hAnsi="Times"/>
                <w:color w:val="000000"/>
                <w:sz w:val="20"/>
                <w:szCs w:val="20"/>
              </w:rPr>
              <w:t xml:space="preserve"> </w:t>
            </w:r>
          </w:p>
          <w:p w14:paraId="052AD1FE" w14:textId="0915A722"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Services</w:t>
            </w:r>
            <w:r w:rsidR="00620BA4" w:rsidRPr="00727DE6">
              <w:rPr>
                <w:rFonts w:ascii="Times" w:hAnsi="Times"/>
                <w:color w:val="000000"/>
                <w:sz w:val="20"/>
                <w:szCs w:val="20"/>
              </w:rPr>
              <w:t xml:space="preserve">. </w:t>
            </w:r>
            <w:r w:rsidR="00706A50">
              <w:rPr>
                <w:rFonts w:ascii="Times" w:hAnsi="Times"/>
                <w:color w:val="000000"/>
                <w:sz w:val="20"/>
                <w:szCs w:val="20"/>
              </w:rPr>
              <w:t xml:space="preserve">Placed on </w:t>
            </w:r>
            <w:r w:rsidR="00706A50" w:rsidRPr="00727DE6">
              <w:rPr>
                <w:rFonts w:ascii="Times" w:hAnsi="Times"/>
                <w:color w:val="000000"/>
                <w:sz w:val="20"/>
                <w:szCs w:val="20"/>
              </w:rPr>
              <w:t>Assembly Appropriations Committee</w:t>
            </w:r>
            <w:r w:rsidR="00706A50">
              <w:rPr>
                <w:rFonts w:ascii="Times" w:hAnsi="Times"/>
                <w:color w:val="000000"/>
                <w:sz w:val="20"/>
                <w:szCs w:val="20"/>
              </w:rPr>
              <w:t xml:space="preserve"> Suspense File.</w:t>
            </w:r>
          </w:p>
        </w:tc>
      </w:tr>
      <w:tr w:rsidR="00A64F84" w:rsidRPr="00727DE6" w14:paraId="6C92F4B9" w14:textId="77777777" w:rsidTr="00365A3F">
        <w:tc>
          <w:tcPr>
            <w:tcW w:w="1188" w:type="dxa"/>
            <w:tcBorders>
              <w:left w:val="single" w:sz="4" w:space="0" w:color="auto"/>
              <w:right w:val="single" w:sz="4" w:space="0" w:color="auto"/>
            </w:tcBorders>
            <w:shd w:val="clear" w:color="auto" w:fill="DAEEF3" w:themeFill="accent5" w:themeFillTint="33"/>
          </w:tcPr>
          <w:p w14:paraId="1F18ABB1" w14:textId="77777777" w:rsidR="00074CBA" w:rsidRPr="00727DE6" w:rsidRDefault="00EC3930" w:rsidP="00365A3F">
            <w:pPr>
              <w:pStyle w:val="NoSpacing"/>
              <w:rPr>
                <w:rFonts w:ascii="Bookman Old Style" w:hAnsi="Bookman Old Style"/>
                <w:b/>
                <w:bCs/>
                <w:color w:val="31849B"/>
                <w:sz w:val="20"/>
                <w:szCs w:val="20"/>
              </w:rPr>
            </w:pPr>
            <w:hyperlink r:id="rId17" w:history="1">
              <w:r w:rsidR="00074CBA" w:rsidRPr="00727DE6">
                <w:rPr>
                  <w:rStyle w:val="Hyperlink"/>
                  <w:rFonts w:ascii="Bookman Old Style" w:hAnsi="Bookman Old Style"/>
                  <w:b/>
                  <w:bCs/>
                  <w:sz w:val="20"/>
                  <w:szCs w:val="20"/>
                </w:rPr>
                <w:t>AB 197</w:t>
              </w:r>
            </w:hyperlink>
          </w:p>
        </w:tc>
        <w:tc>
          <w:tcPr>
            <w:tcW w:w="1530" w:type="dxa"/>
            <w:tcBorders>
              <w:left w:val="single" w:sz="4" w:space="0" w:color="auto"/>
              <w:right w:val="single" w:sz="4" w:space="0" w:color="auto"/>
            </w:tcBorders>
            <w:shd w:val="clear" w:color="auto" w:fill="DAEEF3" w:themeFill="accent5" w:themeFillTint="33"/>
          </w:tcPr>
          <w:p w14:paraId="107F6D3C" w14:textId="77777777" w:rsidR="00074CBA" w:rsidRPr="00727DE6" w:rsidRDefault="00EC3930" w:rsidP="00365A3F">
            <w:pPr>
              <w:pStyle w:val="NoSpacing"/>
              <w:rPr>
                <w:rFonts w:ascii="Bookman Old Style" w:hAnsi="Bookman Old Style"/>
                <w:color w:val="31849B"/>
                <w:sz w:val="20"/>
                <w:szCs w:val="20"/>
              </w:rPr>
            </w:pPr>
            <w:hyperlink r:id="rId18" w:history="1">
              <w:r w:rsidR="00074CBA" w:rsidRPr="00727DE6">
                <w:rPr>
                  <w:rStyle w:val="Hyperlink"/>
                  <w:rFonts w:ascii="Bookman Old Style" w:hAnsi="Bookman Old Style"/>
                  <w:sz w:val="20"/>
                  <w:szCs w:val="20"/>
                </w:rPr>
                <w:t>Stone</w:t>
              </w:r>
            </w:hyperlink>
          </w:p>
          <w:p w14:paraId="038E58AA"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4164</w:t>
            </w:r>
          </w:p>
          <w:p w14:paraId="06EC1846"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319-2029</w:t>
            </w:r>
          </w:p>
        </w:tc>
        <w:tc>
          <w:tcPr>
            <w:tcW w:w="1350" w:type="dxa"/>
            <w:tcBorders>
              <w:left w:val="single" w:sz="4" w:space="0" w:color="auto"/>
              <w:right w:val="single" w:sz="4" w:space="0" w:color="auto"/>
            </w:tcBorders>
            <w:shd w:val="clear" w:color="auto" w:fill="DAEEF3" w:themeFill="accent5" w:themeFillTint="33"/>
          </w:tcPr>
          <w:p w14:paraId="2A6BF6D8"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Myesha Jackson</w:t>
            </w:r>
          </w:p>
        </w:tc>
        <w:tc>
          <w:tcPr>
            <w:tcW w:w="2070" w:type="dxa"/>
            <w:tcBorders>
              <w:left w:val="single" w:sz="4" w:space="0" w:color="auto"/>
              <w:right w:val="single" w:sz="4" w:space="0" w:color="auto"/>
            </w:tcBorders>
            <w:shd w:val="clear" w:color="auto" w:fill="DAEEF3" w:themeFill="accent5" w:themeFillTint="33"/>
          </w:tcPr>
          <w:p w14:paraId="0AE985E7" w14:textId="77777777" w:rsidR="00074CBA" w:rsidRPr="00727DE6" w:rsidRDefault="00EC3930" w:rsidP="00365A3F">
            <w:pPr>
              <w:pStyle w:val="NoSpacing"/>
              <w:rPr>
                <w:rFonts w:ascii="Times" w:hAnsi="Times"/>
                <w:color w:val="000000"/>
                <w:sz w:val="20"/>
                <w:szCs w:val="20"/>
              </w:rPr>
            </w:pPr>
            <w:hyperlink r:id="rId19" w:history="1">
              <w:r w:rsidR="00074CBA" w:rsidRPr="00727DE6">
                <w:rPr>
                  <w:rStyle w:val="Hyperlink"/>
                  <w:rFonts w:ascii="Times" w:hAnsi="Times"/>
                  <w:sz w:val="20"/>
                  <w:szCs w:val="20"/>
                </w:rPr>
                <w:t>CCWRO</w:t>
              </w:r>
            </w:hyperlink>
            <w:r w:rsidR="00074CBA" w:rsidRPr="00727DE6">
              <w:rPr>
                <w:rFonts w:ascii="Times" w:hAnsi="Times"/>
                <w:color w:val="000000"/>
                <w:sz w:val="20"/>
                <w:szCs w:val="20"/>
              </w:rPr>
              <w:t xml:space="preserve">, </w:t>
            </w:r>
            <w:hyperlink r:id="rId20" w:history="1">
              <w:r w:rsidR="00074CBA" w:rsidRPr="00727DE6">
                <w:rPr>
                  <w:rStyle w:val="Hyperlink"/>
                  <w:rFonts w:ascii="Times" w:hAnsi="Times"/>
                  <w:sz w:val="20"/>
                  <w:szCs w:val="20"/>
                </w:rPr>
                <w:t>CWDA</w:t>
              </w:r>
            </w:hyperlink>
            <w:r w:rsidR="00074CBA" w:rsidRPr="00727DE6">
              <w:rPr>
                <w:rFonts w:ascii="Times" w:hAnsi="Times"/>
                <w:color w:val="000000"/>
                <w:sz w:val="20"/>
                <w:szCs w:val="20"/>
              </w:rPr>
              <w:t xml:space="preserve">, </w:t>
            </w:r>
            <w:hyperlink r:id="rId21" w:history="1">
              <w:r w:rsidR="00074CBA" w:rsidRPr="00727DE6">
                <w:rPr>
                  <w:rStyle w:val="Hyperlink"/>
                  <w:rFonts w:ascii="Times" w:hAnsi="Times"/>
                  <w:sz w:val="20"/>
                  <w:szCs w:val="20"/>
                </w:rPr>
                <w:t>California United Way</w:t>
              </w:r>
            </w:hyperlink>
            <w:r w:rsidR="00074CBA" w:rsidRPr="00727DE6">
              <w:rPr>
                <w:rFonts w:ascii="Times" w:hAnsi="Times"/>
                <w:color w:val="000000"/>
                <w:sz w:val="20"/>
                <w:szCs w:val="20"/>
              </w:rPr>
              <w:t xml:space="preserve"> &amp; </w:t>
            </w:r>
            <w:hyperlink r:id="rId22" w:history="1">
              <w:r w:rsidR="00074CBA"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DAEEF3" w:themeFill="accent5" w:themeFillTint="33"/>
          </w:tcPr>
          <w:p w14:paraId="3BC2A2B2"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exempt the first car of any CalWORKs family,</w:t>
            </w:r>
          </w:p>
        </w:tc>
        <w:tc>
          <w:tcPr>
            <w:tcW w:w="1620" w:type="dxa"/>
            <w:tcBorders>
              <w:left w:val="single" w:sz="4" w:space="0" w:color="auto"/>
              <w:right w:val="single" w:sz="4" w:space="0" w:color="auto"/>
            </w:tcBorders>
            <w:shd w:val="clear" w:color="auto" w:fill="DAEEF3" w:themeFill="accent5" w:themeFillTint="33"/>
          </w:tcPr>
          <w:p w14:paraId="34E84DD9"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470D8422" w14:textId="3DDD3D4F" w:rsidR="00074CBA" w:rsidRPr="00727DE6" w:rsidRDefault="00620BA4" w:rsidP="00365A3F">
            <w:pPr>
              <w:pStyle w:val="NoSpacing"/>
              <w:rPr>
                <w:rFonts w:ascii="Times" w:hAnsi="Times"/>
                <w:color w:val="000000"/>
                <w:sz w:val="20"/>
                <w:szCs w:val="20"/>
              </w:rPr>
            </w:pPr>
            <w:r w:rsidRPr="00727DE6">
              <w:rPr>
                <w:rFonts w:ascii="Times" w:hAnsi="Times"/>
                <w:color w:val="000000"/>
                <w:sz w:val="20"/>
                <w:szCs w:val="20"/>
              </w:rPr>
              <w:t>Passed Human Services</w:t>
            </w:r>
            <w:r w:rsidR="00727DE6">
              <w:rPr>
                <w:rFonts w:ascii="Times" w:hAnsi="Times"/>
                <w:color w:val="000000"/>
                <w:sz w:val="20"/>
                <w:szCs w:val="20"/>
              </w:rPr>
              <w:t xml:space="preserve">. </w:t>
            </w:r>
            <w:r w:rsidR="00A64F84">
              <w:rPr>
                <w:rFonts w:ascii="Times" w:hAnsi="Times"/>
                <w:color w:val="000000"/>
                <w:sz w:val="20"/>
                <w:szCs w:val="20"/>
              </w:rPr>
              <w:t xml:space="preserve">      </w:t>
            </w:r>
            <w:r w:rsidR="00706A50">
              <w:rPr>
                <w:rFonts w:ascii="Times" w:hAnsi="Times"/>
                <w:color w:val="000000"/>
                <w:sz w:val="20"/>
                <w:szCs w:val="20"/>
              </w:rPr>
              <w:t>Placed on</w:t>
            </w:r>
            <w:r w:rsidR="00727DE6">
              <w:rPr>
                <w:rFonts w:ascii="Times" w:hAnsi="Times"/>
                <w:color w:val="000000"/>
                <w:sz w:val="20"/>
                <w:szCs w:val="20"/>
              </w:rPr>
              <w:t xml:space="preserve"> </w:t>
            </w:r>
            <w:r w:rsidRPr="00727DE6">
              <w:rPr>
                <w:rFonts w:ascii="Times" w:hAnsi="Times"/>
                <w:color w:val="000000"/>
                <w:sz w:val="20"/>
                <w:szCs w:val="20"/>
              </w:rPr>
              <w:t>Assembly Appropriations Committee</w:t>
            </w:r>
            <w:r w:rsidR="00706A50">
              <w:rPr>
                <w:rFonts w:ascii="Times" w:hAnsi="Times"/>
                <w:color w:val="000000"/>
                <w:sz w:val="20"/>
                <w:szCs w:val="20"/>
              </w:rPr>
              <w:t xml:space="preserve"> Suspense File.</w:t>
            </w:r>
          </w:p>
        </w:tc>
      </w:tr>
      <w:tr w:rsidR="00A64F84" w:rsidRPr="00727DE6" w14:paraId="3211EFA7" w14:textId="77777777" w:rsidTr="00FD7AAF">
        <w:tc>
          <w:tcPr>
            <w:tcW w:w="1188" w:type="dxa"/>
            <w:shd w:val="clear" w:color="auto" w:fill="auto"/>
          </w:tcPr>
          <w:p w14:paraId="5CC35E62" w14:textId="77777777" w:rsidR="00074CBA" w:rsidRPr="00727DE6" w:rsidRDefault="00EC3930" w:rsidP="00365A3F">
            <w:pPr>
              <w:pStyle w:val="NoSpacing"/>
              <w:rPr>
                <w:rFonts w:ascii="Bookman Old Style" w:hAnsi="Bookman Old Style"/>
                <w:b/>
                <w:bCs/>
                <w:color w:val="31849B"/>
                <w:sz w:val="20"/>
                <w:szCs w:val="20"/>
              </w:rPr>
            </w:pPr>
            <w:hyperlink r:id="rId23" w:history="1">
              <w:r w:rsidR="00074CBA" w:rsidRPr="00727DE6">
                <w:rPr>
                  <w:rStyle w:val="Hyperlink"/>
                  <w:rFonts w:ascii="Bookman Old Style" w:hAnsi="Bookman Old Style"/>
                  <w:b/>
                  <w:bCs/>
                  <w:sz w:val="20"/>
                  <w:szCs w:val="20"/>
                </w:rPr>
                <w:t>AB 271</w:t>
              </w:r>
            </w:hyperlink>
          </w:p>
        </w:tc>
        <w:tc>
          <w:tcPr>
            <w:tcW w:w="1530" w:type="dxa"/>
            <w:shd w:val="clear" w:color="auto" w:fill="auto"/>
          </w:tcPr>
          <w:p w14:paraId="4E08B522" w14:textId="77777777" w:rsidR="00074CBA" w:rsidRPr="00727DE6" w:rsidRDefault="00EC3930" w:rsidP="00365A3F">
            <w:pPr>
              <w:pStyle w:val="NoSpacing"/>
              <w:rPr>
                <w:rFonts w:ascii="Bookman Old Style" w:hAnsi="Bookman Old Style"/>
                <w:color w:val="31849B"/>
                <w:sz w:val="20"/>
                <w:szCs w:val="20"/>
              </w:rPr>
            </w:pPr>
            <w:hyperlink r:id="rId24" w:history="1">
              <w:r w:rsidR="00074CBA" w:rsidRPr="00727DE6">
                <w:rPr>
                  <w:rStyle w:val="Hyperlink"/>
                  <w:rFonts w:ascii="Bookman Old Style" w:hAnsi="Bookman Old Style"/>
                  <w:sz w:val="20"/>
                  <w:szCs w:val="20"/>
                </w:rPr>
                <w:t>Mitchell</w:t>
              </w:r>
            </w:hyperlink>
          </w:p>
          <w:p w14:paraId="3F19C9E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2163</w:t>
            </w:r>
          </w:p>
          <w:p w14:paraId="5B632949"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319-2054</w:t>
            </w:r>
          </w:p>
        </w:tc>
        <w:tc>
          <w:tcPr>
            <w:tcW w:w="1350" w:type="dxa"/>
            <w:shd w:val="clear" w:color="auto" w:fill="auto"/>
          </w:tcPr>
          <w:p w14:paraId="0633C039"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Mia Orr</w:t>
            </w:r>
          </w:p>
        </w:tc>
        <w:tc>
          <w:tcPr>
            <w:tcW w:w="2070" w:type="dxa"/>
            <w:shd w:val="clear" w:color="auto" w:fill="auto"/>
          </w:tcPr>
          <w:p w14:paraId="0A61F100" w14:textId="77777777" w:rsidR="00074CBA" w:rsidRPr="00727DE6" w:rsidRDefault="00EC3930" w:rsidP="00365A3F">
            <w:pPr>
              <w:pStyle w:val="NoSpacing"/>
              <w:rPr>
                <w:rFonts w:ascii="Times" w:hAnsi="Times"/>
                <w:color w:val="000000"/>
                <w:sz w:val="20"/>
                <w:szCs w:val="20"/>
              </w:rPr>
            </w:pPr>
            <w:hyperlink r:id="rId25" w:history="1">
              <w:r w:rsidR="00074CBA" w:rsidRPr="00727DE6">
                <w:rPr>
                  <w:rStyle w:val="Hyperlink"/>
                  <w:rFonts w:ascii="Times" w:hAnsi="Times"/>
                  <w:sz w:val="20"/>
                  <w:szCs w:val="20"/>
                </w:rPr>
                <w:t>EBCL</w:t>
              </w:r>
            </w:hyperlink>
            <w:r w:rsidR="00074CBA" w:rsidRPr="00727DE6">
              <w:rPr>
                <w:rFonts w:ascii="Times" w:hAnsi="Times"/>
                <w:color w:val="000000"/>
                <w:sz w:val="20"/>
                <w:szCs w:val="20"/>
              </w:rPr>
              <w:t xml:space="preserve"> and </w:t>
            </w:r>
            <w:hyperlink r:id="rId26" w:history="1">
              <w:r w:rsidR="00074CBA" w:rsidRPr="00727DE6">
                <w:rPr>
                  <w:rStyle w:val="Hyperlink"/>
                  <w:rFonts w:ascii="Times" w:hAnsi="Times"/>
                  <w:sz w:val="20"/>
                  <w:szCs w:val="20"/>
                </w:rPr>
                <w:t>WCLP</w:t>
              </w:r>
            </w:hyperlink>
          </w:p>
        </w:tc>
        <w:tc>
          <w:tcPr>
            <w:tcW w:w="3510" w:type="dxa"/>
            <w:shd w:val="clear" w:color="auto" w:fill="auto"/>
          </w:tcPr>
          <w:p w14:paraId="6A67398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repeal the Maximum Family Grant (MFG) rule.</w:t>
            </w:r>
          </w:p>
        </w:tc>
        <w:tc>
          <w:tcPr>
            <w:tcW w:w="1620" w:type="dxa"/>
            <w:shd w:val="clear" w:color="auto" w:fill="auto"/>
          </w:tcPr>
          <w:p w14:paraId="15160606"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5D62CAFB" w14:textId="4CB16D72" w:rsidR="00074CBA" w:rsidRPr="00727DE6" w:rsidRDefault="00A64F84" w:rsidP="00365A3F">
            <w:pPr>
              <w:pStyle w:val="NoSpacing"/>
              <w:rPr>
                <w:rFonts w:ascii="Times" w:hAnsi="Times"/>
                <w:color w:val="000000"/>
                <w:sz w:val="20"/>
                <w:szCs w:val="20"/>
              </w:rPr>
            </w:pPr>
            <w:r>
              <w:rPr>
                <w:rFonts w:ascii="Times" w:hAnsi="Times"/>
                <w:color w:val="000000"/>
                <w:sz w:val="20"/>
                <w:szCs w:val="20"/>
              </w:rPr>
              <w:t xml:space="preserve">Passed Assembly Human    </w:t>
            </w:r>
            <w:r w:rsidR="00620BA4" w:rsidRPr="00727DE6">
              <w:rPr>
                <w:rFonts w:ascii="Times" w:hAnsi="Times"/>
                <w:color w:val="000000"/>
                <w:sz w:val="20"/>
                <w:szCs w:val="20"/>
              </w:rPr>
              <w:t xml:space="preserve">Services. </w:t>
            </w:r>
            <w:r w:rsidR="00706A50">
              <w:rPr>
                <w:rFonts w:ascii="Times" w:hAnsi="Times"/>
                <w:color w:val="000000"/>
                <w:sz w:val="20"/>
                <w:szCs w:val="20"/>
              </w:rPr>
              <w:t xml:space="preserve">Placed on </w:t>
            </w:r>
            <w:r w:rsidR="00706A50" w:rsidRPr="00727DE6">
              <w:rPr>
                <w:rFonts w:ascii="Times" w:hAnsi="Times"/>
                <w:color w:val="000000"/>
                <w:sz w:val="20"/>
                <w:szCs w:val="20"/>
              </w:rPr>
              <w:t>Assembly Appropriations Committee</w:t>
            </w:r>
            <w:r w:rsidR="00706A50">
              <w:rPr>
                <w:rFonts w:ascii="Times" w:hAnsi="Times"/>
                <w:color w:val="000000"/>
                <w:sz w:val="20"/>
                <w:szCs w:val="20"/>
              </w:rPr>
              <w:t xml:space="preserve"> Suspense File.</w:t>
            </w:r>
          </w:p>
        </w:tc>
      </w:tr>
      <w:tr w:rsidR="00A64F84" w:rsidRPr="00727DE6" w14:paraId="1CBA86DF" w14:textId="77777777" w:rsidTr="00365A3F">
        <w:tc>
          <w:tcPr>
            <w:tcW w:w="1188" w:type="dxa"/>
            <w:shd w:val="clear" w:color="auto" w:fill="DAEEF3" w:themeFill="accent5" w:themeFillTint="33"/>
          </w:tcPr>
          <w:p w14:paraId="33224534" w14:textId="77777777" w:rsidR="00074CBA" w:rsidRPr="00727DE6" w:rsidRDefault="00EC3930" w:rsidP="00365A3F">
            <w:pPr>
              <w:pStyle w:val="NoSpacing"/>
              <w:rPr>
                <w:rFonts w:ascii="Bookman Old Style" w:hAnsi="Bookman Old Style"/>
                <w:b/>
                <w:bCs/>
                <w:color w:val="31849B"/>
                <w:sz w:val="20"/>
                <w:szCs w:val="20"/>
              </w:rPr>
            </w:pPr>
            <w:hyperlink r:id="rId27" w:history="1">
              <w:r w:rsidR="00074CBA" w:rsidRPr="00727DE6">
                <w:rPr>
                  <w:rStyle w:val="Hyperlink"/>
                  <w:rFonts w:ascii="Bookman Old Style" w:hAnsi="Bookman Old Style"/>
                  <w:b/>
                  <w:bCs/>
                  <w:sz w:val="20"/>
                  <w:szCs w:val="20"/>
                </w:rPr>
                <w:t>AB 309</w:t>
              </w:r>
            </w:hyperlink>
          </w:p>
        </w:tc>
        <w:tc>
          <w:tcPr>
            <w:tcW w:w="1530" w:type="dxa"/>
            <w:shd w:val="clear" w:color="auto" w:fill="DAEEF3" w:themeFill="accent5" w:themeFillTint="33"/>
          </w:tcPr>
          <w:p w14:paraId="44C5B68E" w14:textId="77777777" w:rsidR="00074CBA" w:rsidRPr="00727DE6" w:rsidRDefault="00EC3930" w:rsidP="00365A3F">
            <w:pPr>
              <w:pStyle w:val="NoSpacing"/>
              <w:rPr>
                <w:rFonts w:ascii="Bookman Old Style" w:hAnsi="Bookman Old Style"/>
                <w:color w:val="31849B"/>
                <w:sz w:val="20"/>
                <w:szCs w:val="20"/>
              </w:rPr>
            </w:pPr>
            <w:hyperlink r:id="rId28" w:history="1">
              <w:r w:rsidR="00074CBA" w:rsidRPr="00727DE6">
                <w:rPr>
                  <w:rStyle w:val="Hyperlink"/>
                  <w:rFonts w:ascii="Bookman Old Style" w:hAnsi="Bookman Old Style"/>
                  <w:sz w:val="20"/>
                  <w:szCs w:val="20"/>
                </w:rPr>
                <w:t>Mitchell</w:t>
              </w:r>
            </w:hyperlink>
          </w:p>
          <w:p w14:paraId="6FF9372E"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2163</w:t>
            </w:r>
          </w:p>
          <w:p w14:paraId="46C6D87F"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319-2054</w:t>
            </w:r>
          </w:p>
        </w:tc>
        <w:tc>
          <w:tcPr>
            <w:tcW w:w="1350" w:type="dxa"/>
            <w:shd w:val="clear" w:color="auto" w:fill="DAEEF3" w:themeFill="accent5" w:themeFillTint="33"/>
          </w:tcPr>
          <w:p w14:paraId="556C527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Jay</w:t>
            </w:r>
          </w:p>
          <w:p w14:paraId="37A52A6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Jefferson</w:t>
            </w:r>
          </w:p>
        </w:tc>
        <w:tc>
          <w:tcPr>
            <w:tcW w:w="2070" w:type="dxa"/>
            <w:shd w:val="clear" w:color="auto" w:fill="DAEEF3" w:themeFill="accent5" w:themeFillTint="33"/>
          </w:tcPr>
          <w:p w14:paraId="56596718"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shd w:val="clear" w:color="auto" w:fill="DAEEF3" w:themeFill="accent5" w:themeFillTint="33"/>
          </w:tcPr>
          <w:p w14:paraId="3ED4F935"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expand the availability of expedited services CalFresh benefits to unaccompanied homeless youth.</w:t>
            </w:r>
          </w:p>
        </w:tc>
        <w:tc>
          <w:tcPr>
            <w:tcW w:w="1620" w:type="dxa"/>
            <w:shd w:val="clear" w:color="auto" w:fill="DAEEF3" w:themeFill="accent5" w:themeFillTint="33"/>
          </w:tcPr>
          <w:p w14:paraId="0B6938E7"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394FF5F4" w14:textId="77777777" w:rsidR="00365A3F" w:rsidRDefault="00620BA4" w:rsidP="00365A3F">
            <w:pPr>
              <w:pStyle w:val="NoSpacing"/>
              <w:rPr>
                <w:rFonts w:ascii="Times" w:hAnsi="Times"/>
                <w:color w:val="000000"/>
                <w:sz w:val="20"/>
                <w:szCs w:val="20"/>
              </w:rPr>
            </w:pPr>
            <w:r w:rsidRPr="00727DE6">
              <w:rPr>
                <w:rFonts w:ascii="Times" w:hAnsi="Times"/>
                <w:color w:val="000000"/>
                <w:sz w:val="20"/>
                <w:szCs w:val="20"/>
              </w:rPr>
              <w:t xml:space="preserve">Passed Assembly Human             Services. </w:t>
            </w:r>
            <w:r w:rsidR="00706A50">
              <w:rPr>
                <w:rFonts w:ascii="Times" w:hAnsi="Times"/>
                <w:color w:val="000000"/>
                <w:sz w:val="20"/>
                <w:szCs w:val="20"/>
              </w:rPr>
              <w:t xml:space="preserve">Placed on </w:t>
            </w:r>
            <w:r w:rsidR="00706A50" w:rsidRPr="00727DE6">
              <w:rPr>
                <w:rFonts w:ascii="Times" w:hAnsi="Times"/>
                <w:color w:val="000000"/>
                <w:sz w:val="20"/>
                <w:szCs w:val="20"/>
              </w:rPr>
              <w:t xml:space="preserve">Assembly Appropriations </w:t>
            </w:r>
          </w:p>
          <w:p w14:paraId="24FB5969" w14:textId="77777777" w:rsidR="00074CBA" w:rsidRDefault="00706A50" w:rsidP="00365A3F">
            <w:pPr>
              <w:pStyle w:val="NoSpacing"/>
              <w:rPr>
                <w:rFonts w:ascii="Times" w:hAnsi="Times"/>
                <w:color w:val="000000"/>
                <w:sz w:val="20"/>
                <w:szCs w:val="20"/>
              </w:rPr>
            </w:pPr>
            <w:r w:rsidRPr="00727DE6">
              <w:rPr>
                <w:rFonts w:ascii="Times" w:hAnsi="Times"/>
                <w:color w:val="000000"/>
                <w:sz w:val="20"/>
                <w:szCs w:val="20"/>
              </w:rPr>
              <w:t>Committee</w:t>
            </w:r>
            <w:r>
              <w:rPr>
                <w:rFonts w:ascii="Times" w:hAnsi="Times"/>
                <w:color w:val="000000"/>
                <w:sz w:val="20"/>
                <w:szCs w:val="20"/>
              </w:rPr>
              <w:t xml:space="preserve"> Suspense File.</w:t>
            </w:r>
          </w:p>
          <w:p w14:paraId="0078289C" w14:textId="4B9B6EED" w:rsidR="00365A3F" w:rsidRPr="00727DE6" w:rsidRDefault="00365A3F" w:rsidP="00365A3F">
            <w:pPr>
              <w:pStyle w:val="NoSpacing"/>
              <w:rPr>
                <w:rFonts w:ascii="Times" w:hAnsi="Times"/>
                <w:sz w:val="20"/>
                <w:szCs w:val="20"/>
                <w:lang w:eastAsia="en-US"/>
              </w:rPr>
            </w:pPr>
          </w:p>
        </w:tc>
      </w:tr>
      <w:tr w:rsidR="00A64F84" w:rsidRPr="00727DE6" w14:paraId="2B415CF7" w14:textId="77777777" w:rsidTr="00365A3F">
        <w:tc>
          <w:tcPr>
            <w:tcW w:w="1188" w:type="dxa"/>
            <w:tcBorders>
              <w:left w:val="single" w:sz="4" w:space="0" w:color="auto"/>
              <w:right w:val="single" w:sz="4" w:space="0" w:color="auto"/>
            </w:tcBorders>
            <w:shd w:val="clear" w:color="auto" w:fill="auto"/>
          </w:tcPr>
          <w:p w14:paraId="3AD4D435" w14:textId="77777777" w:rsidR="00074CBA" w:rsidRPr="00727DE6" w:rsidRDefault="00EC3930" w:rsidP="00365A3F">
            <w:pPr>
              <w:pStyle w:val="NoSpacing"/>
              <w:rPr>
                <w:rFonts w:ascii="Bookman Old Style" w:hAnsi="Bookman Old Style"/>
                <w:b/>
                <w:bCs/>
                <w:color w:val="31849B"/>
                <w:sz w:val="20"/>
                <w:szCs w:val="20"/>
              </w:rPr>
            </w:pPr>
            <w:hyperlink r:id="rId29" w:history="1">
              <w:r w:rsidR="00074CBA" w:rsidRPr="00727DE6">
                <w:rPr>
                  <w:rStyle w:val="Hyperlink"/>
                  <w:rFonts w:ascii="Bookman Old Style" w:hAnsi="Bookman Old Style"/>
                  <w:b/>
                  <w:bCs/>
                  <w:sz w:val="20"/>
                  <w:szCs w:val="20"/>
                </w:rPr>
                <w:t>AB 419</w:t>
              </w:r>
            </w:hyperlink>
          </w:p>
        </w:tc>
        <w:tc>
          <w:tcPr>
            <w:tcW w:w="1530" w:type="dxa"/>
            <w:tcBorders>
              <w:left w:val="single" w:sz="4" w:space="0" w:color="auto"/>
              <w:right w:val="single" w:sz="4" w:space="0" w:color="auto"/>
            </w:tcBorders>
            <w:shd w:val="clear" w:color="auto" w:fill="auto"/>
          </w:tcPr>
          <w:p w14:paraId="11DDC744" w14:textId="77777777" w:rsidR="00074CBA" w:rsidRPr="00727DE6" w:rsidRDefault="00EC3930" w:rsidP="00365A3F">
            <w:pPr>
              <w:pStyle w:val="NoSpacing"/>
              <w:rPr>
                <w:rFonts w:ascii="Bookman Old Style" w:hAnsi="Bookman Old Style"/>
                <w:color w:val="31849B"/>
                <w:sz w:val="20"/>
                <w:szCs w:val="20"/>
              </w:rPr>
            </w:pPr>
            <w:hyperlink r:id="rId30" w:history="1">
              <w:r w:rsidR="00074CBA" w:rsidRPr="00727DE6">
                <w:rPr>
                  <w:rStyle w:val="Hyperlink"/>
                  <w:rFonts w:ascii="Bookman Old Style" w:hAnsi="Bookman Old Style"/>
                  <w:sz w:val="20"/>
                  <w:szCs w:val="20"/>
                </w:rPr>
                <w:t>Lowenthal</w:t>
              </w:r>
            </w:hyperlink>
          </w:p>
          <w:p w14:paraId="04323AF2" w14:textId="77777777" w:rsidR="00074CBA" w:rsidRPr="00727DE6" w:rsidRDefault="00074CBA" w:rsidP="00365A3F">
            <w:pPr>
              <w:pStyle w:val="NoSpacing"/>
              <w:rPr>
                <w:rFonts w:ascii="Bookman Old Style" w:hAnsi="Bookman Old Style"/>
                <w:color w:val="31849B"/>
                <w:sz w:val="20"/>
                <w:szCs w:val="20"/>
              </w:rPr>
            </w:pPr>
          </w:p>
          <w:p w14:paraId="160C151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3152</w:t>
            </w:r>
          </w:p>
          <w:p w14:paraId="68917ED3"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319-2070</w:t>
            </w:r>
          </w:p>
        </w:tc>
        <w:tc>
          <w:tcPr>
            <w:tcW w:w="1350" w:type="dxa"/>
            <w:tcBorders>
              <w:left w:val="single" w:sz="4" w:space="0" w:color="auto"/>
              <w:right w:val="single" w:sz="4" w:space="0" w:color="auto"/>
            </w:tcBorders>
            <w:shd w:val="clear" w:color="auto" w:fill="auto"/>
          </w:tcPr>
          <w:p w14:paraId="30BB4756"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Mary June Florez</w:t>
            </w:r>
          </w:p>
        </w:tc>
        <w:tc>
          <w:tcPr>
            <w:tcW w:w="2070" w:type="dxa"/>
            <w:tcBorders>
              <w:left w:val="single" w:sz="4" w:space="0" w:color="auto"/>
              <w:right w:val="single" w:sz="4" w:space="0" w:color="auto"/>
            </w:tcBorders>
            <w:shd w:val="clear" w:color="auto" w:fill="auto"/>
          </w:tcPr>
          <w:p w14:paraId="1BAC6A30" w14:textId="77777777" w:rsidR="00074CBA" w:rsidRPr="00727DE6" w:rsidRDefault="00EC3930" w:rsidP="00365A3F">
            <w:pPr>
              <w:pStyle w:val="NoSpacing"/>
              <w:rPr>
                <w:rFonts w:ascii="Times" w:hAnsi="Times"/>
                <w:color w:val="000000"/>
                <w:sz w:val="20"/>
                <w:szCs w:val="20"/>
              </w:rPr>
            </w:pPr>
            <w:hyperlink r:id="rId31" w:history="1">
              <w:r w:rsidR="00074CBA" w:rsidRPr="00727DE6">
                <w:rPr>
                  <w:rStyle w:val="Hyperlink"/>
                  <w:rFonts w:ascii="Times" w:hAnsi="Times"/>
                  <w:sz w:val="20"/>
                  <w:szCs w:val="20"/>
                </w:rPr>
                <w:t>CWDA</w:t>
              </w:r>
            </w:hyperlink>
          </w:p>
        </w:tc>
        <w:tc>
          <w:tcPr>
            <w:tcW w:w="3510" w:type="dxa"/>
            <w:tcBorders>
              <w:left w:val="single" w:sz="4" w:space="0" w:color="auto"/>
              <w:right w:val="single" w:sz="4" w:space="0" w:color="auto"/>
            </w:tcBorders>
            <w:shd w:val="clear" w:color="auto" w:fill="auto"/>
          </w:tcPr>
          <w:p w14:paraId="6907B654" w14:textId="77777777" w:rsidR="00074CBA" w:rsidRDefault="00074CBA" w:rsidP="00365A3F">
            <w:pPr>
              <w:pStyle w:val="NoSpacing"/>
              <w:rPr>
                <w:rFonts w:ascii="Times" w:hAnsi="Times"/>
                <w:color w:val="000000"/>
                <w:sz w:val="20"/>
                <w:szCs w:val="20"/>
              </w:rPr>
            </w:pPr>
            <w:r w:rsidRPr="00727DE6">
              <w:rPr>
                <w:rFonts w:ascii="Times" w:hAnsi="Times"/>
                <w:color w:val="000000"/>
                <w:sz w:val="20"/>
                <w:szCs w:val="20"/>
              </w:rPr>
              <w:t>This bill would consider a child who is a patient in a public hospital for surgical care shall be considered temporarily absent from the home for the duration of the hospital stay</w:t>
            </w:r>
            <w:r w:rsidR="00090B16">
              <w:rPr>
                <w:rFonts w:ascii="Times" w:hAnsi="Times"/>
                <w:color w:val="000000"/>
                <w:sz w:val="20"/>
                <w:szCs w:val="20"/>
              </w:rPr>
              <w:t>.</w:t>
            </w:r>
          </w:p>
          <w:p w14:paraId="407272E7" w14:textId="7146C14F" w:rsidR="00090B16" w:rsidRPr="00727DE6" w:rsidRDefault="00090B16" w:rsidP="00365A3F">
            <w:pPr>
              <w:pStyle w:val="NoSpacing"/>
              <w:rPr>
                <w:rFonts w:ascii="Times" w:eastAsia="Times New Roman" w:hAnsi="Times"/>
                <w:color w:val="31849B"/>
                <w:sz w:val="20"/>
                <w:szCs w:val="20"/>
                <w:lang w:eastAsia="en-US"/>
              </w:rPr>
            </w:pPr>
          </w:p>
        </w:tc>
        <w:tc>
          <w:tcPr>
            <w:tcW w:w="1620" w:type="dxa"/>
            <w:tcBorders>
              <w:left w:val="single" w:sz="4" w:space="0" w:color="auto"/>
              <w:right w:val="single" w:sz="4" w:space="0" w:color="auto"/>
            </w:tcBorders>
            <w:shd w:val="clear" w:color="auto" w:fill="auto"/>
          </w:tcPr>
          <w:p w14:paraId="01AEDBFE"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2BE92BC8" w14:textId="752CCB8A" w:rsidR="00074CBA" w:rsidRPr="00727DE6" w:rsidRDefault="00706A50" w:rsidP="00365A3F">
            <w:pPr>
              <w:pStyle w:val="NoSpacing"/>
              <w:rPr>
                <w:rFonts w:ascii="Times" w:hAnsi="Times"/>
                <w:color w:val="000000"/>
                <w:sz w:val="20"/>
                <w:szCs w:val="20"/>
              </w:rPr>
            </w:pPr>
            <w:r>
              <w:rPr>
                <w:rFonts w:ascii="Times" w:hAnsi="Times"/>
                <w:color w:val="000000"/>
                <w:sz w:val="20"/>
                <w:szCs w:val="20"/>
              </w:rPr>
              <w:t>Passed Assembly Appropriations on Consent. Next stop Assembly Floor.</w:t>
            </w:r>
          </w:p>
        </w:tc>
      </w:tr>
      <w:tr w:rsidR="00A64F84" w:rsidRPr="00727DE6" w14:paraId="583C99C8" w14:textId="77777777" w:rsidTr="00365A3F">
        <w:tc>
          <w:tcPr>
            <w:tcW w:w="1188" w:type="dxa"/>
            <w:shd w:val="clear" w:color="auto" w:fill="DAEEF3" w:themeFill="accent5" w:themeFillTint="33"/>
          </w:tcPr>
          <w:p w14:paraId="05984A3F" w14:textId="77777777" w:rsidR="00074CBA" w:rsidRPr="00727DE6" w:rsidRDefault="00EC3930" w:rsidP="00365A3F">
            <w:pPr>
              <w:pStyle w:val="NoSpacing"/>
              <w:rPr>
                <w:rFonts w:ascii="Bookman Old Style" w:hAnsi="Bookman Old Style"/>
                <w:b/>
                <w:bCs/>
                <w:color w:val="31849B"/>
                <w:sz w:val="20"/>
                <w:szCs w:val="20"/>
              </w:rPr>
            </w:pPr>
            <w:hyperlink r:id="rId32" w:history="1">
              <w:r w:rsidR="00074CBA" w:rsidRPr="00727DE6">
                <w:rPr>
                  <w:rStyle w:val="Hyperlink"/>
                  <w:rFonts w:ascii="Bookman Old Style" w:hAnsi="Bookman Old Style"/>
                  <w:b/>
                  <w:bCs/>
                  <w:sz w:val="20"/>
                  <w:szCs w:val="20"/>
                </w:rPr>
                <w:t>AB 814</w:t>
              </w:r>
            </w:hyperlink>
          </w:p>
        </w:tc>
        <w:tc>
          <w:tcPr>
            <w:tcW w:w="1530" w:type="dxa"/>
            <w:shd w:val="clear" w:color="auto" w:fill="DAEEF3" w:themeFill="accent5" w:themeFillTint="33"/>
          </w:tcPr>
          <w:p w14:paraId="3E65168C" w14:textId="77777777" w:rsidR="00074CBA" w:rsidRPr="00727DE6" w:rsidRDefault="00EC3930" w:rsidP="00365A3F">
            <w:pPr>
              <w:pStyle w:val="NoSpacing"/>
              <w:rPr>
                <w:rFonts w:ascii="Bookman Old Style" w:hAnsi="Bookman Old Style"/>
                <w:color w:val="31849B"/>
                <w:sz w:val="20"/>
                <w:szCs w:val="20"/>
              </w:rPr>
            </w:pPr>
            <w:hyperlink r:id="rId33" w:history="1">
              <w:r w:rsidR="00074CBA" w:rsidRPr="00727DE6">
                <w:rPr>
                  <w:rStyle w:val="Hyperlink"/>
                  <w:rFonts w:ascii="Bookman Old Style" w:hAnsi="Bookman Old Style"/>
                  <w:sz w:val="20"/>
                  <w:szCs w:val="20"/>
                </w:rPr>
                <w:t>Bradford</w:t>
              </w:r>
            </w:hyperlink>
          </w:p>
          <w:p w14:paraId="471ED386" w14:textId="77777777" w:rsidR="00074CBA" w:rsidRPr="00727DE6" w:rsidRDefault="00074CBA" w:rsidP="00365A3F">
            <w:pPr>
              <w:pStyle w:val="NoSpacing"/>
              <w:rPr>
                <w:rFonts w:ascii="Bookman Old Style" w:hAnsi="Bookman Old Style"/>
                <w:color w:val="31849B"/>
                <w:sz w:val="20"/>
                <w:szCs w:val="20"/>
              </w:rPr>
            </w:pPr>
          </w:p>
          <w:p w14:paraId="04A58D48"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5136</w:t>
            </w:r>
          </w:p>
          <w:p w14:paraId="5E29AF36"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319-2047</w:t>
            </w:r>
          </w:p>
        </w:tc>
        <w:tc>
          <w:tcPr>
            <w:tcW w:w="1350" w:type="dxa"/>
            <w:shd w:val="clear" w:color="auto" w:fill="DAEEF3" w:themeFill="accent5" w:themeFillTint="33"/>
          </w:tcPr>
          <w:p w14:paraId="0033A35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Ian Blair</w:t>
            </w:r>
          </w:p>
        </w:tc>
        <w:tc>
          <w:tcPr>
            <w:tcW w:w="2070" w:type="dxa"/>
            <w:shd w:val="clear" w:color="auto" w:fill="DAEEF3" w:themeFill="accent5" w:themeFillTint="33"/>
          </w:tcPr>
          <w:p w14:paraId="580D98E4" w14:textId="77777777" w:rsidR="00074CBA" w:rsidRPr="00727DE6" w:rsidRDefault="00EC3930" w:rsidP="00365A3F">
            <w:pPr>
              <w:pStyle w:val="NoSpacing"/>
              <w:rPr>
                <w:rFonts w:ascii="Times" w:hAnsi="Times"/>
                <w:color w:val="000000"/>
                <w:sz w:val="20"/>
                <w:szCs w:val="20"/>
              </w:rPr>
            </w:pPr>
            <w:hyperlink r:id="rId34" w:history="1">
              <w:r w:rsidR="00074CBA" w:rsidRPr="00727DE6">
                <w:rPr>
                  <w:rStyle w:val="Hyperlink"/>
                  <w:rFonts w:ascii="Times" w:hAnsi="Times"/>
                  <w:sz w:val="20"/>
                  <w:szCs w:val="20"/>
                </w:rPr>
                <w:t>WCLP</w:t>
              </w:r>
            </w:hyperlink>
          </w:p>
        </w:tc>
        <w:tc>
          <w:tcPr>
            <w:tcW w:w="3510" w:type="dxa"/>
            <w:shd w:val="clear" w:color="auto" w:fill="DAEEF3" w:themeFill="accent5" w:themeFillTint="33"/>
          </w:tcPr>
          <w:p w14:paraId="4272D841" w14:textId="77777777" w:rsidR="00090B16" w:rsidRDefault="00074CBA" w:rsidP="00365A3F">
            <w:pPr>
              <w:pStyle w:val="NoSpacing"/>
              <w:rPr>
                <w:rFonts w:ascii="Times" w:hAnsi="Times"/>
                <w:color w:val="000000"/>
                <w:sz w:val="20"/>
                <w:szCs w:val="20"/>
              </w:rPr>
            </w:pPr>
            <w:r w:rsidRPr="00727DE6">
              <w:rPr>
                <w:rFonts w:ascii="Times" w:hAnsi="Times"/>
                <w:color w:val="000000"/>
                <w:sz w:val="20"/>
                <w:szCs w:val="20"/>
              </w:rPr>
              <w:t xml:space="preserve">This bill would </w:t>
            </w:r>
          </w:p>
          <w:p w14:paraId="1CAF58B2" w14:textId="4ADF0676" w:rsidR="00074CBA" w:rsidRPr="00727DE6" w:rsidRDefault="00074CBA" w:rsidP="00365A3F">
            <w:pPr>
              <w:pStyle w:val="NoSpacing"/>
              <w:rPr>
                <w:rFonts w:ascii="Times" w:eastAsia="Times New Roman" w:hAnsi="Times"/>
                <w:color w:val="31849B"/>
                <w:sz w:val="20"/>
                <w:szCs w:val="20"/>
                <w:lang w:eastAsia="en-US"/>
              </w:rPr>
            </w:pPr>
            <w:r w:rsidRPr="00727DE6">
              <w:rPr>
                <w:rFonts w:ascii="Times" w:hAnsi="Times"/>
                <w:color w:val="000000"/>
                <w:sz w:val="20"/>
                <w:szCs w:val="20"/>
              </w:rPr>
              <w:t xml:space="preserve">prohibit the reduction of CalWORKs benefits when a child under is not in school. The bill would also prohibit the sanctioning of a child over 16 unless provided with </w:t>
            </w:r>
            <w:r w:rsidRPr="00727DE6">
              <w:rPr>
                <w:rFonts w:ascii="Times" w:eastAsia="Times New Roman" w:hAnsi="Times"/>
                <w:color w:val="333333"/>
                <w:sz w:val="20"/>
                <w:szCs w:val="20"/>
                <w:shd w:val="clear" w:color="auto" w:fill="FFFFFF"/>
                <w:lang w:eastAsia="en-US"/>
              </w:rPr>
              <w:t>an age-appropriate assessment.</w:t>
            </w:r>
          </w:p>
        </w:tc>
        <w:tc>
          <w:tcPr>
            <w:tcW w:w="1620" w:type="dxa"/>
            <w:shd w:val="clear" w:color="auto" w:fill="DAEEF3" w:themeFill="accent5" w:themeFillTint="33"/>
          </w:tcPr>
          <w:p w14:paraId="0DEA5BD1"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51FB3022" w14:textId="77777777" w:rsidR="00706A50" w:rsidRDefault="00706A50" w:rsidP="00365A3F">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Assembly Human</w:t>
            </w:r>
            <w:r w:rsidRPr="00727DE6">
              <w:rPr>
                <w:rFonts w:ascii="Times" w:hAnsi="Times"/>
                <w:color w:val="000000"/>
                <w:sz w:val="20"/>
                <w:szCs w:val="20"/>
              </w:rPr>
              <w:t xml:space="preserve"> </w:t>
            </w:r>
          </w:p>
          <w:p w14:paraId="72D10869" w14:textId="12C107E9" w:rsidR="00074CBA" w:rsidRPr="00727DE6" w:rsidRDefault="00706A50" w:rsidP="00365A3F">
            <w:pPr>
              <w:pStyle w:val="NoSpacing"/>
              <w:rPr>
                <w:rFonts w:ascii="Times" w:hAnsi="Times"/>
                <w:color w:val="000000"/>
                <w:sz w:val="20"/>
                <w:szCs w:val="20"/>
              </w:rPr>
            </w:pPr>
            <w:r w:rsidRPr="00727DE6">
              <w:rPr>
                <w:rFonts w:ascii="Times" w:hAnsi="Times"/>
                <w:color w:val="000000"/>
                <w:sz w:val="20"/>
                <w:szCs w:val="20"/>
              </w:rPr>
              <w:t xml:space="preserve">Services. </w:t>
            </w:r>
            <w:r w:rsidR="004C7875">
              <w:rPr>
                <w:rFonts w:ascii="Times" w:hAnsi="Times"/>
                <w:color w:val="000000"/>
                <w:sz w:val="20"/>
                <w:szCs w:val="20"/>
              </w:rPr>
              <w:t xml:space="preserve">Referred to </w:t>
            </w:r>
            <w:r w:rsidRPr="00727DE6">
              <w:rPr>
                <w:rFonts w:ascii="Times" w:hAnsi="Times"/>
                <w:color w:val="000000"/>
                <w:sz w:val="20"/>
                <w:szCs w:val="20"/>
              </w:rPr>
              <w:t>Assembly Appropriations Committee</w:t>
            </w:r>
            <w:r>
              <w:rPr>
                <w:rFonts w:ascii="Times" w:hAnsi="Times"/>
                <w:color w:val="000000"/>
                <w:sz w:val="20"/>
                <w:szCs w:val="20"/>
              </w:rPr>
              <w:t>.</w:t>
            </w:r>
          </w:p>
        </w:tc>
      </w:tr>
      <w:tr w:rsidR="00A64F84" w:rsidRPr="00727DE6" w14:paraId="023C4D74" w14:textId="77777777" w:rsidTr="00365A3F">
        <w:tc>
          <w:tcPr>
            <w:tcW w:w="1188" w:type="dxa"/>
            <w:tcBorders>
              <w:left w:val="single" w:sz="4" w:space="0" w:color="auto"/>
              <w:right w:val="single" w:sz="4" w:space="0" w:color="auto"/>
            </w:tcBorders>
            <w:shd w:val="clear" w:color="auto" w:fill="auto"/>
          </w:tcPr>
          <w:p w14:paraId="27E46E64" w14:textId="77777777" w:rsidR="00074CBA" w:rsidRPr="00727DE6" w:rsidRDefault="00EC3930" w:rsidP="00365A3F">
            <w:pPr>
              <w:pStyle w:val="NoSpacing"/>
              <w:rPr>
                <w:rFonts w:ascii="Bookman Old Style" w:hAnsi="Bookman Old Style"/>
                <w:b/>
                <w:bCs/>
                <w:color w:val="31849B"/>
                <w:sz w:val="20"/>
                <w:szCs w:val="20"/>
              </w:rPr>
            </w:pPr>
            <w:hyperlink r:id="rId35" w:history="1">
              <w:r w:rsidR="00074CBA" w:rsidRPr="00727DE6">
                <w:rPr>
                  <w:rStyle w:val="Hyperlink"/>
                  <w:rFonts w:ascii="Bookman Old Style" w:hAnsi="Bookman Old Style"/>
                  <w:b/>
                  <w:bCs/>
                  <w:sz w:val="20"/>
                  <w:szCs w:val="20"/>
                </w:rPr>
                <w:t>AB 832</w:t>
              </w:r>
            </w:hyperlink>
          </w:p>
        </w:tc>
        <w:tc>
          <w:tcPr>
            <w:tcW w:w="1530" w:type="dxa"/>
            <w:tcBorders>
              <w:left w:val="single" w:sz="4" w:space="0" w:color="auto"/>
              <w:right w:val="single" w:sz="4" w:space="0" w:color="auto"/>
            </w:tcBorders>
            <w:shd w:val="clear" w:color="auto" w:fill="auto"/>
          </w:tcPr>
          <w:p w14:paraId="016BB8EA" w14:textId="77777777" w:rsidR="00074CBA" w:rsidRPr="00727DE6" w:rsidRDefault="00EC3930" w:rsidP="00365A3F">
            <w:pPr>
              <w:pStyle w:val="NoSpacing"/>
              <w:rPr>
                <w:rFonts w:ascii="Bookman Old Style" w:hAnsi="Bookman Old Style"/>
                <w:color w:val="31849B"/>
                <w:sz w:val="20"/>
                <w:szCs w:val="20"/>
              </w:rPr>
            </w:pPr>
            <w:hyperlink r:id="rId36" w:history="1">
              <w:r w:rsidR="00074CBA" w:rsidRPr="00727DE6">
                <w:rPr>
                  <w:rStyle w:val="Hyperlink"/>
                  <w:rFonts w:ascii="Bookman Old Style" w:hAnsi="Bookman Old Style"/>
                  <w:sz w:val="20"/>
                  <w:szCs w:val="20"/>
                </w:rPr>
                <w:t>Weber</w:t>
              </w:r>
            </w:hyperlink>
          </w:p>
          <w:p w14:paraId="1CA1A088" w14:textId="77777777" w:rsidR="00074CBA" w:rsidRPr="00727DE6" w:rsidRDefault="00074CBA" w:rsidP="00365A3F">
            <w:pPr>
              <w:pStyle w:val="NoSpacing"/>
              <w:rPr>
                <w:rFonts w:ascii="Bookman Old Style" w:hAnsi="Bookman Old Style"/>
                <w:color w:val="31849B"/>
                <w:sz w:val="20"/>
                <w:szCs w:val="20"/>
              </w:rPr>
            </w:pPr>
          </w:p>
          <w:p w14:paraId="7F984BBC"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5158</w:t>
            </w:r>
          </w:p>
          <w:p w14:paraId="109E57D5"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319-2079</w:t>
            </w:r>
          </w:p>
        </w:tc>
        <w:tc>
          <w:tcPr>
            <w:tcW w:w="1350" w:type="dxa"/>
            <w:tcBorders>
              <w:left w:val="single" w:sz="4" w:space="0" w:color="auto"/>
              <w:right w:val="single" w:sz="4" w:space="0" w:color="auto"/>
            </w:tcBorders>
            <w:shd w:val="clear" w:color="auto" w:fill="auto"/>
          </w:tcPr>
          <w:p w14:paraId="259C513C"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Tanisha Martin-Chiles</w:t>
            </w:r>
          </w:p>
        </w:tc>
        <w:tc>
          <w:tcPr>
            <w:tcW w:w="2070" w:type="dxa"/>
            <w:tcBorders>
              <w:left w:val="single" w:sz="4" w:space="0" w:color="auto"/>
              <w:right w:val="single" w:sz="4" w:space="0" w:color="auto"/>
            </w:tcBorders>
            <w:shd w:val="clear" w:color="auto" w:fill="auto"/>
          </w:tcPr>
          <w:p w14:paraId="78E52FE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tcBorders>
              <w:left w:val="single" w:sz="4" w:space="0" w:color="auto"/>
              <w:right w:val="single" w:sz="4" w:space="0" w:color="auto"/>
            </w:tcBorders>
            <w:shd w:val="clear" w:color="auto" w:fill="auto"/>
          </w:tcPr>
          <w:p w14:paraId="0B6AB6B7" w14:textId="77777777" w:rsidR="00074CBA" w:rsidRPr="00727DE6" w:rsidRDefault="00074CBA" w:rsidP="00365A3F">
            <w:pPr>
              <w:pStyle w:val="NoSpacing"/>
              <w:rPr>
                <w:rFonts w:ascii="Times" w:eastAsia="Times New Roman" w:hAnsi="Times"/>
                <w:color w:val="000000"/>
                <w:sz w:val="20"/>
                <w:szCs w:val="20"/>
                <w:lang w:eastAsia="en-US"/>
              </w:rPr>
            </w:pPr>
            <w:r w:rsidRPr="00727DE6">
              <w:rPr>
                <w:rFonts w:ascii="Times" w:eastAsia="Times New Roman" w:hAnsi="Times"/>
                <w:color w:val="000000"/>
                <w:sz w:val="20"/>
                <w:szCs w:val="20"/>
                <w:lang w:eastAsia="en-US"/>
              </w:rPr>
              <w:t>This is a spot bill.</w:t>
            </w:r>
          </w:p>
        </w:tc>
        <w:tc>
          <w:tcPr>
            <w:tcW w:w="1620" w:type="dxa"/>
            <w:tcBorders>
              <w:left w:val="single" w:sz="4" w:space="0" w:color="auto"/>
              <w:right w:val="single" w:sz="4" w:space="0" w:color="auto"/>
            </w:tcBorders>
            <w:shd w:val="clear" w:color="auto" w:fill="auto"/>
          </w:tcPr>
          <w:p w14:paraId="17F03438"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7510027C" w14:textId="5825B590" w:rsidR="00074CBA" w:rsidRPr="00727DE6" w:rsidRDefault="00706A50" w:rsidP="00365A3F">
            <w:pPr>
              <w:pStyle w:val="NoSpacing"/>
              <w:rPr>
                <w:rFonts w:ascii="Times" w:hAnsi="Times"/>
                <w:color w:val="000000"/>
                <w:sz w:val="20"/>
                <w:szCs w:val="20"/>
              </w:rPr>
            </w:pPr>
            <w:r>
              <w:rPr>
                <w:rFonts w:ascii="Times" w:hAnsi="Times"/>
                <w:color w:val="000000"/>
                <w:sz w:val="20"/>
                <w:szCs w:val="20"/>
              </w:rPr>
              <w:t>Two-Year Bill</w:t>
            </w:r>
          </w:p>
        </w:tc>
      </w:tr>
      <w:tr w:rsidR="00A64F84" w:rsidRPr="00727DE6" w14:paraId="468A1515" w14:textId="77777777" w:rsidTr="00365A3F">
        <w:tc>
          <w:tcPr>
            <w:tcW w:w="1188" w:type="dxa"/>
            <w:shd w:val="clear" w:color="auto" w:fill="DAEEF3" w:themeFill="accent5" w:themeFillTint="33"/>
          </w:tcPr>
          <w:p w14:paraId="5E741F19" w14:textId="77777777" w:rsidR="00074CBA" w:rsidRPr="00727DE6" w:rsidRDefault="00EC3930" w:rsidP="00365A3F">
            <w:pPr>
              <w:pStyle w:val="NoSpacing"/>
              <w:rPr>
                <w:rFonts w:ascii="Bookman Old Style" w:hAnsi="Bookman Old Style"/>
                <w:b/>
                <w:bCs/>
                <w:color w:val="31849B"/>
                <w:sz w:val="20"/>
                <w:szCs w:val="20"/>
              </w:rPr>
            </w:pPr>
            <w:hyperlink r:id="rId37" w:history="1">
              <w:r w:rsidR="00074CBA" w:rsidRPr="00727DE6">
                <w:rPr>
                  <w:rStyle w:val="Hyperlink"/>
                  <w:rFonts w:ascii="Bookman Old Style" w:hAnsi="Bookman Old Style"/>
                  <w:b/>
                  <w:bCs/>
                  <w:sz w:val="20"/>
                  <w:szCs w:val="20"/>
                </w:rPr>
                <w:t>AB1094</w:t>
              </w:r>
            </w:hyperlink>
          </w:p>
        </w:tc>
        <w:tc>
          <w:tcPr>
            <w:tcW w:w="1530" w:type="dxa"/>
            <w:shd w:val="clear" w:color="auto" w:fill="DAEEF3" w:themeFill="accent5" w:themeFillTint="33"/>
          </w:tcPr>
          <w:p w14:paraId="27D9F89F" w14:textId="77777777" w:rsidR="00074CBA" w:rsidRPr="00727DE6" w:rsidRDefault="00EC3930" w:rsidP="00365A3F">
            <w:pPr>
              <w:pStyle w:val="NoSpacing"/>
              <w:rPr>
                <w:rFonts w:ascii="Bookman Old Style" w:hAnsi="Bookman Old Style"/>
                <w:color w:val="31849B"/>
                <w:sz w:val="20"/>
                <w:szCs w:val="20"/>
              </w:rPr>
            </w:pPr>
            <w:hyperlink r:id="rId38" w:history="1">
              <w:r w:rsidR="00074CBA" w:rsidRPr="00727DE6">
                <w:rPr>
                  <w:rStyle w:val="Hyperlink"/>
                  <w:rFonts w:ascii="Bookman Old Style" w:hAnsi="Bookman Old Style"/>
                  <w:sz w:val="20"/>
                  <w:szCs w:val="20"/>
                </w:rPr>
                <w:t>Brown</w:t>
              </w:r>
            </w:hyperlink>
          </w:p>
          <w:p w14:paraId="7023C3E0"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2196</w:t>
            </w:r>
          </w:p>
          <w:p w14:paraId="271E5998"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319-2047</w:t>
            </w:r>
          </w:p>
        </w:tc>
        <w:tc>
          <w:tcPr>
            <w:tcW w:w="1350" w:type="dxa"/>
            <w:shd w:val="clear" w:color="auto" w:fill="DAEEF3" w:themeFill="accent5" w:themeFillTint="33"/>
          </w:tcPr>
          <w:p w14:paraId="525FE160"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Cody Boyles</w:t>
            </w:r>
          </w:p>
        </w:tc>
        <w:tc>
          <w:tcPr>
            <w:tcW w:w="2070" w:type="dxa"/>
            <w:shd w:val="clear" w:color="auto" w:fill="DAEEF3" w:themeFill="accent5" w:themeFillTint="33"/>
          </w:tcPr>
          <w:p w14:paraId="435612D1" w14:textId="77777777" w:rsidR="00074CBA" w:rsidRPr="00727DE6" w:rsidRDefault="00EC3930" w:rsidP="00365A3F">
            <w:pPr>
              <w:pStyle w:val="NoSpacing"/>
              <w:rPr>
                <w:rFonts w:ascii="Times" w:hAnsi="Times"/>
                <w:color w:val="000000"/>
                <w:sz w:val="20"/>
                <w:szCs w:val="20"/>
              </w:rPr>
            </w:pPr>
            <w:hyperlink r:id="rId39" w:history="1">
              <w:r w:rsidR="00074CBA" w:rsidRPr="00727DE6">
                <w:rPr>
                  <w:rStyle w:val="Hyperlink"/>
                  <w:rFonts w:ascii="Times" w:hAnsi="Times"/>
                  <w:sz w:val="20"/>
                  <w:szCs w:val="20"/>
                </w:rPr>
                <w:t>CCWRO</w:t>
              </w:r>
            </w:hyperlink>
            <w:r w:rsidR="00074CBA" w:rsidRPr="00727DE6">
              <w:rPr>
                <w:rFonts w:ascii="Times" w:hAnsi="Times"/>
                <w:color w:val="000000"/>
                <w:sz w:val="20"/>
                <w:szCs w:val="20"/>
              </w:rPr>
              <w:t xml:space="preserve"> &amp;</w:t>
            </w:r>
          </w:p>
          <w:p w14:paraId="581CA7D4" w14:textId="77777777" w:rsidR="00074CBA" w:rsidRPr="00727DE6" w:rsidRDefault="00EC3930" w:rsidP="00365A3F">
            <w:pPr>
              <w:pStyle w:val="NoSpacing"/>
              <w:rPr>
                <w:rFonts w:ascii="Times" w:hAnsi="Times"/>
                <w:color w:val="000000"/>
                <w:sz w:val="20"/>
                <w:szCs w:val="20"/>
              </w:rPr>
            </w:pPr>
            <w:hyperlink r:id="rId40" w:history="1">
              <w:r w:rsidR="00074CBA" w:rsidRPr="00727DE6">
                <w:rPr>
                  <w:rStyle w:val="Hyperlink"/>
                  <w:rFonts w:ascii="Times" w:hAnsi="Times"/>
                  <w:sz w:val="20"/>
                  <w:szCs w:val="20"/>
                </w:rPr>
                <w:t>WCLP</w:t>
              </w:r>
            </w:hyperlink>
          </w:p>
        </w:tc>
        <w:tc>
          <w:tcPr>
            <w:tcW w:w="3510" w:type="dxa"/>
            <w:shd w:val="clear" w:color="auto" w:fill="DAEEF3" w:themeFill="accent5" w:themeFillTint="33"/>
          </w:tcPr>
          <w:p w14:paraId="5E5F49EE"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Current law provides a $225 disregard for disability benefits. This bill would extent the $225 disregard to veteran’s disability benefits.</w:t>
            </w:r>
          </w:p>
        </w:tc>
        <w:tc>
          <w:tcPr>
            <w:tcW w:w="1620" w:type="dxa"/>
            <w:shd w:val="clear" w:color="auto" w:fill="DAEEF3" w:themeFill="accent5" w:themeFillTint="33"/>
          </w:tcPr>
          <w:p w14:paraId="08A4081B"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42842E9F" w14:textId="77777777" w:rsidR="004C7875" w:rsidRDefault="004C7875" w:rsidP="00365A3F">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Assembly Human</w:t>
            </w:r>
            <w:r w:rsidRPr="00727DE6">
              <w:rPr>
                <w:rFonts w:ascii="Times" w:hAnsi="Times"/>
                <w:color w:val="000000"/>
                <w:sz w:val="20"/>
                <w:szCs w:val="20"/>
              </w:rPr>
              <w:t xml:space="preserve"> </w:t>
            </w:r>
          </w:p>
          <w:p w14:paraId="17D7A2B7" w14:textId="63FD585C" w:rsidR="00074CBA" w:rsidRPr="00727DE6" w:rsidRDefault="004C7875" w:rsidP="00365A3F">
            <w:pPr>
              <w:pStyle w:val="NoSpacing"/>
              <w:rPr>
                <w:rFonts w:ascii="Times" w:hAnsi="Times"/>
                <w:color w:val="000000"/>
                <w:sz w:val="20"/>
                <w:szCs w:val="20"/>
              </w:rPr>
            </w:pPr>
            <w:r w:rsidRPr="00727DE6">
              <w:rPr>
                <w:rFonts w:ascii="Times" w:hAnsi="Times"/>
                <w:color w:val="000000"/>
                <w:sz w:val="20"/>
                <w:szCs w:val="20"/>
              </w:rPr>
              <w:t xml:space="preserve">Services. </w:t>
            </w:r>
            <w:r>
              <w:rPr>
                <w:rFonts w:ascii="Times" w:hAnsi="Times"/>
                <w:color w:val="000000"/>
                <w:sz w:val="20"/>
                <w:szCs w:val="20"/>
              </w:rPr>
              <w:t xml:space="preserve">Referred to </w:t>
            </w:r>
            <w:r w:rsidRPr="00727DE6">
              <w:rPr>
                <w:rFonts w:ascii="Times" w:hAnsi="Times"/>
                <w:color w:val="000000"/>
                <w:sz w:val="20"/>
                <w:szCs w:val="20"/>
              </w:rPr>
              <w:t>Assembly Appropriations Committee</w:t>
            </w:r>
            <w:r>
              <w:rPr>
                <w:rFonts w:ascii="Times" w:hAnsi="Times"/>
                <w:color w:val="000000"/>
                <w:sz w:val="20"/>
                <w:szCs w:val="20"/>
              </w:rPr>
              <w:t>.</w:t>
            </w:r>
          </w:p>
        </w:tc>
      </w:tr>
      <w:tr w:rsidR="00A64F84" w:rsidRPr="00727DE6" w14:paraId="11A426FC" w14:textId="77777777" w:rsidTr="00365A3F">
        <w:tc>
          <w:tcPr>
            <w:tcW w:w="1188" w:type="dxa"/>
            <w:tcBorders>
              <w:left w:val="single" w:sz="4" w:space="0" w:color="auto"/>
              <w:right w:val="single" w:sz="4" w:space="0" w:color="auto"/>
            </w:tcBorders>
            <w:shd w:val="clear" w:color="auto" w:fill="auto"/>
          </w:tcPr>
          <w:p w14:paraId="3A578EDC" w14:textId="77777777" w:rsidR="00074CBA" w:rsidRPr="00727DE6" w:rsidRDefault="00EC3930" w:rsidP="00365A3F">
            <w:pPr>
              <w:pStyle w:val="NoSpacing"/>
              <w:rPr>
                <w:rFonts w:ascii="Bookman Old Style" w:hAnsi="Bookman Old Style"/>
                <w:b/>
                <w:bCs/>
                <w:color w:val="31849B"/>
                <w:sz w:val="20"/>
                <w:szCs w:val="20"/>
              </w:rPr>
            </w:pPr>
            <w:hyperlink r:id="rId41" w:history="1">
              <w:r w:rsidR="00074CBA" w:rsidRPr="00727DE6">
                <w:rPr>
                  <w:rStyle w:val="Hyperlink"/>
                  <w:rFonts w:ascii="Bookman Old Style" w:hAnsi="Bookman Old Style"/>
                  <w:b/>
                  <w:bCs/>
                  <w:sz w:val="20"/>
                  <w:szCs w:val="20"/>
                </w:rPr>
                <w:t>AB 1107</w:t>
              </w:r>
            </w:hyperlink>
          </w:p>
        </w:tc>
        <w:tc>
          <w:tcPr>
            <w:tcW w:w="1530" w:type="dxa"/>
            <w:tcBorders>
              <w:left w:val="single" w:sz="4" w:space="0" w:color="auto"/>
              <w:right w:val="single" w:sz="4" w:space="0" w:color="auto"/>
            </w:tcBorders>
            <w:shd w:val="clear" w:color="auto" w:fill="auto"/>
          </w:tcPr>
          <w:p w14:paraId="4C106BA8" w14:textId="77777777" w:rsidR="00074CBA" w:rsidRPr="00727DE6" w:rsidRDefault="00EC3930" w:rsidP="00365A3F">
            <w:pPr>
              <w:pStyle w:val="NoSpacing"/>
              <w:rPr>
                <w:rFonts w:ascii="Bookman Old Style" w:hAnsi="Bookman Old Style"/>
                <w:color w:val="31849B"/>
                <w:sz w:val="20"/>
                <w:szCs w:val="20"/>
              </w:rPr>
            </w:pPr>
            <w:hyperlink r:id="rId42" w:history="1">
              <w:r w:rsidR="00074CBA" w:rsidRPr="00727DE6">
                <w:rPr>
                  <w:rStyle w:val="Hyperlink"/>
                  <w:rFonts w:ascii="Bookman Old Style" w:hAnsi="Bookman Old Style"/>
                  <w:sz w:val="20"/>
                  <w:szCs w:val="20"/>
                </w:rPr>
                <w:t>Garcia</w:t>
              </w:r>
            </w:hyperlink>
          </w:p>
          <w:p w14:paraId="2CFEEECA" w14:textId="77777777" w:rsidR="00074CBA" w:rsidRPr="00727DE6" w:rsidRDefault="00074CBA" w:rsidP="00365A3F">
            <w:pPr>
              <w:pStyle w:val="NoSpacing"/>
              <w:rPr>
                <w:rFonts w:ascii="Bookman Old Style" w:hAnsi="Bookman Old Style"/>
                <w:color w:val="31849B"/>
                <w:sz w:val="20"/>
                <w:szCs w:val="20"/>
              </w:rPr>
            </w:pPr>
          </w:p>
          <w:p w14:paraId="4B1B7E4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5146</w:t>
            </w:r>
          </w:p>
          <w:p w14:paraId="78C8E4F3"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319-2058</w:t>
            </w:r>
          </w:p>
        </w:tc>
        <w:tc>
          <w:tcPr>
            <w:tcW w:w="1350" w:type="dxa"/>
            <w:tcBorders>
              <w:left w:val="single" w:sz="4" w:space="0" w:color="auto"/>
              <w:right w:val="single" w:sz="4" w:space="0" w:color="auto"/>
            </w:tcBorders>
            <w:shd w:val="clear" w:color="auto" w:fill="auto"/>
          </w:tcPr>
          <w:p w14:paraId="4E043916"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Robb Layne</w:t>
            </w:r>
          </w:p>
        </w:tc>
        <w:tc>
          <w:tcPr>
            <w:tcW w:w="2070" w:type="dxa"/>
            <w:tcBorders>
              <w:left w:val="single" w:sz="4" w:space="0" w:color="auto"/>
              <w:right w:val="single" w:sz="4" w:space="0" w:color="auto"/>
            </w:tcBorders>
            <w:shd w:val="clear" w:color="auto" w:fill="auto"/>
          </w:tcPr>
          <w:p w14:paraId="021F16A0" w14:textId="77777777" w:rsidR="00090B16" w:rsidRPr="00727DE6" w:rsidRDefault="00EC3930" w:rsidP="00365A3F">
            <w:pPr>
              <w:pStyle w:val="NoSpacing"/>
              <w:rPr>
                <w:rFonts w:ascii="Times" w:hAnsi="Times"/>
                <w:color w:val="000000"/>
                <w:sz w:val="20"/>
                <w:szCs w:val="20"/>
              </w:rPr>
            </w:pPr>
            <w:hyperlink r:id="rId43" w:history="1">
              <w:r w:rsidR="00090B16" w:rsidRPr="00727DE6">
                <w:rPr>
                  <w:rStyle w:val="Hyperlink"/>
                  <w:rFonts w:ascii="Times" w:hAnsi="Times"/>
                  <w:sz w:val="20"/>
                  <w:szCs w:val="20"/>
                </w:rPr>
                <w:t>CCWRO</w:t>
              </w:r>
            </w:hyperlink>
            <w:r w:rsidR="00090B16" w:rsidRPr="00727DE6">
              <w:rPr>
                <w:rFonts w:ascii="Times" w:hAnsi="Times"/>
                <w:color w:val="000000"/>
                <w:sz w:val="20"/>
                <w:szCs w:val="20"/>
              </w:rPr>
              <w:t xml:space="preserve"> &amp;</w:t>
            </w:r>
          </w:p>
          <w:p w14:paraId="130ECFBF" w14:textId="7DB3B82F" w:rsidR="00074CBA" w:rsidRPr="00727DE6" w:rsidRDefault="00EC3930" w:rsidP="00365A3F">
            <w:pPr>
              <w:pStyle w:val="NoSpacing"/>
              <w:rPr>
                <w:rFonts w:ascii="Times" w:hAnsi="Times"/>
                <w:color w:val="000000"/>
                <w:sz w:val="20"/>
                <w:szCs w:val="20"/>
              </w:rPr>
            </w:pPr>
            <w:hyperlink r:id="rId44" w:history="1">
              <w:r w:rsidR="00090B16"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3A448231" w14:textId="77777777" w:rsidR="00074CBA" w:rsidRPr="00727DE6" w:rsidRDefault="00074CBA" w:rsidP="00365A3F">
            <w:pPr>
              <w:pStyle w:val="NoSpacing"/>
              <w:rPr>
                <w:rFonts w:ascii="Times" w:hAnsi="Times"/>
                <w:color w:val="31849B"/>
                <w:sz w:val="20"/>
                <w:szCs w:val="20"/>
                <w:lang w:eastAsia="en-US"/>
              </w:rPr>
            </w:pPr>
            <w:r w:rsidRPr="00727DE6">
              <w:rPr>
                <w:rFonts w:ascii="Times" w:hAnsi="Times"/>
                <w:color w:val="000000"/>
                <w:sz w:val="20"/>
                <w:szCs w:val="20"/>
              </w:rPr>
              <w:t>This bill would require a statewide notice and process for assist survivors of domestic violence. The bill would also provide that a statement under penalty of perjury should be sufficient to establish eligibility for waivers under the federal domestic violence option program.</w:t>
            </w:r>
          </w:p>
        </w:tc>
        <w:tc>
          <w:tcPr>
            <w:tcW w:w="1620" w:type="dxa"/>
            <w:tcBorders>
              <w:left w:val="single" w:sz="4" w:space="0" w:color="auto"/>
              <w:right w:val="single" w:sz="4" w:space="0" w:color="auto"/>
            </w:tcBorders>
            <w:shd w:val="clear" w:color="auto" w:fill="auto"/>
          </w:tcPr>
          <w:p w14:paraId="7143674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4A732B2A" w14:textId="77777777" w:rsidR="00E616A8" w:rsidRDefault="00E616A8" w:rsidP="00365A3F">
            <w:pPr>
              <w:pStyle w:val="NoSpacing"/>
              <w:rPr>
                <w:rFonts w:ascii="Times" w:hAnsi="Times"/>
                <w:color w:val="000000"/>
                <w:sz w:val="20"/>
                <w:szCs w:val="20"/>
              </w:rPr>
            </w:pPr>
            <w:r w:rsidRPr="00727DE6">
              <w:rPr>
                <w:rFonts w:ascii="Times" w:hAnsi="Times"/>
                <w:color w:val="000000"/>
                <w:sz w:val="20"/>
                <w:szCs w:val="20"/>
              </w:rPr>
              <w:t>Assembly Human Services</w:t>
            </w:r>
          </w:p>
          <w:p w14:paraId="3F4BD7E1" w14:textId="23F38756" w:rsidR="00E616A8" w:rsidRPr="00727DE6" w:rsidRDefault="00E616A8" w:rsidP="00365A3F">
            <w:pPr>
              <w:pStyle w:val="NoSpacing"/>
              <w:rPr>
                <w:rFonts w:ascii="Times" w:hAnsi="Times"/>
                <w:color w:val="000000"/>
                <w:sz w:val="20"/>
                <w:szCs w:val="20"/>
              </w:rPr>
            </w:pPr>
            <w:r>
              <w:rPr>
                <w:rFonts w:ascii="Times" w:hAnsi="Times"/>
                <w:color w:val="000000"/>
                <w:sz w:val="20"/>
                <w:szCs w:val="20"/>
              </w:rPr>
              <w:t>Date: 4-30</w:t>
            </w:r>
            <w:r w:rsidRPr="00727DE6">
              <w:rPr>
                <w:rFonts w:ascii="Times" w:hAnsi="Times"/>
                <w:color w:val="000000"/>
                <w:sz w:val="20"/>
                <w:szCs w:val="20"/>
              </w:rPr>
              <w:t>-13</w:t>
            </w:r>
          </w:p>
          <w:p w14:paraId="5BA5A29C" w14:textId="77777777" w:rsidR="00E616A8" w:rsidRPr="00727DE6" w:rsidRDefault="00E616A8" w:rsidP="00365A3F">
            <w:pPr>
              <w:pStyle w:val="NoSpacing"/>
              <w:rPr>
                <w:rFonts w:ascii="Times" w:hAnsi="Times"/>
                <w:color w:val="000000"/>
                <w:sz w:val="20"/>
                <w:szCs w:val="20"/>
              </w:rPr>
            </w:pPr>
            <w:r w:rsidRPr="00727DE6">
              <w:rPr>
                <w:rFonts w:ascii="Times" w:hAnsi="Times"/>
                <w:color w:val="000000"/>
                <w:sz w:val="20"/>
                <w:szCs w:val="20"/>
              </w:rPr>
              <w:t>Time: 1:30 pm</w:t>
            </w:r>
          </w:p>
          <w:p w14:paraId="41DE8BC0" w14:textId="7C5C2CA2" w:rsidR="00074CBA" w:rsidRPr="00727DE6" w:rsidRDefault="00E616A8" w:rsidP="00365A3F">
            <w:pPr>
              <w:pStyle w:val="NoSpacing"/>
              <w:rPr>
                <w:rFonts w:ascii="Times" w:hAnsi="Times"/>
                <w:color w:val="000000"/>
                <w:sz w:val="20"/>
                <w:szCs w:val="20"/>
              </w:rPr>
            </w:pPr>
            <w:r w:rsidRPr="00727DE6">
              <w:rPr>
                <w:rFonts w:ascii="Times" w:hAnsi="Times"/>
                <w:color w:val="000000"/>
                <w:sz w:val="20"/>
                <w:szCs w:val="20"/>
              </w:rPr>
              <w:t>Room # 437</w:t>
            </w:r>
          </w:p>
        </w:tc>
      </w:tr>
      <w:tr w:rsidR="00A64F84" w:rsidRPr="00727DE6" w14:paraId="1434F2C0" w14:textId="77777777" w:rsidTr="00365A3F">
        <w:tc>
          <w:tcPr>
            <w:tcW w:w="1188" w:type="dxa"/>
            <w:shd w:val="clear" w:color="auto" w:fill="DAEEF3" w:themeFill="accent5" w:themeFillTint="33"/>
          </w:tcPr>
          <w:p w14:paraId="61784A0B" w14:textId="77777777" w:rsidR="00074CBA" w:rsidRPr="00727DE6" w:rsidRDefault="00EC3930" w:rsidP="00365A3F">
            <w:pPr>
              <w:pStyle w:val="NoSpacing"/>
              <w:rPr>
                <w:rFonts w:ascii="Bookman Old Style" w:hAnsi="Bookman Old Style"/>
                <w:b/>
                <w:bCs/>
                <w:color w:val="000000"/>
                <w:sz w:val="20"/>
                <w:szCs w:val="20"/>
              </w:rPr>
            </w:pPr>
            <w:hyperlink r:id="rId45" w:history="1">
              <w:r w:rsidR="00074CBA" w:rsidRPr="00727DE6">
                <w:rPr>
                  <w:rStyle w:val="Hyperlink"/>
                  <w:rFonts w:ascii="Bookman Old Style" w:hAnsi="Bookman Old Style"/>
                  <w:b/>
                  <w:bCs/>
                  <w:sz w:val="20"/>
                  <w:szCs w:val="20"/>
                </w:rPr>
                <w:t>AB 1280</w:t>
              </w:r>
            </w:hyperlink>
          </w:p>
        </w:tc>
        <w:tc>
          <w:tcPr>
            <w:tcW w:w="1530" w:type="dxa"/>
            <w:shd w:val="clear" w:color="auto" w:fill="DAEEF3" w:themeFill="accent5" w:themeFillTint="33"/>
          </w:tcPr>
          <w:p w14:paraId="5EBD602F" w14:textId="77777777" w:rsidR="00074CBA" w:rsidRPr="00727DE6" w:rsidRDefault="00EC3930" w:rsidP="00365A3F">
            <w:pPr>
              <w:pStyle w:val="NoSpacing"/>
              <w:rPr>
                <w:rFonts w:ascii="Bookman Old Style" w:hAnsi="Bookman Old Style"/>
                <w:color w:val="000000"/>
                <w:sz w:val="20"/>
                <w:szCs w:val="20"/>
              </w:rPr>
            </w:pPr>
            <w:hyperlink r:id="rId46" w:history="1">
              <w:r w:rsidR="00074CBA" w:rsidRPr="00727DE6">
                <w:rPr>
                  <w:rStyle w:val="Hyperlink"/>
                  <w:rFonts w:ascii="Bookman Old Style" w:hAnsi="Bookman Old Style"/>
                  <w:sz w:val="20"/>
                  <w:szCs w:val="20"/>
                </w:rPr>
                <w:t>John Perez</w:t>
              </w:r>
            </w:hyperlink>
          </w:p>
        </w:tc>
        <w:tc>
          <w:tcPr>
            <w:tcW w:w="1350" w:type="dxa"/>
            <w:shd w:val="clear" w:color="auto" w:fill="DAEEF3" w:themeFill="accent5" w:themeFillTint="33"/>
          </w:tcPr>
          <w:p w14:paraId="221FE343"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Gail Gronert</w:t>
            </w:r>
          </w:p>
        </w:tc>
        <w:tc>
          <w:tcPr>
            <w:tcW w:w="2070" w:type="dxa"/>
            <w:shd w:val="clear" w:color="auto" w:fill="DAEEF3" w:themeFill="accent5" w:themeFillTint="33"/>
          </w:tcPr>
          <w:p w14:paraId="3C5E424E" w14:textId="77777777" w:rsidR="00074CBA" w:rsidRPr="00727DE6" w:rsidRDefault="00EC3930" w:rsidP="00365A3F">
            <w:pPr>
              <w:pStyle w:val="NoSpacing"/>
              <w:rPr>
                <w:rFonts w:ascii="Times" w:hAnsi="Times"/>
                <w:color w:val="000000"/>
                <w:sz w:val="20"/>
                <w:szCs w:val="20"/>
              </w:rPr>
            </w:pPr>
            <w:hyperlink r:id="rId47" w:history="1">
              <w:r w:rsidR="00074CBA" w:rsidRPr="00727DE6">
                <w:rPr>
                  <w:rStyle w:val="Hyperlink"/>
                  <w:rFonts w:ascii="Times" w:hAnsi="Times"/>
                  <w:sz w:val="20"/>
                  <w:szCs w:val="20"/>
                </w:rPr>
                <w:t>WCLP</w:t>
              </w:r>
            </w:hyperlink>
          </w:p>
        </w:tc>
        <w:tc>
          <w:tcPr>
            <w:tcW w:w="3510" w:type="dxa"/>
            <w:shd w:val="clear" w:color="auto" w:fill="DAEEF3" w:themeFill="accent5" w:themeFillTint="33"/>
          </w:tcPr>
          <w:p w14:paraId="07227053"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make direct deposit for CalWORKs recipients more accessible.</w:t>
            </w:r>
          </w:p>
        </w:tc>
        <w:tc>
          <w:tcPr>
            <w:tcW w:w="1620" w:type="dxa"/>
            <w:shd w:val="clear" w:color="auto" w:fill="DAEEF3" w:themeFill="accent5" w:themeFillTint="33"/>
          </w:tcPr>
          <w:p w14:paraId="4F3BC64A"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2CCE0D3F" w14:textId="4B890CD6" w:rsidR="00727DE6" w:rsidRDefault="00620BA4" w:rsidP="00365A3F">
            <w:pPr>
              <w:pStyle w:val="NoSpacing"/>
              <w:rPr>
                <w:rFonts w:ascii="Times" w:hAnsi="Times"/>
                <w:color w:val="000000"/>
                <w:sz w:val="20"/>
                <w:szCs w:val="20"/>
              </w:rPr>
            </w:pPr>
            <w:r w:rsidRPr="00727DE6">
              <w:rPr>
                <w:rFonts w:ascii="Times" w:hAnsi="Times"/>
                <w:color w:val="000000"/>
                <w:sz w:val="20"/>
                <w:szCs w:val="20"/>
              </w:rPr>
              <w:t>Assembly Human Services</w:t>
            </w:r>
          </w:p>
          <w:p w14:paraId="7C34A0EB" w14:textId="06938F87" w:rsidR="00620BA4" w:rsidRPr="00727DE6" w:rsidRDefault="00E616A8" w:rsidP="00365A3F">
            <w:pPr>
              <w:pStyle w:val="NoSpacing"/>
              <w:rPr>
                <w:rFonts w:ascii="Times" w:hAnsi="Times"/>
                <w:color w:val="000000"/>
                <w:sz w:val="20"/>
                <w:szCs w:val="20"/>
              </w:rPr>
            </w:pPr>
            <w:r>
              <w:rPr>
                <w:rFonts w:ascii="Times" w:hAnsi="Times"/>
                <w:color w:val="000000"/>
                <w:sz w:val="20"/>
                <w:szCs w:val="20"/>
              </w:rPr>
              <w:t>Date: 4-30</w:t>
            </w:r>
            <w:r w:rsidR="00620BA4" w:rsidRPr="00727DE6">
              <w:rPr>
                <w:rFonts w:ascii="Times" w:hAnsi="Times"/>
                <w:color w:val="000000"/>
                <w:sz w:val="20"/>
                <w:szCs w:val="20"/>
              </w:rPr>
              <w:t>-13</w:t>
            </w:r>
          </w:p>
          <w:p w14:paraId="0A0E5435" w14:textId="77777777" w:rsidR="00620BA4" w:rsidRPr="00727DE6" w:rsidRDefault="00620BA4" w:rsidP="00365A3F">
            <w:pPr>
              <w:pStyle w:val="NoSpacing"/>
              <w:rPr>
                <w:rFonts w:ascii="Times" w:hAnsi="Times"/>
                <w:color w:val="000000"/>
                <w:sz w:val="20"/>
                <w:szCs w:val="20"/>
              </w:rPr>
            </w:pPr>
            <w:r w:rsidRPr="00727DE6">
              <w:rPr>
                <w:rFonts w:ascii="Times" w:hAnsi="Times"/>
                <w:color w:val="000000"/>
                <w:sz w:val="20"/>
                <w:szCs w:val="20"/>
              </w:rPr>
              <w:t>Time: 1:30 pm</w:t>
            </w:r>
          </w:p>
          <w:p w14:paraId="4332F02E" w14:textId="62C11A0B" w:rsidR="00074CBA" w:rsidRPr="00727DE6" w:rsidRDefault="00620BA4" w:rsidP="00365A3F">
            <w:pPr>
              <w:pStyle w:val="NoSpacing"/>
              <w:rPr>
                <w:rFonts w:ascii="Times" w:hAnsi="Times"/>
                <w:color w:val="000000"/>
                <w:sz w:val="20"/>
                <w:szCs w:val="20"/>
              </w:rPr>
            </w:pPr>
            <w:r w:rsidRPr="00727DE6">
              <w:rPr>
                <w:rFonts w:ascii="Times" w:hAnsi="Times"/>
                <w:color w:val="000000"/>
                <w:sz w:val="20"/>
                <w:szCs w:val="20"/>
              </w:rPr>
              <w:t>Room # 437</w:t>
            </w:r>
          </w:p>
        </w:tc>
      </w:tr>
      <w:tr w:rsidR="00A64F84" w:rsidRPr="00727DE6" w14:paraId="59F57D37" w14:textId="77777777" w:rsidTr="00365A3F">
        <w:tc>
          <w:tcPr>
            <w:tcW w:w="1188" w:type="dxa"/>
            <w:tcBorders>
              <w:left w:val="single" w:sz="4" w:space="0" w:color="auto"/>
              <w:right w:val="single" w:sz="4" w:space="0" w:color="auto"/>
            </w:tcBorders>
            <w:shd w:val="clear" w:color="auto" w:fill="auto"/>
          </w:tcPr>
          <w:p w14:paraId="1C1DDF6E" w14:textId="7B5C3B98" w:rsidR="00A9012B" w:rsidRPr="00727DE6" w:rsidRDefault="00EC3930" w:rsidP="00365A3F">
            <w:pPr>
              <w:pStyle w:val="NoSpacing"/>
              <w:rPr>
                <w:rFonts w:ascii="Bookman Old Style" w:hAnsi="Bookman Old Style"/>
                <w:b/>
                <w:bCs/>
                <w:color w:val="31849B"/>
                <w:sz w:val="20"/>
                <w:szCs w:val="20"/>
              </w:rPr>
            </w:pPr>
            <w:hyperlink r:id="rId48" w:history="1">
              <w:r w:rsidR="00A9012B" w:rsidRPr="00727DE6">
                <w:rPr>
                  <w:rStyle w:val="Hyperlink"/>
                  <w:rFonts w:ascii="Bookman Old Style" w:hAnsi="Bookman Old Style"/>
                  <w:b/>
                  <w:sz w:val="20"/>
                  <w:szCs w:val="20"/>
                </w:rPr>
                <w:t>SB 134</w:t>
              </w:r>
            </w:hyperlink>
          </w:p>
        </w:tc>
        <w:tc>
          <w:tcPr>
            <w:tcW w:w="1530" w:type="dxa"/>
            <w:tcBorders>
              <w:left w:val="single" w:sz="4" w:space="0" w:color="auto"/>
              <w:right w:val="single" w:sz="4" w:space="0" w:color="auto"/>
            </w:tcBorders>
            <w:shd w:val="clear" w:color="auto" w:fill="auto"/>
          </w:tcPr>
          <w:p w14:paraId="0B377BEC" w14:textId="0804118B" w:rsidR="00A9012B" w:rsidRPr="00727DE6" w:rsidRDefault="00EC3930" w:rsidP="00365A3F">
            <w:pPr>
              <w:pStyle w:val="NoSpacing"/>
              <w:rPr>
                <w:rFonts w:ascii="Bookman Old Style" w:hAnsi="Bookman Old Style"/>
                <w:color w:val="000000"/>
                <w:sz w:val="20"/>
                <w:szCs w:val="20"/>
              </w:rPr>
            </w:pPr>
            <w:hyperlink r:id="rId49" w:history="1">
              <w:r w:rsidR="00A9012B" w:rsidRPr="00727DE6">
                <w:rPr>
                  <w:rStyle w:val="Hyperlink"/>
                  <w:rFonts w:ascii="Bookman Old Style" w:hAnsi="Bookman Old Style"/>
                  <w:sz w:val="20"/>
                  <w:szCs w:val="20"/>
                </w:rPr>
                <w:t>Hueso</w:t>
              </w:r>
            </w:hyperlink>
          </w:p>
          <w:p w14:paraId="3C406703" w14:textId="6E13E480" w:rsidR="00A9012B" w:rsidRPr="00727DE6" w:rsidRDefault="00A9012B"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2054</w:t>
            </w:r>
          </w:p>
          <w:p w14:paraId="0DBCC199" w14:textId="75F4C141" w:rsidR="00A9012B" w:rsidRPr="00727DE6" w:rsidRDefault="00A9012B"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651-4040</w:t>
            </w:r>
          </w:p>
        </w:tc>
        <w:tc>
          <w:tcPr>
            <w:tcW w:w="1350" w:type="dxa"/>
            <w:tcBorders>
              <w:left w:val="single" w:sz="4" w:space="0" w:color="auto"/>
              <w:right w:val="single" w:sz="4" w:space="0" w:color="auto"/>
            </w:tcBorders>
            <w:shd w:val="clear" w:color="auto" w:fill="auto"/>
          </w:tcPr>
          <w:p w14:paraId="1D5BC674" w14:textId="77777777" w:rsidR="00A9012B" w:rsidRPr="00727DE6" w:rsidRDefault="00A9012B"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Maria</w:t>
            </w:r>
          </w:p>
          <w:p w14:paraId="64D908A2" w14:textId="77777777" w:rsidR="00A9012B" w:rsidRPr="00727DE6" w:rsidRDefault="00A9012B"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Garcia</w:t>
            </w:r>
          </w:p>
        </w:tc>
        <w:tc>
          <w:tcPr>
            <w:tcW w:w="2070" w:type="dxa"/>
            <w:tcBorders>
              <w:left w:val="single" w:sz="4" w:space="0" w:color="auto"/>
              <w:right w:val="single" w:sz="4" w:space="0" w:color="auto"/>
            </w:tcBorders>
            <w:shd w:val="clear" w:color="auto" w:fill="auto"/>
          </w:tcPr>
          <w:p w14:paraId="752D2D67" w14:textId="77777777" w:rsidR="00A9012B" w:rsidRPr="00727DE6" w:rsidRDefault="00EC3930" w:rsidP="00365A3F">
            <w:pPr>
              <w:pStyle w:val="NoSpacing"/>
              <w:rPr>
                <w:rFonts w:ascii="Times" w:hAnsi="Times" w:cs="Calibri"/>
                <w:sz w:val="20"/>
                <w:szCs w:val="20"/>
                <w:lang w:eastAsia="en-US"/>
              </w:rPr>
            </w:pPr>
            <w:hyperlink r:id="rId50" w:history="1">
              <w:r w:rsidR="00A9012B" w:rsidRPr="00727DE6">
                <w:rPr>
                  <w:rStyle w:val="Hyperlink"/>
                  <w:rFonts w:ascii="Times" w:hAnsi="Times" w:cs="Calibri"/>
                  <w:sz w:val="20"/>
                  <w:szCs w:val="20"/>
                  <w:lang w:eastAsia="en-US"/>
                </w:rPr>
                <w:t>San Diego Hunger Coalition</w:t>
              </w:r>
            </w:hyperlink>
            <w:r w:rsidR="00A9012B" w:rsidRPr="00727DE6">
              <w:rPr>
                <w:rFonts w:ascii="Times" w:hAnsi="Times" w:cs="Calibri"/>
                <w:sz w:val="20"/>
                <w:szCs w:val="20"/>
                <w:lang w:eastAsia="en-US"/>
              </w:rPr>
              <w:t xml:space="preserve"> and Hunger Action Network of San Diego </w:t>
            </w:r>
          </w:p>
        </w:tc>
        <w:tc>
          <w:tcPr>
            <w:tcW w:w="3510" w:type="dxa"/>
            <w:tcBorders>
              <w:left w:val="single" w:sz="4" w:space="0" w:color="auto"/>
              <w:right w:val="single" w:sz="4" w:space="0" w:color="auto"/>
            </w:tcBorders>
            <w:shd w:val="clear" w:color="auto" w:fill="auto"/>
          </w:tcPr>
          <w:p w14:paraId="6133C09A" w14:textId="77777777" w:rsidR="00A9012B" w:rsidRPr="00727DE6" w:rsidRDefault="00A9012B" w:rsidP="00365A3F">
            <w:pPr>
              <w:pStyle w:val="NoSpacing"/>
              <w:rPr>
                <w:rFonts w:ascii="Times" w:hAnsi="Times"/>
                <w:color w:val="000000"/>
                <w:sz w:val="20"/>
                <w:szCs w:val="20"/>
              </w:rPr>
            </w:pPr>
            <w:r w:rsidRPr="00727DE6">
              <w:rPr>
                <w:rFonts w:ascii="Times" w:hAnsi="Times"/>
                <w:color w:val="000000"/>
                <w:sz w:val="20"/>
                <w:szCs w:val="20"/>
              </w:rPr>
              <w:t xml:space="preserve"> This bill would provide for treatment of housing costs for veterans to be treated the way it is treated for seniors. It would also exempt veterans from the Food Stamp Employment and Training program.</w:t>
            </w:r>
          </w:p>
        </w:tc>
        <w:tc>
          <w:tcPr>
            <w:tcW w:w="1620" w:type="dxa"/>
            <w:tcBorders>
              <w:left w:val="single" w:sz="4" w:space="0" w:color="auto"/>
              <w:right w:val="single" w:sz="4" w:space="0" w:color="auto"/>
            </w:tcBorders>
            <w:shd w:val="clear" w:color="auto" w:fill="auto"/>
          </w:tcPr>
          <w:p w14:paraId="1970BB46" w14:textId="77777777" w:rsidR="00A9012B" w:rsidRPr="00727DE6" w:rsidRDefault="00A9012B"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3B46A394" w14:textId="63BE45EF" w:rsidR="004C7875" w:rsidRDefault="004C7875" w:rsidP="00365A3F">
            <w:pPr>
              <w:pStyle w:val="NoSpacing"/>
              <w:rPr>
                <w:rFonts w:ascii="Times" w:hAnsi="Times"/>
                <w:color w:val="000000"/>
                <w:sz w:val="20"/>
                <w:szCs w:val="20"/>
              </w:rPr>
            </w:pPr>
            <w:r>
              <w:rPr>
                <w:rFonts w:ascii="Times" w:hAnsi="Times"/>
                <w:color w:val="000000"/>
                <w:sz w:val="20"/>
                <w:szCs w:val="20"/>
              </w:rPr>
              <w:t>Senate</w:t>
            </w:r>
            <w:r w:rsidRPr="00727DE6">
              <w:rPr>
                <w:rFonts w:ascii="Times" w:hAnsi="Times"/>
                <w:color w:val="000000"/>
                <w:sz w:val="20"/>
                <w:szCs w:val="20"/>
              </w:rPr>
              <w:t xml:space="preserve"> Human Services</w:t>
            </w:r>
          </w:p>
          <w:p w14:paraId="1FFE2AE7" w14:textId="7D534D2A" w:rsidR="004C7875" w:rsidRPr="00727DE6" w:rsidRDefault="004C7875" w:rsidP="00365A3F">
            <w:pPr>
              <w:pStyle w:val="NoSpacing"/>
              <w:rPr>
                <w:rFonts w:ascii="Times" w:hAnsi="Times"/>
                <w:color w:val="000000"/>
                <w:sz w:val="20"/>
                <w:szCs w:val="20"/>
              </w:rPr>
            </w:pPr>
            <w:r>
              <w:rPr>
                <w:rFonts w:ascii="Times" w:hAnsi="Times"/>
                <w:color w:val="000000"/>
                <w:sz w:val="20"/>
                <w:szCs w:val="20"/>
              </w:rPr>
              <w:t>Date: 4-23</w:t>
            </w:r>
            <w:r w:rsidRPr="00727DE6">
              <w:rPr>
                <w:rFonts w:ascii="Times" w:hAnsi="Times"/>
                <w:color w:val="000000"/>
                <w:sz w:val="20"/>
                <w:szCs w:val="20"/>
              </w:rPr>
              <w:t>-13</w:t>
            </w:r>
          </w:p>
          <w:p w14:paraId="74C093FE" w14:textId="77777777" w:rsidR="004C7875" w:rsidRPr="00727DE6" w:rsidRDefault="004C7875" w:rsidP="00365A3F">
            <w:pPr>
              <w:pStyle w:val="NoSpacing"/>
              <w:rPr>
                <w:rFonts w:ascii="Times" w:hAnsi="Times"/>
                <w:color w:val="000000"/>
                <w:sz w:val="20"/>
                <w:szCs w:val="20"/>
              </w:rPr>
            </w:pPr>
            <w:r w:rsidRPr="00727DE6">
              <w:rPr>
                <w:rFonts w:ascii="Times" w:hAnsi="Times"/>
                <w:color w:val="000000"/>
                <w:sz w:val="20"/>
                <w:szCs w:val="20"/>
              </w:rPr>
              <w:t>Time: 1:30 pm</w:t>
            </w:r>
          </w:p>
          <w:p w14:paraId="57790D06" w14:textId="09B53D96" w:rsidR="00A9012B" w:rsidRPr="00727DE6" w:rsidRDefault="004C7875" w:rsidP="00365A3F">
            <w:pPr>
              <w:pStyle w:val="NoSpacing"/>
              <w:rPr>
                <w:rFonts w:ascii="Times" w:hAnsi="Times"/>
                <w:color w:val="000000"/>
                <w:sz w:val="20"/>
                <w:szCs w:val="20"/>
              </w:rPr>
            </w:pPr>
            <w:r>
              <w:rPr>
                <w:rFonts w:ascii="Times" w:hAnsi="Times"/>
                <w:color w:val="000000"/>
                <w:sz w:val="20"/>
                <w:szCs w:val="20"/>
              </w:rPr>
              <w:t>Room # 3191</w:t>
            </w:r>
          </w:p>
        </w:tc>
      </w:tr>
      <w:tr w:rsidR="00A64F84" w:rsidRPr="00727DE6" w14:paraId="621A1516" w14:textId="77777777" w:rsidTr="00365A3F">
        <w:tc>
          <w:tcPr>
            <w:tcW w:w="1188" w:type="dxa"/>
            <w:tcBorders>
              <w:left w:val="single" w:sz="4" w:space="0" w:color="auto"/>
              <w:right w:val="single" w:sz="4" w:space="0" w:color="auto"/>
            </w:tcBorders>
            <w:shd w:val="clear" w:color="auto" w:fill="DAEEF3" w:themeFill="accent5" w:themeFillTint="33"/>
          </w:tcPr>
          <w:p w14:paraId="4E5161A7" w14:textId="77777777" w:rsidR="00074CBA" w:rsidRPr="00727DE6" w:rsidRDefault="00EC3930" w:rsidP="00365A3F">
            <w:pPr>
              <w:pStyle w:val="NoSpacing"/>
              <w:rPr>
                <w:rFonts w:ascii="Bookman Old Style" w:hAnsi="Bookman Old Style"/>
                <w:b/>
                <w:bCs/>
                <w:color w:val="31849B"/>
                <w:sz w:val="20"/>
                <w:szCs w:val="20"/>
              </w:rPr>
            </w:pPr>
            <w:hyperlink r:id="rId51" w:history="1">
              <w:r w:rsidR="00074CBA" w:rsidRPr="00727DE6">
                <w:rPr>
                  <w:rStyle w:val="Hyperlink"/>
                  <w:rFonts w:ascii="Bookman Old Style" w:hAnsi="Bookman Old Style"/>
                  <w:b/>
                  <w:bCs/>
                  <w:sz w:val="20"/>
                  <w:szCs w:val="20"/>
                </w:rPr>
                <w:t>SB 252</w:t>
              </w:r>
            </w:hyperlink>
          </w:p>
        </w:tc>
        <w:tc>
          <w:tcPr>
            <w:tcW w:w="1530" w:type="dxa"/>
            <w:tcBorders>
              <w:left w:val="single" w:sz="4" w:space="0" w:color="auto"/>
              <w:right w:val="single" w:sz="4" w:space="0" w:color="auto"/>
            </w:tcBorders>
            <w:shd w:val="clear" w:color="auto" w:fill="DAEEF3" w:themeFill="accent5" w:themeFillTint="33"/>
          </w:tcPr>
          <w:p w14:paraId="231C1C76" w14:textId="77777777" w:rsidR="00074CBA" w:rsidRPr="00727DE6" w:rsidRDefault="00EC3930" w:rsidP="00365A3F">
            <w:pPr>
              <w:pStyle w:val="NoSpacing"/>
              <w:rPr>
                <w:rFonts w:ascii="Bookman Old Style" w:hAnsi="Bookman Old Style"/>
                <w:color w:val="31849B"/>
                <w:sz w:val="20"/>
                <w:szCs w:val="20"/>
              </w:rPr>
            </w:pPr>
            <w:hyperlink r:id="rId52" w:history="1">
              <w:r w:rsidR="00074CBA" w:rsidRPr="00727DE6">
                <w:rPr>
                  <w:rStyle w:val="Hyperlink"/>
                  <w:rFonts w:ascii="Bookman Old Style" w:hAnsi="Bookman Old Style"/>
                  <w:sz w:val="20"/>
                  <w:szCs w:val="20"/>
                </w:rPr>
                <w:t>Li</w:t>
              </w:r>
            </w:hyperlink>
            <w:r w:rsidR="00074CBA" w:rsidRPr="00727DE6">
              <w:rPr>
                <w:rFonts w:ascii="Bookman Old Style" w:hAnsi="Bookman Old Style"/>
                <w:color w:val="31849B"/>
                <w:sz w:val="20"/>
                <w:szCs w:val="20"/>
              </w:rPr>
              <w:t>u</w:t>
            </w:r>
          </w:p>
          <w:p w14:paraId="087C97B6" w14:textId="77777777" w:rsidR="00074CBA" w:rsidRPr="00727DE6" w:rsidRDefault="00074CBA" w:rsidP="00365A3F">
            <w:pPr>
              <w:pStyle w:val="NoSpacing"/>
              <w:rPr>
                <w:rFonts w:ascii="Bookman Old Style" w:hAnsi="Bookman Old Style"/>
                <w:color w:val="31849B"/>
                <w:sz w:val="20"/>
                <w:szCs w:val="20"/>
              </w:rPr>
            </w:pPr>
          </w:p>
          <w:p w14:paraId="2ED4E77A"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5097</w:t>
            </w:r>
          </w:p>
          <w:p w14:paraId="38C0FC4D"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651-4025</w:t>
            </w:r>
          </w:p>
        </w:tc>
        <w:tc>
          <w:tcPr>
            <w:tcW w:w="1350" w:type="dxa"/>
            <w:tcBorders>
              <w:left w:val="single" w:sz="4" w:space="0" w:color="auto"/>
              <w:right w:val="single" w:sz="4" w:space="0" w:color="auto"/>
            </w:tcBorders>
            <w:shd w:val="clear" w:color="auto" w:fill="DAEEF3" w:themeFill="accent5" w:themeFillTint="33"/>
          </w:tcPr>
          <w:p w14:paraId="5E9BECAA"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Andrea Lane</w:t>
            </w:r>
          </w:p>
        </w:tc>
        <w:tc>
          <w:tcPr>
            <w:tcW w:w="2070" w:type="dxa"/>
            <w:tcBorders>
              <w:left w:val="single" w:sz="4" w:space="0" w:color="auto"/>
              <w:right w:val="single" w:sz="4" w:space="0" w:color="auto"/>
            </w:tcBorders>
            <w:shd w:val="clear" w:color="auto" w:fill="DAEEF3" w:themeFill="accent5" w:themeFillTint="33"/>
          </w:tcPr>
          <w:p w14:paraId="1ED315AB" w14:textId="77777777" w:rsidR="00074CBA" w:rsidRPr="00727DE6" w:rsidRDefault="00EC3930" w:rsidP="00365A3F">
            <w:pPr>
              <w:pStyle w:val="NoSpacing"/>
              <w:rPr>
                <w:rFonts w:ascii="Times" w:hAnsi="Times"/>
                <w:color w:val="000000"/>
                <w:sz w:val="20"/>
                <w:szCs w:val="20"/>
              </w:rPr>
            </w:pPr>
            <w:hyperlink r:id="rId53" w:history="1">
              <w:r w:rsidR="00074CBA"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DAEEF3" w:themeFill="accent5" w:themeFillTint="33"/>
          </w:tcPr>
          <w:p w14:paraId="22F307C8" w14:textId="77777777" w:rsidR="00074CBA" w:rsidRPr="00727DE6" w:rsidRDefault="00074CBA" w:rsidP="00365A3F">
            <w:pPr>
              <w:pStyle w:val="NoSpacing"/>
              <w:rPr>
                <w:rFonts w:ascii="Times" w:eastAsia="Times New Roman" w:hAnsi="Times"/>
                <w:color w:val="000000"/>
                <w:sz w:val="20"/>
                <w:szCs w:val="20"/>
                <w:lang w:eastAsia="en-US"/>
              </w:rPr>
            </w:pPr>
            <w:r w:rsidRPr="00727DE6">
              <w:rPr>
                <w:rFonts w:ascii="Times" w:eastAsia="Times New Roman" w:hAnsi="Times"/>
                <w:color w:val="000000"/>
                <w:sz w:val="20"/>
                <w:szCs w:val="20"/>
                <w:lang w:eastAsia="en-US"/>
              </w:rPr>
              <w:t>This bill would require the department to apply for federal funding for voluntary home visiting program for low-income Californians.</w:t>
            </w:r>
          </w:p>
          <w:p w14:paraId="607E4225" w14:textId="77777777" w:rsidR="00074CBA" w:rsidRPr="00727DE6" w:rsidRDefault="00074CBA" w:rsidP="00365A3F">
            <w:pPr>
              <w:pStyle w:val="NoSpacing"/>
              <w:rPr>
                <w:rFonts w:ascii="Times" w:eastAsia="Times New Roman" w:hAnsi="Times"/>
                <w:color w:val="000000"/>
                <w:sz w:val="20"/>
                <w:szCs w:val="20"/>
                <w:lang w:eastAsia="en-US"/>
              </w:rPr>
            </w:pPr>
          </w:p>
          <w:p w14:paraId="66BC7203" w14:textId="77777777" w:rsidR="00074CBA" w:rsidRDefault="00074CBA" w:rsidP="00365A3F">
            <w:pPr>
              <w:pStyle w:val="NoSpacing"/>
              <w:rPr>
                <w:rFonts w:ascii="Times" w:eastAsia="Times New Roman" w:hAnsi="Times"/>
                <w:color w:val="000000"/>
                <w:sz w:val="20"/>
                <w:szCs w:val="20"/>
                <w:lang w:eastAsia="en-US"/>
              </w:rPr>
            </w:pPr>
            <w:r w:rsidRPr="00727DE6">
              <w:rPr>
                <w:rFonts w:ascii="Times" w:eastAsia="Times New Roman" w:hAnsi="Times"/>
                <w:color w:val="000000"/>
                <w:sz w:val="20"/>
                <w:szCs w:val="20"/>
                <w:lang w:eastAsia="en-US"/>
              </w:rPr>
              <w:t>This bill would also exempt pregnant CalWORKs recipients from the WtW program if the parent were participating in a home visit program.</w:t>
            </w:r>
          </w:p>
          <w:p w14:paraId="4C60D173" w14:textId="77777777" w:rsidR="00365A3F" w:rsidRPr="00727DE6" w:rsidRDefault="00365A3F" w:rsidP="00365A3F">
            <w:pPr>
              <w:pStyle w:val="NoSpacing"/>
              <w:rPr>
                <w:rFonts w:ascii="Times" w:eastAsia="Times New Roman" w:hAnsi="Times"/>
                <w:color w:val="000000"/>
                <w:sz w:val="20"/>
                <w:szCs w:val="20"/>
                <w:lang w:eastAsia="en-US"/>
              </w:rPr>
            </w:pPr>
          </w:p>
          <w:p w14:paraId="666EBE7F" w14:textId="77777777" w:rsidR="00074CBA" w:rsidRPr="00727DE6" w:rsidRDefault="00074CBA" w:rsidP="00365A3F">
            <w:pPr>
              <w:pStyle w:val="NoSpacing"/>
              <w:rPr>
                <w:rFonts w:ascii="Times" w:eastAsia="Times New Roman" w:hAnsi="Times"/>
                <w:color w:val="000000"/>
                <w:sz w:val="20"/>
                <w:szCs w:val="20"/>
                <w:lang w:eastAsia="en-US"/>
              </w:rPr>
            </w:pPr>
          </w:p>
        </w:tc>
        <w:tc>
          <w:tcPr>
            <w:tcW w:w="1620" w:type="dxa"/>
            <w:tcBorders>
              <w:left w:val="single" w:sz="4" w:space="0" w:color="auto"/>
              <w:right w:val="single" w:sz="4" w:space="0" w:color="auto"/>
            </w:tcBorders>
            <w:shd w:val="clear" w:color="auto" w:fill="DAEEF3" w:themeFill="accent5" w:themeFillTint="33"/>
          </w:tcPr>
          <w:p w14:paraId="418EED12" w14:textId="77777777" w:rsidR="00074CBA" w:rsidRPr="00727DE6" w:rsidRDefault="00074CBA" w:rsidP="00365A3F">
            <w:pPr>
              <w:pStyle w:val="NoSpacing"/>
              <w:rPr>
                <w:color w:val="000000"/>
                <w:sz w:val="20"/>
                <w:szCs w:val="20"/>
              </w:rPr>
            </w:pPr>
          </w:p>
        </w:tc>
        <w:tc>
          <w:tcPr>
            <w:tcW w:w="2340" w:type="dxa"/>
            <w:tcBorders>
              <w:left w:val="single" w:sz="4" w:space="0" w:color="auto"/>
              <w:right w:val="single" w:sz="4" w:space="0" w:color="auto"/>
            </w:tcBorders>
            <w:shd w:val="clear" w:color="auto" w:fill="DAEEF3" w:themeFill="accent5" w:themeFillTint="33"/>
          </w:tcPr>
          <w:p w14:paraId="17AF1D62" w14:textId="2340D0A8" w:rsidR="00E616A8" w:rsidRDefault="00E616A8" w:rsidP="00365A3F">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Senate Human</w:t>
            </w:r>
            <w:r w:rsidRPr="00727DE6">
              <w:rPr>
                <w:rFonts w:ascii="Times" w:hAnsi="Times"/>
                <w:color w:val="000000"/>
                <w:sz w:val="20"/>
                <w:szCs w:val="20"/>
              </w:rPr>
              <w:t xml:space="preserve"> </w:t>
            </w:r>
          </w:p>
          <w:p w14:paraId="544E7CE4" w14:textId="2DA50ED8" w:rsidR="00074CBA" w:rsidRPr="00727DE6" w:rsidRDefault="00E616A8" w:rsidP="00365A3F">
            <w:pPr>
              <w:pStyle w:val="NoSpacing"/>
              <w:rPr>
                <w:rFonts w:ascii="Times" w:hAnsi="Times"/>
                <w:color w:val="000000"/>
                <w:sz w:val="20"/>
                <w:szCs w:val="20"/>
              </w:rPr>
            </w:pPr>
            <w:r w:rsidRPr="00727DE6">
              <w:rPr>
                <w:rFonts w:ascii="Times" w:hAnsi="Times"/>
                <w:color w:val="000000"/>
                <w:sz w:val="20"/>
                <w:szCs w:val="20"/>
              </w:rPr>
              <w:t xml:space="preserve">Services. Referred to </w:t>
            </w:r>
            <w:r>
              <w:rPr>
                <w:rFonts w:ascii="Times" w:hAnsi="Times"/>
                <w:color w:val="000000"/>
                <w:sz w:val="20"/>
                <w:szCs w:val="20"/>
              </w:rPr>
              <w:t xml:space="preserve">     Senate</w:t>
            </w:r>
            <w:r w:rsidRPr="00727DE6">
              <w:rPr>
                <w:rFonts w:ascii="Times" w:hAnsi="Times"/>
                <w:color w:val="000000"/>
                <w:sz w:val="20"/>
                <w:szCs w:val="20"/>
              </w:rPr>
              <w:t xml:space="preserve"> Appropriations Committee</w:t>
            </w:r>
          </w:p>
        </w:tc>
      </w:tr>
      <w:tr w:rsidR="00A64F84" w:rsidRPr="00727DE6" w14:paraId="7DE71CC0" w14:textId="77777777" w:rsidTr="00FD7AAF">
        <w:tc>
          <w:tcPr>
            <w:tcW w:w="1188" w:type="dxa"/>
            <w:shd w:val="clear" w:color="auto" w:fill="auto"/>
          </w:tcPr>
          <w:p w14:paraId="1DA7DA2A" w14:textId="77777777" w:rsidR="00074CBA" w:rsidRPr="00727DE6" w:rsidRDefault="00EC3930" w:rsidP="00365A3F">
            <w:pPr>
              <w:pStyle w:val="NoSpacing"/>
              <w:rPr>
                <w:rFonts w:ascii="Bookman Old Style" w:hAnsi="Bookman Old Style"/>
                <w:b/>
                <w:bCs/>
                <w:color w:val="31849B"/>
                <w:sz w:val="20"/>
                <w:szCs w:val="20"/>
              </w:rPr>
            </w:pPr>
            <w:hyperlink r:id="rId54" w:history="1">
              <w:r w:rsidR="00074CBA" w:rsidRPr="00727DE6">
                <w:rPr>
                  <w:rStyle w:val="Hyperlink"/>
                  <w:rFonts w:ascii="Bookman Old Style" w:hAnsi="Bookman Old Style"/>
                  <w:b/>
                  <w:bCs/>
                  <w:sz w:val="20"/>
                  <w:szCs w:val="20"/>
                </w:rPr>
                <w:t>SB 283</w:t>
              </w:r>
            </w:hyperlink>
          </w:p>
        </w:tc>
        <w:tc>
          <w:tcPr>
            <w:tcW w:w="1530" w:type="dxa"/>
            <w:shd w:val="clear" w:color="auto" w:fill="auto"/>
          </w:tcPr>
          <w:p w14:paraId="4B6949AF" w14:textId="77777777" w:rsidR="00074CBA" w:rsidRPr="00727DE6" w:rsidRDefault="00EC3930" w:rsidP="00365A3F">
            <w:pPr>
              <w:pStyle w:val="NoSpacing"/>
              <w:rPr>
                <w:rFonts w:ascii="Bookman Old Style" w:hAnsi="Bookman Old Style"/>
                <w:color w:val="31849B"/>
                <w:sz w:val="20"/>
                <w:szCs w:val="20"/>
              </w:rPr>
            </w:pPr>
            <w:hyperlink r:id="rId55" w:history="1">
              <w:r w:rsidR="00074CBA" w:rsidRPr="00727DE6">
                <w:rPr>
                  <w:rStyle w:val="Hyperlink"/>
                  <w:rFonts w:ascii="Bookman Old Style" w:hAnsi="Bookman Old Style"/>
                  <w:sz w:val="20"/>
                  <w:szCs w:val="20"/>
                </w:rPr>
                <w:t>Hancock</w:t>
              </w:r>
            </w:hyperlink>
          </w:p>
          <w:p w14:paraId="213CA2E8" w14:textId="77777777" w:rsidR="00074CBA" w:rsidRPr="00727DE6" w:rsidRDefault="00074CBA" w:rsidP="00365A3F">
            <w:pPr>
              <w:pStyle w:val="NoSpacing"/>
              <w:rPr>
                <w:rFonts w:ascii="Bookman Old Style" w:hAnsi="Bookman Old Style"/>
                <w:color w:val="31849B"/>
                <w:sz w:val="20"/>
                <w:szCs w:val="20"/>
              </w:rPr>
            </w:pPr>
          </w:p>
          <w:p w14:paraId="2E425A13"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2082</w:t>
            </w:r>
          </w:p>
          <w:p w14:paraId="428662CB"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651-4024</w:t>
            </w:r>
          </w:p>
        </w:tc>
        <w:tc>
          <w:tcPr>
            <w:tcW w:w="1350" w:type="dxa"/>
            <w:shd w:val="clear" w:color="auto" w:fill="auto"/>
          </w:tcPr>
          <w:p w14:paraId="3888E20F"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Marla</w:t>
            </w:r>
          </w:p>
          <w:p w14:paraId="76552AE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Cowan</w:t>
            </w:r>
          </w:p>
        </w:tc>
        <w:tc>
          <w:tcPr>
            <w:tcW w:w="2070" w:type="dxa"/>
            <w:shd w:val="clear" w:color="auto" w:fill="auto"/>
          </w:tcPr>
          <w:p w14:paraId="3C5B7E0A" w14:textId="77777777" w:rsidR="00074CBA" w:rsidRPr="00727DE6" w:rsidRDefault="00EC3930" w:rsidP="00365A3F">
            <w:pPr>
              <w:pStyle w:val="NoSpacing"/>
              <w:rPr>
                <w:rStyle w:val="Hyperlink"/>
                <w:rFonts w:ascii="Times" w:hAnsi="Times" w:cs="Calibri"/>
                <w:sz w:val="20"/>
                <w:szCs w:val="20"/>
                <w:lang w:eastAsia="en-US"/>
              </w:rPr>
            </w:pPr>
            <w:hyperlink r:id="rId56" w:history="1">
              <w:r w:rsidR="00074CBA" w:rsidRPr="00727DE6">
                <w:rPr>
                  <w:rStyle w:val="Hyperlink"/>
                  <w:rFonts w:ascii="Times" w:hAnsi="Times"/>
                  <w:sz w:val="20"/>
                  <w:szCs w:val="20"/>
                </w:rPr>
                <w:t>CWDA</w:t>
              </w:r>
            </w:hyperlink>
            <w:r w:rsidR="00074CBA" w:rsidRPr="00727DE6">
              <w:rPr>
                <w:rFonts w:ascii="Times" w:hAnsi="Times"/>
                <w:color w:val="000000"/>
                <w:sz w:val="20"/>
                <w:szCs w:val="20"/>
              </w:rPr>
              <w:t xml:space="preserve">, </w:t>
            </w:r>
            <w:r w:rsidR="00074CBA" w:rsidRPr="00727DE6">
              <w:rPr>
                <w:rFonts w:ascii="Times" w:hAnsi="Times" w:cs="Calibri"/>
                <w:sz w:val="20"/>
                <w:szCs w:val="20"/>
                <w:lang w:eastAsia="en-US"/>
              </w:rPr>
              <w:fldChar w:fldCharType="begin"/>
            </w:r>
            <w:r w:rsidR="00074CBA" w:rsidRPr="00727DE6">
              <w:rPr>
                <w:rFonts w:ascii="Times" w:hAnsi="Times" w:cs="Calibri"/>
                <w:sz w:val="20"/>
                <w:szCs w:val="20"/>
                <w:lang w:eastAsia="en-US"/>
              </w:rPr>
              <w:instrText xml:space="preserve"> HYPERLINK "http://www.drugpolicy.org/" </w:instrText>
            </w:r>
            <w:r w:rsidR="00074CBA" w:rsidRPr="00727DE6">
              <w:rPr>
                <w:rFonts w:ascii="Times" w:hAnsi="Times" w:cs="Calibri"/>
                <w:sz w:val="20"/>
                <w:szCs w:val="20"/>
                <w:lang w:eastAsia="en-US"/>
              </w:rPr>
              <w:fldChar w:fldCharType="separate"/>
            </w:r>
            <w:r w:rsidR="00074CBA" w:rsidRPr="00727DE6">
              <w:rPr>
                <w:rStyle w:val="Hyperlink"/>
                <w:rFonts w:ascii="Times" w:hAnsi="Times" w:cs="Calibri"/>
                <w:sz w:val="20"/>
                <w:szCs w:val="20"/>
                <w:lang w:eastAsia="en-US"/>
              </w:rPr>
              <w:t xml:space="preserve">Drug </w:t>
            </w:r>
          </w:p>
          <w:p w14:paraId="1CFF2060" w14:textId="77777777" w:rsidR="00074CBA" w:rsidRPr="00727DE6" w:rsidRDefault="00074CBA" w:rsidP="00365A3F">
            <w:pPr>
              <w:pStyle w:val="NoSpacing"/>
              <w:rPr>
                <w:rFonts w:ascii="Times" w:hAnsi="Times"/>
                <w:color w:val="000000"/>
                <w:sz w:val="20"/>
                <w:szCs w:val="20"/>
              </w:rPr>
            </w:pPr>
            <w:r w:rsidRPr="00727DE6">
              <w:rPr>
                <w:rStyle w:val="Hyperlink"/>
                <w:rFonts w:ascii="Times" w:hAnsi="Times" w:cs="Calibri"/>
                <w:sz w:val="20"/>
                <w:szCs w:val="20"/>
                <w:lang w:eastAsia="en-US"/>
              </w:rPr>
              <w:t>Policy Alliance</w:t>
            </w:r>
            <w:r w:rsidRPr="00727DE6">
              <w:rPr>
                <w:rFonts w:ascii="Times" w:hAnsi="Times" w:cs="Calibri"/>
                <w:sz w:val="20"/>
                <w:szCs w:val="20"/>
                <w:lang w:eastAsia="en-US"/>
              </w:rPr>
              <w:fldChar w:fldCharType="end"/>
            </w:r>
            <w:r w:rsidRPr="00727DE6">
              <w:rPr>
                <w:rFonts w:ascii="Times" w:hAnsi="Times" w:cs="Calibri"/>
                <w:sz w:val="20"/>
                <w:szCs w:val="20"/>
                <w:lang w:eastAsia="en-US"/>
              </w:rPr>
              <w:t xml:space="preserve"> and </w:t>
            </w:r>
            <w:hyperlink r:id="rId57" w:history="1">
              <w:r w:rsidRPr="00727DE6">
                <w:rPr>
                  <w:rStyle w:val="Hyperlink"/>
                  <w:rFonts w:ascii="Times" w:hAnsi="Times" w:cs="Calibri"/>
                  <w:sz w:val="20"/>
                  <w:szCs w:val="20"/>
                  <w:lang w:eastAsia="en-US"/>
                </w:rPr>
                <w:t>WCLP</w:t>
              </w:r>
            </w:hyperlink>
          </w:p>
        </w:tc>
        <w:tc>
          <w:tcPr>
            <w:tcW w:w="3510" w:type="dxa"/>
            <w:shd w:val="clear" w:color="auto" w:fill="auto"/>
          </w:tcPr>
          <w:p w14:paraId="2EEBDC1C" w14:textId="77777777" w:rsidR="00074CBA" w:rsidRDefault="00074CBA" w:rsidP="00365A3F">
            <w:pPr>
              <w:pStyle w:val="NoSpacing"/>
              <w:rPr>
                <w:rFonts w:ascii="Times" w:hAnsi="Times"/>
                <w:color w:val="000000"/>
                <w:sz w:val="20"/>
                <w:szCs w:val="20"/>
              </w:rPr>
            </w:pPr>
            <w:r w:rsidRPr="00727DE6">
              <w:rPr>
                <w:rFonts w:ascii="Times" w:hAnsi="Times"/>
                <w:color w:val="000000"/>
                <w:sz w:val="20"/>
                <w:szCs w:val="20"/>
              </w:rPr>
              <w:t xml:space="preserve">This bill would opt to provide food stamps to convicted drug felons. The bill would also provide CalWORKs to those drug felons who are complying with their probation requirements. </w:t>
            </w:r>
          </w:p>
          <w:p w14:paraId="0289B515" w14:textId="77777777" w:rsidR="00E616A8" w:rsidRPr="00727DE6" w:rsidRDefault="00E616A8" w:rsidP="00365A3F">
            <w:pPr>
              <w:pStyle w:val="NoSpacing"/>
              <w:rPr>
                <w:rFonts w:ascii="Times" w:hAnsi="Times"/>
                <w:color w:val="000000"/>
                <w:sz w:val="20"/>
                <w:szCs w:val="20"/>
              </w:rPr>
            </w:pPr>
          </w:p>
        </w:tc>
        <w:tc>
          <w:tcPr>
            <w:tcW w:w="1620" w:type="dxa"/>
            <w:shd w:val="clear" w:color="auto" w:fill="auto"/>
          </w:tcPr>
          <w:p w14:paraId="77F48E90"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103DDC71" w14:textId="77777777" w:rsidR="00794A5A" w:rsidRDefault="00E616A8" w:rsidP="00365A3F">
            <w:pPr>
              <w:pStyle w:val="NoSpacing"/>
              <w:rPr>
                <w:rFonts w:ascii="Times" w:hAnsi="Times"/>
                <w:sz w:val="20"/>
                <w:szCs w:val="20"/>
              </w:rPr>
            </w:pPr>
            <w:r w:rsidRPr="00794A5A">
              <w:rPr>
                <w:rFonts w:ascii="Times" w:hAnsi="Times"/>
                <w:sz w:val="20"/>
                <w:szCs w:val="20"/>
              </w:rPr>
              <w:t>Senate Appropriations Committee</w:t>
            </w:r>
          </w:p>
          <w:p w14:paraId="1163372E" w14:textId="77777777" w:rsidR="00794A5A" w:rsidRDefault="00794A5A" w:rsidP="00365A3F">
            <w:pPr>
              <w:pStyle w:val="NoSpacing"/>
              <w:rPr>
                <w:rFonts w:ascii="Times" w:hAnsi="Times"/>
                <w:sz w:val="20"/>
                <w:szCs w:val="20"/>
              </w:rPr>
            </w:pPr>
            <w:r>
              <w:rPr>
                <w:rFonts w:ascii="Times" w:hAnsi="Times"/>
                <w:sz w:val="20"/>
                <w:szCs w:val="20"/>
              </w:rPr>
              <w:t>Date: 4-29-13</w:t>
            </w:r>
          </w:p>
          <w:p w14:paraId="26489FDA" w14:textId="77777777" w:rsidR="00794A5A" w:rsidRDefault="00794A5A" w:rsidP="00365A3F">
            <w:pPr>
              <w:pStyle w:val="NoSpacing"/>
              <w:rPr>
                <w:rFonts w:ascii="Times" w:hAnsi="Times"/>
                <w:sz w:val="20"/>
                <w:szCs w:val="20"/>
              </w:rPr>
            </w:pPr>
            <w:r>
              <w:rPr>
                <w:rFonts w:ascii="Times" w:hAnsi="Times"/>
                <w:sz w:val="20"/>
                <w:szCs w:val="20"/>
              </w:rPr>
              <w:t>Time: 11 am</w:t>
            </w:r>
          </w:p>
          <w:p w14:paraId="06C67516" w14:textId="72FAF63E" w:rsidR="00794A5A" w:rsidRPr="00794A5A" w:rsidRDefault="00794A5A" w:rsidP="00365A3F">
            <w:pPr>
              <w:pStyle w:val="NoSpacing"/>
              <w:rPr>
                <w:rFonts w:ascii="Times" w:hAnsi="Times"/>
                <w:sz w:val="20"/>
                <w:szCs w:val="20"/>
              </w:rPr>
            </w:pPr>
            <w:r>
              <w:rPr>
                <w:rFonts w:ascii="Times" w:hAnsi="Times"/>
                <w:sz w:val="20"/>
                <w:szCs w:val="20"/>
              </w:rPr>
              <w:t>Room: 4203</w:t>
            </w:r>
          </w:p>
          <w:p w14:paraId="01DFB31D" w14:textId="188A647D" w:rsidR="00794A5A" w:rsidRPr="00794A5A" w:rsidRDefault="00794A5A" w:rsidP="00365A3F">
            <w:pPr>
              <w:pStyle w:val="NoSpacing"/>
              <w:rPr>
                <w:rFonts w:ascii="Times" w:hAnsi="Times"/>
                <w:sz w:val="20"/>
                <w:szCs w:val="20"/>
              </w:rPr>
            </w:pPr>
          </w:p>
        </w:tc>
      </w:tr>
      <w:tr w:rsidR="00A64F84" w:rsidRPr="00727DE6" w14:paraId="374463DE" w14:textId="77777777" w:rsidTr="00365A3F">
        <w:tc>
          <w:tcPr>
            <w:tcW w:w="1188" w:type="dxa"/>
            <w:tcBorders>
              <w:left w:val="single" w:sz="4" w:space="0" w:color="auto"/>
              <w:right w:val="single" w:sz="4" w:space="0" w:color="auto"/>
            </w:tcBorders>
            <w:shd w:val="clear" w:color="auto" w:fill="DAEEF3" w:themeFill="accent5" w:themeFillTint="33"/>
          </w:tcPr>
          <w:p w14:paraId="2646DAF4" w14:textId="06868DCF" w:rsidR="00074CBA" w:rsidRPr="00727DE6" w:rsidRDefault="00EC3930" w:rsidP="00365A3F">
            <w:pPr>
              <w:pStyle w:val="NoSpacing"/>
              <w:rPr>
                <w:rFonts w:ascii="Bookman Old Style" w:hAnsi="Bookman Old Style"/>
                <w:b/>
                <w:bCs/>
                <w:color w:val="31849B"/>
                <w:sz w:val="20"/>
                <w:szCs w:val="20"/>
              </w:rPr>
            </w:pPr>
            <w:hyperlink r:id="rId58" w:history="1">
              <w:r w:rsidR="00074CBA" w:rsidRPr="00727DE6">
                <w:rPr>
                  <w:rStyle w:val="Hyperlink"/>
                  <w:rFonts w:ascii="Bookman Old Style" w:hAnsi="Bookman Old Style"/>
                  <w:b/>
                  <w:bCs/>
                  <w:sz w:val="20"/>
                  <w:szCs w:val="20"/>
                </w:rPr>
                <w:t>SB 346</w:t>
              </w:r>
            </w:hyperlink>
          </w:p>
        </w:tc>
        <w:tc>
          <w:tcPr>
            <w:tcW w:w="1530" w:type="dxa"/>
            <w:tcBorders>
              <w:left w:val="single" w:sz="4" w:space="0" w:color="auto"/>
              <w:right w:val="single" w:sz="4" w:space="0" w:color="auto"/>
            </w:tcBorders>
            <w:shd w:val="clear" w:color="auto" w:fill="DAEEF3" w:themeFill="accent5" w:themeFillTint="33"/>
          </w:tcPr>
          <w:p w14:paraId="074A8E19" w14:textId="77777777" w:rsidR="00074CBA" w:rsidRPr="00727DE6" w:rsidRDefault="00EC3930" w:rsidP="00365A3F">
            <w:pPr>
              <w:pStyle w:val="NoSpacing"/>
              <w:rPr>
                <w:rFonts w:ascii="Bookman Old Style" w:hAnsi="Bookman Old Style"/>
                <w:color w:val="31849B"/>
                <w:sz w:val="20"/>
                <w:szCs w:val="20"/>
              </w:rPr>
            </w:pPr>
            <w:hyperlink r:id="rId59" w:history="1">
              <w:r w:rsidR="00074CBA" w:rsidRPr="00727DE6">
                <w:rPr>
                  <w:rStyle w:val="Hyperlink"/>
                  <w:rFonts w:ascii="Bookman Old Style" w:hAnsi="Bookman Old Style"/>
                  <w:sz w:val="20"/>
                  <w:szCs w:val="20"/>
                </w:rPr>
                <w:t>Beall</w:t>
              </w:r>
            </w:hyperlink>
          </w:p>
          <w:p w14:paraId="523A052F" w14:textId="77777777" w:rsidR="00074CBA" w:rsidRPr="00727DE6" w:rsidRDefault="00074CBA" w:rsidP="00365A3F">
            <w:pPr>
              <w:pStyle w:val="NoSpacing"/>
              <w:rPr>
                <w:rFonts w:ascii="Bookman Old Style" w:hAnsi="Bookman Old Style"/>
                <w:color w:val="31849B"/>
                <w:sz w:val="20"/>
                <w:szCs w:val="20"/>
              </w:rPr>
            </w:pPr>
          </w:p>
          <w:p w14:paraId="16E5CD72"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2068</w:t>
            </w:r>
          </w:p>
          <w:p w14:paraId="09073B13"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651-4015</w:t>
            </w:r>
          </w:p>
        </w:tc>
        <w:tc>
          <w:tcPr>
            <w:tcW w:w="1350" w:type="dxa"/>
            <w:tcBorders>
              <w:left w:val="single" w:sz="4" w:space="0" w:color="auto"/>
              <w:right w:val="single" w:sz="4" w:space="0" w:color="auto"/>
            </w:tcBorders>
            <w:shd w:val="clear" w:color="auto" w:fill="DAEEF3" w:themeFill="accent5" w:themeFillTint="33"/>
          </w:tcPr>
          <w:p w14:paraId="75720544"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Kanton Stanhope</w:t>
            </w:r>
          </w:p>
        </w:tc>
        <w:tc>
          <w:tcPr>
            <w:tcW w:w="2070" w:type="dxa"/>
            <w:tcBorders>
              <w:left w:val="single" w:sz="4" w:space="0" w:color="auto"/>
              <w:right w:val="single" w:sz="4" w:space="0" w:color="auto"/>
            </w:tcBorders>
            <w:shd w:val="clear" w:color="auto" w:fill="DAEEF3" w:themeFill="accent5" w:themeFillTint="33"/>
          </w:tcPr>
          <w:p w14:paraId="3240F8D7"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Santa Clara County</w:t>
            </w:r>
          </w:p>
          <w:p w14:paraId="019722C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Michael Rattigan</w:t>
            </w:r>
          </w:p>
          <w:p w14:paraId="1E1D070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(916) 447-2868</w:t>
            </w:r>
          </w:p>
          <w:p w14:paraId="5AA27061"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 xml:space="preserve"> 1100 K STREET, SUITE 102 </w:t>
            </w:r>
          </w:p>
          <w:p w14:paraId="533FC3BD" w14:textId="77777777" w:rsidR="00074CBA" w:rsidRDefault="00074CBA" w:rsidP="00365A3F">
            <w:pPr>
              <w:pStyle w:val="NoSpacing"/>
              <w:rPr>
                <w:rFonts w:ascii="Times" w:hAnsi="Times"/>
                <w:color w:val="000000"/>
                <w:sz w:val="20"/>
                <w:szCs w:val="20"/>
              </w:rPr>
            </w:pPr>
            <w:r w:rsidRPr="00727DE6">
              <w:rPr>
                <w:rFonts w:ascii="Times" w:hAnsi="Times"/>
                <w:color w:val="000000"/>
                <w:sz w:val="20"/>
                <w:szCs w:val="20"/>
              </w:rPr>
              <w:t xml:space="preserve"> SAC. ,  CA 95814</w:t>
            </w:r>
          </w:p>
          <w:p w14:paraId="24BE155D" w14:textId="77777777" w:rsidR="00A64F84" w:rsidRPr="00727DE6" w:rsidRDefault="00A64F84" w:rsidP="00365A3F">
            <w:pPr>
              <w:pStyle w:val="NoSpacing"/>
              <w:rPr>
                <w:rFonts w:ascii="Times" w:hAnsi="Times"/>
                <w:color w:val="000000"/>
                <w:sz w:val="20"/>
                <w:szCs w:val="20"/>
              </w:rPr>
            </w:pPr>
          </w:p>
        </w:tc>
        <w:tc>
          <w:tcPr>
            <w:tcW w:w="3510" w:type="dxa"/>
            <w:tcBorders>
              <w:left w:val="single" w:sz="4" w:space="0" w:color="auto"/>
              <w:right w:val="single" w:sz="4" w:space="0" w:color="auto"/>
            </w:tcBorders>
            <w:shd w:val="clear" w:color="auto" w:fill="DAEEF3" w:themeFill="accent5" w:themeFillTint="33"/>
          </w:tcPr>
          <w:p w14:paraId="2B4663F5"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allow the county welfare department to release client confidential information without the consent of the applicant or recipient for an undefined “client centered” approach services.</w:t>
            </w:r>
          </w:p>
        </w:tc>
        <w:tc>
          <w:tcPr>
            <w:tcW w:w="1620" w:type="dxa"/>
            <w:tcBorders>
              <w:left w:val="single" w:sz="4" w:space="0" w:color="auto"/>
              <w:right w:val="single" w:sz="4" w:space="0" w:color="auto"/>
            </w:tcBorders>
            <w:shd w:val="clear" w:color="auto" w:fill="DAEEF3" w:themeFill="accent5" w:themeFillTint="33"/>
          </w:tcPr>
          <w:p w14:paraId="4675794F" w14:textId="77777777" w:rsidR="00074CBA" w:rsidRPr="00727DE6" w:rsidRDefault="00074CBA" w:rsidP="00365A3F">
            <w:pPr>
              <w:pStyle w:val="NoSpacing"/>
              <w:rPr>
                <w:color w:val="000000"/>
                <w:sz w:val="20"/>
                <w:szCs w:val="20"/>
              </w:rPr>
            </w:pPr>
          </w:p>
        </w:tc>
        <w:tc>
          <w:tcPr>
            <w:tcW w:w="2340" w:type="dxa"/>
            <w:tcBorders>
              <w:left w:val="single" w:sz="4" w:space="0" w:color="auto"/>
              <w:right w:val="single" w:sz="4" w:space="0" w:color="auto"/>
            </w:tcBorders>
            <w:shd w:val="clear" w:color="auto" w:fill="DAEEF3" w:themeFill="accent5" w:themeFillTint="33"/>
          </w:tcPr>
          <w:p w14:paraId="1101FD8A" w14:textId="77777777" w:rsidR="00E616A8" w:rsidRPr="00794A5A" w:rsidRDefault="00E616A8" w:rsidP="00365A3F">
            <w:pPr>
              <w:pStyle w:val="NoSpacing"/>
              <w:rPr>
                <w:rFonts w:ascii="Times" w:hAnsi="Times"/>
                <w:sz w:val="20"/>
                <w:szCs w:val="20"/>
              </w:rPr>
            </w:pPr>
            <w:r w:rsidRPr="00794A5A">
              <w:rPr>
                <w:rFonts w:ascii="Times" w:hAnsi="Times"/>
                <w:sz w:val="20"/>
                <w:szCs w:val="20"/>
              </w:rPr>
              <w:t xml:space="preserve">Passed Senate Human </w:t>
            </w:r>
          </w:p>
          <w:p w14:paraId="110CE89C" w14:textId="14685BD8" w:rsidR="00074CBA" w:rsidRPr="00794A5A" w:rsidRDefault="00E616A8" w:rsidP="00365A3F">
            <w:pPr>
              <w:pStyle w:val="NoSpacing"/>
              <w:rPr>
                <w:rFonts w:ascii="Times" w:hAnsi="Times"/>
                <w:sz w:val="20"/>
                <w:szCs w:val="20"/>
              </w:rPr>
            </w:pPr>
            <w:r w:rsidRPr="00794A5A">
              <w:rPr>
                <w:rFonts w:ascii="Times" w:hAnsi="Times"/>
                <w:sz w:val="20"/>
                <w:szCs w:val="20"/>
              </w:rPr>
              <w:t>Services. Referred to      Senate Appropriations Committee</w:t>
            </w:r>
          </w:p>
        </w:tc>
      </w:tr>
      <w:tr w:rsidR="00A64F84" w:rsidRPr="00727DE6" w14:paraId="7B66A3F5" w14:textId="77777777" w:rsidTr="00FD7AAF">
        <w:tc>
          <w:tcPr>
            <w:tcW w:w="1188" w:type="dxa"/>
            <w:shd w:val="clear" w:color="auto" w:fill="auto"/>
          </w:tcPr>
          <w:p w14:paraId="55B80228" w14:textId="77777777" w:rsidR="00074CBA" w:rsidRPr="00727DE6" w:rsidRDefault="00EC3930" w:rsidP="00365A3F">
            <w:pPr>
              <w:pStyle w:val="NoSpacing"/>
              <w:rPr>
                <w:rFonts w:ascii="Bookman Old Style" w:hAnsi="Bookman Old Style"/>
                <w:b/>
                <w:bCs/>
                <w:color w:val="31849B"/>
                <w:sz w:val="20"/>
                <w:szCs w:val="20"/>
              </w:rPr>
            </w:pPr>
            <w:hyperlink r:id="rId60" w:history="1">
              <w:r w:rsidR="00074CBA" w:rsidRPr="00727DE6">
                <w:rPr>
                  <w:rStyle w:val="Hyperlink"/>
                  <w:rFonts w:ascii="Bookman Old Style" w:hAnsi="Bookman Old Style"/>
                  <w:b/>
                  <w:bCs/>
                  <w:sz w:val="20"/>
                  <w:szCs w:val="20"/>
                </w:rPr>
                <w:t>SB 480</w:t>
              </w:r>
            </w:hyperlink>
          </w:p>
        </w:tc>
        <w:tc>
          <w:tcPr>
            <w:tcW w:w="1530" w:type="dxa"/>
            <w:shd w:val="clear" w:color="auto" w:fill="auto"/>
          </w:tcPr>
          <w:p w14:paraId="0F378F74" w14:textId="77777777" w:rsidR="00074CBA" w:rsidRPr="00727DE6" w:rsidRDefault="00EC3930" w:rsidP="00365A3F">
            <w:pPr>
              <w:pStyle w:val="NoSpacing"/>
              <w:rPr>
                <w:rFonts w:ascii="Bookman Old Style" w:hAnsi="Bookman Old Style"/>
                <w:color w:val="31849B"/>
                <w:sz w:val="20"/>
                <w:szCs w:val="20"/>
              </w:rPr>
            </w:pPr>
            <w:hyperlink r:id="rId61" w:history="1">
              <w:r w:rsidR="00074CBA" w:rsidRPr="00727DE6">
                <w:rPr>
                  <w:rStyle w:val="Hyperlink"/>
                  <w:rFonts w:ascii="Bookman Old Style" w:hAnsi="Bookman Old Style"/>
                  <w:sz w:val="20"/>
                  <w:szCs w:val="20"/>
                </w:rPr>
                <w:t>Yee</w:t>
              </w:r>
            </w:hyperlink>
          </w:p>
          <w:p w14:paraId="6186FD3A" w14:textId="77777777" w:rsidR="00074CBA" w:rsidRPr="00727DE6" w:rsidRDefault="00074CBA" w:rsidP="00365A3F">
            <w:pPr>
              <w:pStyle w:val="NoSpacing"/>
              <w:rPr>
                <w:rFonts w:ascii="Bookman Old Style" w:hAnsi="Bookman Old Style"/>
                <w:color w:val="31849B"/>
                <w:sz w:val="20"/>
                <w:szCs w:val="20"/>
              </w:rPr>
            </w:pPr>
          </w:p>
          <w:p w14:paraId="12AD7ABB"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4074</w:t>
            </w:r>
          </w:p>
          <w:p w14:paraId="244A178D"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651-4008</w:t>
            </w:r>
          </w:p>
        </w:tc>
        <w:tc>
          <w:tcPr>
            <w:tcW w:w="1350" w:type="dxa"/>
            <w:shd w:val="clear" w:color="auto" w:fill="auto"/>
          </w:tcPr>
          <w:p w14:paraId="497637DE"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Alicia Lewis</w:t>
            </w:r>
          </w:p>
        </w:tc>
        <w:tc>
          <w:tcPr>
            <w:tcW w:w="2070" w:type="dxa"/>
            <w:shd w:val="clear" w:color="auto" w:fill="auto"/>
          </w:tcPr>
          <w:p w14:paraId="574A099A"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Author</w:t>
            </w:r>
          </w:p>
        </w:tc>
        <w:tc>
          <w:tcPr>
            <w:tcW w:w="3510" w:type="dxa"/>
            <w:shd w:val="clear" w:color="auto" w:fill="auto"/>
          </w:tcPr>
          <w:p w14:paraId="4E5F3D80" w14:textId="77777777"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This bill would restore CalWORKs, CalFresh and Medi-Cal benefits to individuals who were receiving such benefits prior to incarceration without the necessity of reapplication if otherwise eligible.</w:t>
            </w:r>
          </w:p>
        </w:tc>
        <w:tc>
          <w:tcPr>
            <w:tcW w:w="1620" w:type="dxa"/>
            <w:shd w:val="clear" w:color="auto" w:fill="auto"/>
          </w:tcPr>
          <w:p w14:paraId="36C72833"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115DF80F" w14:textId="5BBB591A" w:rsidR="00074CBA" w:rsidRPr="00727DE6" w:rsidRDefault="00074CBA" w:rsidP="00365A3F">
            <w:pPr>
              <w:pStyle w:val="NoSpacing"/>
              <w:rPr>
                <w:rFonts w:ascii="Times" w:hAnsi="Times"/>
                <w:color w:val="000000"/>
                <w:sz w:val="20"/>
                <w:szCs w:val="20"/>
              </w:rPr>
            </w:pPr>
            <w:r w:rsidRPr="00727DE6">
              <w:rPr>
                <w:rFonts w:ascii="Times" w:hAnsi="Times"/>
                <w:color w:val="000000"/>
                <w:sz w:val="20"/>
                <w:szCs w:val="20"/>
              </w:rPr>
              <w:t>Senate Human Services</w:t>
            </w:r>
          </w:p>
          <w:p w14:paraId="5386F4B5" w14:textId="757F91ED" w:rsidR="00074CBA" w:rsidRPr="00727DE6" w:rsidRDefault="00074CBA" w:rsidP="00365A3F">
            <w:pPr>
              <w:pStyle w:val="NoSpacing"/>
              <w:rPr>
                <w:rFonts w:ascii="Times" w:hAnsi="Times"/>
                <w:color w:val="000000"/>
                <w:sz w:val="20"/>
                <w:szCs w:val="20"/>
              </w:rPr>
            </w:pPr>
          </w:p>
        </w:tc>
      </w:tr>
      <w:tr w:rsidR="00A64F84" w:rsidRPr="00727DE6" w14:paraId="76433E6D" w14:textId="77777777" w:rsidTr="00365A3F">
        <w:tc>
          <w:tcPr>
            <w:tcW w:w="1188" w:type="dxa"/>
            <w:tcBorders>
              <w:left w:val="single" w:sz="4" w:space="0" w:color="auto"/>
              <w:right w:val="single" w:sz="4" w:space="0" w:color="auto"/>
            </w:tcBorders>
            <w:shd w:val="clear" w:color="auto" w:fill="DAEEF3" w:themeFill="accent5" w:themeFillTint="33"/>
          </w:tcPr>
          <w:p w14:paraId="2BACF6E6" w14:textId="77777777" w:rsidR="00074CBA" w:rsidRPr="00727DE6" w:rsidRDefault="00EC3930" w:rsidP="00365A3F">
            <w:pPr>
              <w:pStyle w:val="NoSpacing"/>
              <w:rPr>
                <w:rFonts w:ascii="Bookman Old Style" w:hAnsi="Bookman Old Style"/>
                <w:b/>
                <w:bCs/>
                <w:color w:val="31849B"/>
                <w:sz w:val="20"/>
                <w:szCs w:val="20"/>
              </w:rPr>
            </w:pPr>
            <w:hyperlink r:id="rId62" w:history="1">
              <w:r w:rsidR="00074CBA" w:rsidRPr="00727DE6">
                <w:rPr>
                  <w:rStyle w:val="Hyperlink"/>
                  <w:rFonts w:ascii="Bookman Old Style" w:hAnsi="Bookman Old Style"/>
                  <w:b/>
                  <w:bCs/>
                  <w:sz w:val="20"/>
                  <w:szCs w:val="20"/>
                </w:rPr>
                <w:t>SB 672</w:t>
              </w:r>
            </w:hyperlink>
          </w:p>
        </w:tc>
        <w:tc>
          <w:tcPr>
            <w:tcW w:w="1530" w:type="dxa"/>
            <w:tcBorders>
              <w:left w:val="single" w:sz="4" w:space="0" w:color="auto"/>
              <w:right w:val="single" w:sz="4" w:space="0" w:color="auto"/>
            </w:tcBorders>
            <w:shd w:val="clear" w:color="auto" w:fill="DAEEF3" w:themeFill="accent5" w:themeFillTint="33"/>
          </w:tcPr>
          <w:p w14:paraId="2588AA00" w14:textId="77777777" w:rsidR="00074CBA" w:rsidRPr="00727DE6" w:rsidRDefault="00EC3930" w:rsidP="00365A3F">
            <w:pPr>
              <w:pStyle w:val="NoSpacing"/>
              <w:rPr>
                <w:rFonts w:ascii="Bookman Old Style" w:hAnsi="Bookman Old Style"/>
                <w:color w:val="31849B"/>
                <w:sz w:val="20"/>
                <w:szCs w:val="20"/>
              </w:rPr>
            </w:pPr>
            <w:hyperlink r:id="rId63" w:history="1">
              <w:r w:rsidR="00074CBA" w:rsidRPr="00727DE6">
                <w:rPr>
                  <w:rStyle w:val="Hyperlink"/>
                  <w:rFonts w:ascii="Bookman Old Style" w:hAnsi="Bookman Old Style"/>
                  <w:sz w:val="20"/>
                  <w:szCs w:val="20"/>
                </w:rPr>
                <w:t>Leno</w:t>
              </w:r>
            </w:hyperlink>
          </w:p>
          <w:p w14:paraId="06EE90AE" w14:textId="77777777" w:rsidR="00074CBA" w:rsidRPr="00727DE6" w:rsidRDefault="00074CBA" w:rsidP="00365A3F">
            <w:pPr>
              <w:pStyle w:val="NoSpacing"/>
              <w:rPr>
                <w:rFonts w:ascii="Bookman Old Style" w:hAnsi="Bookman Old Style"/>
                <w:color w:val="31849B"/>
                <w:sz w:val="20"/>
                <w:szCs w:val="20"/>
              </w:rPr>
            </w:pPr>
          </w:p>
          <w:p w14:paraId="09310C0D"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Room 5100</w:t>
            </w:r>
          </w:p>
          <w:p w14:paraId="39A801F9" w14:textId="77777777" w:rsidR="00074CBA" w:rsidRPr="00727DE6" w:rsidRDefault="00074CBA" w:rsidP="00365A3F">
            <w:pPr>
              <w:pStyle w:val="NoSpacing"/>
              <w:rPr>
                <w:rFonts w:ascii="Bookman Old Style" w:hAnsi="Bookman Old Style"/>
                <w:color w:val="31849B"/>
                <w:sz w:val="20"/>
                <w:szCs w:val="20"/>
              </w:rPr>
            </w:pPr>
            <w:r w:rsidRPr="00727DE6">
              <w:rPr>
                <w:rFonts w:ascii="Bookman Old Style" w:hAnsi="Bookman Old Style"/>
                <w:color w:val="000000"/>
                <w:sz w:val="20"/>
                <w:szCs w:val="20"/>
              </w:rPr>
              <w:t>651-4011</w:t>
            </w:r>
          </w:p>
        </w:tc>
        <w:tc>
          <w:tcPr>
            <w:tcW w:w="1350" w:type="dxa"/>
            <w:tcBorders>
              <w:left w:val="single" w:sz="4" w:space="0" w:color="auto"/>
              <w:right w:val="single" w:sz="4" w:space="0" w:color="auto"/>
            </w:tcBorders>
            <w:shd w:val="clear" w:color="auto" w:fill="DAEEF3" w:themeFill="accent5" w:themeFillTint="33"/>
          </w:tcPr>
          <w:p w14:paraId="7D609095"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Alison</w:t>
            </w:r>
          </w:p>
          <w:p w14:paraId="7C97B03E" w14:textId="77777777" w:rsidR="00074CBA" w:rsidRPr="00727DE6" w:rsidRDefault="00074CBA" w:rsidP="00365A3F">
            <w:pPr>
              <w:pStyle w:val="NoSpacing"/>
              <w:rPr>
                <w:rFonts w:ascii="Bookman Old Style" w:hAnsi="Bookman Old Style"/>
                <w:color w:val="000000"/>
                <w:sz w:val="20"/>
                <w:szCs w:val="20"/>
              </w:rPr>
            </w:pPr>
            <w:r w:rsidRPr="00727DE6">
              <w:rPr>
                <w:rFonts w:ascii="Bookman Old Style" w:hAnsi="Bookman Old Style"/>
                <w:color w:val="000000"/>
                <w:sz w:val="20"/>
                <w:szCs w:val="20"/>
              </w:rPr>
              <w:t>Merrilees</w:t>
            </w:r>
          </w:p>
        </w:tc>
        <w:tc>
          <w:tcPr>
            <w:tcW w:w="2070" w:type="dxa"/>
            <w:tcBorders>
              <w:left w:val="single" w:sz="4" w:space="0" w:color="auto"/>
              <w:right w:val="single" w:sz="4" w:space="0" w:color="auto"/>
            </w:tcBorders>
            <w:shd w:val="clear" w:color="auto" w:fill="DAEEF3" w:themeFill="accent5" w:themeFillTint="33"/>
          </w:tcPr>
          <w:p w14:paraId="62512E23" w14:textId="77777777" w:rsidR="00074CBA" w:rsidRPr="00727DE6" w:rsidRDefault="00074CBA" w:rsidP="00365A3F">
            <w:pPr>
              <w:pStyle w:val="NoSpacing"/>
              <w:rPr>
                <w:rStyle w:val="Hyperlink"/>
                <w:rFonts w:ascii="Times" w:hAnsi="Times" w:cs="Calibri"/>
                <w:sz w:val="20"/>
                <w:szCs w:val="20"/>
                <w:lang w:eastAsia="en-US"/>
              </w:rPr>
            </w:pPr>
            <w:r w:rsidRPr="00727DE6">
              <w:rPr>
                <w:rFonts w:ascii="Times" w:hAnsi="Times" w:cs="Calibri"/>
                <w:sz w:val="20"/>
                <w:szCs w:val="20"/>
                <w:lang w:eastAsia="en-US"/>
              </w:rPr>
              <w:fldChar w:fldCharType="begin"/>
            </w:r>
            <w:r w:rsidRPr="00727DE6">
              <w:rPr>
                <w:rFonts w:ascii="Times" w:hAnsi="Times" w:cs="Calibri"/>
                <w:sz w:val="20"/>
                <w:szCs w:val="20"/>
                <w:lang w:eastAsia="en-US"/>
              </w:rPr>
              <w:instrText xml:space="preserve"> HYPERLINK "http://www.livingwage-sf.org/" </w:instrText>
            </w:r>
            <w:r w:rsidRPr="00727DE6">
              <w:rPr>
                <w:rFonts w:ascii="Times" w:hAnsi="Times" w:cs="Calibri"/>
                <w:sz w:val="20"/>
                <w:szCs w:val="20"/>
                <w:lang w:eastAsia="en-US"/>
              </w:rPr>
              <w:fldChar w:fldCharType="separate"/>
            </w:r>
            <w:r w:rsidRPr="00727DE6">
              <w:rPr>
                <w:rStyle w:val="Hyperlink"/>
                <w:rFonts w:ascii="Times" w:hAnsi="Times" w:cs="Calibri"/>
                <w:sz w:val="20"/>
                <w:szCs w:val="20"/>
                <w:lang w:eastAsia="en-US"/>
              </w:rPr>
              <w:t xml:space="preserve">San Francisco </w:t>
            </w:r>
          </w:p>
          <w:p w14:paraId="5F63D90B" w14:textId="77777777" w:rsidR="00074CBA" w:rsidRPr="00727DE6" w:rsidRDefault="00074CBA" w:rsidP="00365A3F">
            <w:pPr>
              <w:pStyle w:val="NoSpacing"/>
              <w:rPr>
                <w:rStyle w:val="Hyperlink"/>
                <w:rFonts w:ascii="Times" w:hAnsi="Times" w:cs="Calibri"/>
                <w:sz w:val="20"/>
                <w:szCs w:val="20"/>
                <w:lang w:eastAsia="en-US"/>
              </w:rPr>
            </w:pPr>
            <w:r w:rsidRPr="00727DE6">
              <w:rPr>
                <w:rStyle w:val="Hyperlink"/>
                <w:rFonts w:ascii="Times" w:hAnsi="Times" w:cs="Calibri"/>
                <w:sz w:val="20"/>
                <w:szCs w:val="20"/>
                <w:lang w:eastAsia="en-US"/>
              </w:rPr>
              <w:t xml:space="preserve">Living Wage </w:t>
            </w:r>
          </w:p>
          <w:p w14:paraId="148A5D28" w14:textId="77777777" w:rsidR="00074CBA" w:rsidRPr="00727DE6" w:rsidRDefault="00074CBA" w:rsidP="00365A3F">
            <w:pPr>
              <w:pStyle w:val="NoSpacing"/>
              <w:rPr>
                <w:rFonts w:ascii="Times" w:hAnsi="Times"/>
                <w:color w:val="000000"/>
                <w:sz w:val="20"/>
                <w:szCs w:val="20"/>
              </w:rPr>
            </w:pPr>
            <w:r w:rsidRPr="00727DE6">
              <w:rPr>
                <w:rStyle w:val="Hyperlink"/>
                <w:rFonts w:ascii="Times" w:hAnsi="Times" w:cs="Calibri"/>
                <w:sz w:val="20"/>
                <w:szCs w:val="20"/>
                <w:lang w:eastAsia="en-US"/>
              </w:rPr>
              <w:t>Coalition</w:t>
            </w:r>
            <w:r w:rsidRPr="00727DE6">
              <w:rPr>
                <w:rFonts w:ascii="Times" w:hAnsi="Times" w:cs="Calibri"/>
                <w:sz w:val="20"/>
                <w:szCs w:val="20"/>
                <w:lang w:eastAsia="en-US"/>
              </w:rPr>
              <w:fldChar w:fldCharType="end"/>
            </w:r>
            <w:r w:rsidRPr="00727DE6">
              <w:rPr>
                <w:rFonts w:ascii="Times" w:hAnsi="Times" w:cs="Calibri"/>
                <w:sz w:val="20"/>
                <w:szCs w:val="20"/>
                <w:lang w:eastAsia="en-US"/>
              </w:rPr>
              <w:t xml:space="preserve"> and </w:t>
            </w:r>
            <w:hyperlink r:id="rId64" w:history="1">
              <w:r w:rsidRPr="00727DE6">
                <w:rPr>
                  <w:rStyle w:val="Hyperlink"/>
                  <w:rFonts w:ascii="Times" w:hAnsi="Times" w:cs="Calibri"/>
                  <w:sz w:val="20"/>
                  <w:szCs w:val="20"/>
                  <w:lang w:eastAsia="en-US"/>
                </w:rPr>
                <w:t>WCLP</w:t>
              </w:r>
            </w:hyperlink>
          </w:p>
        </w:tc>
        <w:tc>
          <w:tcPr>
            <w:tcW w:w="3510" w:type="dxa"/>
            <w:tcBorders>
              <w:left w:val="single" w:sz="4" w:space="0" w:color="auto"/>
              <w:right w:val="single" w:sz="4" w:space="0" w:color="auto"/>
            </w:tcBorders>
            <w:shd w:val="clear" w:color="auto" w:fill="DAEEF3" w:themeFill="accent5" w:themeFillTint="33"/>
          </w:tcPr>
          <w:p w14:paraId="1B247910" w14:textId="77777777" w:rsidR="00074CBA" w:rsidRPr="00727DE6" w:rsidRDefault="00074CBA" w:rsidP="00365A3F">
            <w:pPr>
              <w:pStyle w:val="NoSpacing"/>
              <w:rPr>
                <w:rFonts w:ascii="Times" w:eastAsia="Times New Roman" w:hAnsi="Times"/>
                <w:color w:val="000000"/>
                <w:sz w:val="20"/>
                <w:szCs w:val="20"/>
                <w:lang w:eastAsia="en-US"/>
              </w:rPr>
            </w:pPr>
            <w:r w:rsidRPr="00727DE6">
              <w:rPr>
                <w:rFonts w:ascii="Times" w:eastAsia="Times New Roman" w:hAnsi="Times"/>
                <w:color w:val="000000"/>
                <w:sz w:val="20"/>
                <w:szCs w:val="20"/>
                <w:lang w:eastAsia="en-US"/>
              </w:rPr>
              <w:t>This bill would require the department issue a policy to simplify the verification of earned income and dependent care. The policy shall include the requirement that a county use available electronic databases and shall let the applicant or recipient that he or she can have a copy of the information the county discovered from the databases.</w:t>
            </w:r>
          </w:p>
        </w:tc>
        <w:tc>
          <w:tcPr>
            <w:tcW w:w="1620" w:type="dxa"/>
            <w:tcBorders>
              <w:left w:val="single" w:sz="4" w:space="0" w:color="auto"/>
              <w:right w:val="single" w:sz="4" w:space="0" w:color="auto"/>
            </w:tcBorders>
            <w:shd w:val="clear" w:color="auto" w:fill="DAEEF3" w:themeFill="accent5" w:themeFillTint="33"/>
          </w:tcPr>
          <w:p w14:paraId="614510C2" w14:textId="77777777" w:rsidR="00074CBA" w:rsidRPr="00727DE6" w:rsidRDefault="00074CBA" w:rsidP="00365A3F">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24737036" w14:textId="77777777" w:rsidR="00E616A8" w:rsidRDefault="00E616A8" w:rsidP="00365A3F">
            <w:pPr>
              <w:pStyle w:val="NoSpacing"/>
              <w:rPr>
                <w:rFonts w:ascii="Times" w:hAnsi="Times"/>
                <w:color w:val="000000"/>
                <w:sz w:val="20"/>
                <w:szCs w:val="20"/>
              </w:rPr>
            </w:pPr>
            <w:r w:rsidRPr="00727DE6">
              <w:rPr>
                <w:rFonts w:ascii="Times" w:hAnsi="Times"/>
                <w:color w:val="000000"/>
                <w:sz w:val="20"/>
                <w:szCs w:val="20"/>
              </w:rPr>
              <w:t xml:space="preserve">Passed </w:t>
            </w:r>
            <w:r>
              <w:rPr>
                <w:rFonts w:ascii="Times" w:hAnsi="Times"/>
                <w:color w:val="000000"/>
                <w:sz w:val="20"/>
                <w:szCs w:val="20"/>
              </w:rPr>
              <w:t>Senate Human</w:t>
            </w:r>
            <w:r w:rsidRPr="00727DE6">
              <w:rPr>
                <w:rFonts w:ascii="Times" w:hAnsi="Times"/>
                <w:color w:val="000000"/>
                <w:sz w:val="20"/>
                <w:szCs w:val="20"/>
              </w:rPr>
              <w:t xml:space="preserve"> </w:t>
            </w:r>
          </w:p>
          <w:p w14:paraId="0B70824B" w14:textId="7BA49F48" w:rsidR="00074CBA" w:rsidRPr="00727DE6" w:rsidRDefault="00E616A8" w:rsidP="00365A3F">
            <w:pPr>
              <w:pStyle w:val="NoSpacing"/>
              <w:rPr>
                <w:rFonts w:ascii="Times" w:hAnsi="Times"/>
                <w:color w:val="000000"/>
                <w:sz w:val="20"/>
                <w:szCs w:val="20"/>
              </w:rPr>
            </w:pPr>
            <w:r w:rsidRPr="00727DE6">
              <w:rPr>
                <w:rFonts w:ascii="Times" w:hAnsi="Times"/>
                <w:color w:val="000000"/>
                <w:sz w:val="20"/>
                <w:szCs w:val="20"/>
              </w:rPr>
              <w:t xml:space="preserve">Services. Referred to </w:t>
            </w:r>
            <w:r>
              <w:rPr>
                <w:rFonts w:ascii="Times" w:hAnsi="Times"/>
                <w:color w:val="000000"/>
                <w:sz w:val="20"/>
                <w:szCs w:val="20"/>
              </w:rPr>
              <w:t xml:space="preserve">     Senate</w:t>
            </w:r>
            <w:r w:rsidRPr="00727DE6">
              <w:rPr>
                <w:rFonts w:ascii="Times" w:hAnsi="Times"/>
                <w:color w:val="000000"/>
                <w:sz w:val="20"/>
                <w:szCs w:val="20"/>
              </w:rPr>
              <w:t xml:space="preserve"> Appropriations Committee</w:t>
            </w:r>
          </w:p>
        </w:tc>
      </w:tr>
    </w:tbl>
    <w:p w14:paraId="0CBECADF" w14:textId="77777777" w:rsidR="00074CBA" w:rsidRDefault="00074CBA" w:rsidP="00074CBA"/>
    <w:p w14:paraId="0E797673" w14:textId="77777777" w:rsidR="00074CBA" w:rsidRDefault="00074CBA" w:rsidP="00074CBA">
      <w:pPr>
        <w:rPr>
          <w:rFonts w:ascii="Times" w:hAnsi="Times"/>
        </w:rPr>
      </w:pPr>
    </w:p>
    <w:p w14:paraId="59A1C66B" w14:textId="77777777" w:rsidR="00365A3F" w:rsidRDefault="00365A3F" w:rsidP="00074CBA">
      <w:pPr>
        <w:rPr>
          <w:rFonts w:ascii="Times" w:hAnsi="Times"/>
        </w:rPr>
      </w:pPr>
    </w:p>
    <w:p w14:paraId="483C3E17" w14:textId="77777777" w:rsidR="00365A3F" w:rsidRDefault="00365A3F" w:rsidP="00074CBA">
      <w:pPr>
        <w:rPr>
          <w:rFonts w:ascii="Times" w:hAnsi="Times"/>
        </w:rPr>
        <w:sectPr w:rsidR="00365A3F" w:rsidSect="0034277D">
          <w:footerReference w:type="even" r:id="rId65"/>
          <w:footerReference w:type="default" r:id="rId66"/>
          <w:pgSz w:w="18620" w:h="14400" w:orient="landscape"/>
          <w:pgMar w:top="900" w:right="1440" w:bottom="1800" w:left="1440" w:header="720" w:footer="720" w:gutter="0"/>
          <w:cols w:space="720"/>
        </w:sectPr>
      </w:pPr>
    </w:p>
    <w:p w14:paraId="64C1DE69" w14:textId="77777777" w:rsidR="00074CBA" w:rsidRPr="00646051" w:rsidRDefault="00074CBA" w:rsidP="00074CBA">
      <w:pPr>
        <w:pStyle w:val="NoSpacing"/>
        <w:pBdr>
          <w:top w:val="single" w:sz="4" w:space="1" w:color="auto"/>
          <w:left w:val="single" w:sz="4" w:space="4" w:color="auto"/>
          <w:bottom w:val="single" w:sz="4" w:space="1" w:color="auto"/>
          <w:right w:val="single" w:sz="4" w:space="4" w:color="auto"/>
        </w:pBdr>
        <w:rPr>
          <w:rFonts w:ascii="Times" w:hAnsi="Times"/>
          <w:b/>
          <w:sz w:val="28"/>
          <w:szCs w:val="28"/>
        </w:rPr>
      </w:pPr>
      <w:r w:rsidRPr="00646051">
        <w:rPr>
          <w:rFonts w:ascii="Times" w:hAnsi="Times"/>
          <w:b/>
          <w:sz w:val="28"/>
          <w:szCs w:val="28"/>
        </w:rPr>
        <w:t>Assembly Appropriations Committee</w:t>
      </w:r>
    </w:p>
    <w:p w14:paraId="7C7E4AAB" w14:textId="77777777" w:rsidR="00074CBA" w:rsidRPr="00646051" w:rsidRDefault="00074CBA" w:rsidP="00074CBA">
      <w:pPr>
        <w:pStyle w:val="NoSpacing"/>
        <w:pBdr>
          <w:top w:val="single" w:sz="4" w:space="1" w:color="auto"/>
          <w:left w:val="single" w:sz="4" w:space="4" w:color="auto"/>
          <w:bottom w:val="single" w:sz="4" w:space="1" w:color="auto"/>
          <w:right w:val="single" w:sz="4" w:space="4" w:color="auto"/>
        </w:pBdr>
        <w:rPr>
          <w:rFonts w:ascii="Times" w:hAnsi="Times"/>
        </w:rPr>
      </w:pPr>
      <w:r w:rsidRPr="00646051">
        <w:rPr>
          <w:rFonts w:ascii="Times" w:hAnsi="Times"/>
          <w:b/>
        </w:rPr>
        <w:t>Mike Gatto</w:t>
      </w:r>
      <w:r w:rsidRPr="00646051">
        <w:rPr>
          <w:rFonts w:ascii="Times" w:hAnsi="Times"/>
        </w:rPr>
        <w:t>, Chairperson</w:t>
      </w:r>
    </w:p>
    <w:p w14:paraId="14036AE0" w14:textId="77777777" w:rsidR="00074CBA" w:rsidRPr="00A608BC" w:rsidRDefault="00074CBA" w:rsidP="00074CBA">
      <w:pPr>
        <w:pStyle w:val="NoSpacing"/>
        <w:pBdr>
          <w:top w:val="single" w:sz="4" w:space="1" w:color="auto"/>
          <w:left w:val="single" w:sz="4" w:space="4" w:color="auto"/>
          <w:bottom w:val="single" w:sz="4" w:space="1" w:color="auto"/>
          <w:right w:val="single" w:sz="4" w:space="4" w:color="auto"/>
        </w:pBdr>
        <w:rPr>
          <w:rFonts w:ascii="Times" w:eastAsia="Times New Roman" w:hAnsi="Times"/>
          <w:color w:val="333333"/>
          <w:shd w:val="clear" w:color="auto" w:fill="FFFFFF"/>
          <w:lang w:eastAsia="en-US"/>
        </w:rPr>
      </w:pPr>
      <w:r>
        <w:rPr>
          <w:rFonts w:ascii="Times" w:eastAsia="Times New Roman" w:hAnsi="Times"/>
          <w:color w:val="333333"/>
          <w:shd w:val="clear" w:color="auto" w:fill="FFFFFF"/>
          <w:lang w:eastAsia="en-US"/>
        </w:rPr>
        <w:t xml:space="preserve">• </w:t>
      </w:r>
      <w:r w:rsidRPr="00646051">
        <w:rPr>
          <w:rFonts w:ascii="Times" w:eastAsia="Times New Roman" w:hAnsi="Times"/>
          <w:color w:val="333333"/>
          <w:shd w:val="clear" w:color="auto" w:fill="FFFFFF"/>
          <w:lang w:eastAsia="en-US"/>
        </w:rPr>
        <w:t>Room 2114</w:t>
      </w:r>
      <w:r>
        <w:rPr>
          <w:rFonts w:ascii="Times" w:eastAsia="Times New Roman" w:hAnsi="Times"/>
          <w:color w:val="333333"/>
          <w:lang w:eastAsia="en-US"/>
        </w:rPr>
        <w:t xml:space="preserve"> • </w:t>
      </w:r>
      <w:r w:rsidRPr="00646051">
        <w:rPr>
          <w:rFonts w:ascii="Times" w:eastAsia="Times New Roman" w:hAnsi="Times"/>
          <w:color w:val="333333"/>
          <w:shd w:val="clear" w:color="auto" w:fill="FFFFFF"/>
          <w:lang w:eastAsia="en-US"/>
        </w:rPr>
        <w:t>Sacramento, California 95814</w:t>
      </w:r>
      <w:r w:rsidRPr="00646051">
        <w:rPr>
          <w:rFonts w:ascii="Times" w:eastAsia="Times New Roman" w:hAnsi="Times"/>
          <w:color w:val="333333"/>
          <w:lang w:eastAsia="en-US"/>
        </w:rPr>
        <w:br/>
      </w:r>
      <w:r w:rsidRPr="00646051">
        <w:rPr>
          <w:rFonts w:ascii="Times" w:eastAsia="Times New Roman" w:hAnsi="Times"/>
          <w:color w:val="333333"/>
          <w:shd w:val="clear" w:color="auto" w:fill="FFFFFF"/>
          <w:lang w:eastAsia="en-US"/>
        </w:rPr>
        <w:t>916.319.2081 phone</w:t>
      </w:r>
      <w:r>
        <w:rPr>
          <w:rFonts w:ascii="Times" w:eastAsia="Times New Roman" w:hAnsi="Times"/>
          <w:color w:val="333333"/>
          <w:shd w:val="clear" w:color="auto" w:fill="FFFFFF"/>
          <w:lang w:eastAsia="en-US"/>
        </w:rPr>
        <w:t xml:space="preserve"> • </w:t>
      </w:r>
      <w:r w:rsidRPr="00646051">
        <w:rPr>
          <w:rFonts w:ascii="Times" w:eastAsia="Times New Roman" w:hAnsi="Times"/>
          <w:color w:val="333333"/>
          <w:shd w:val="clear" w:color="auto" w:fill="FFFFFF"/>
          <w:lang w:eastAsia="en-US"/>
        </w:rPr>
        <w:t>916.319.2181 fax</w:t>
      </w:r>
    </w:p>
    <w:p w14:paraId="6227C474" w14:textId="77777777" w:rsidR="00074CBA" w:rsidRDefault="00074CBA" w:rsidP="00074CBA">
      <w:pPr>
        <w:pStyle w:val="NoSpacing"/>
        <w:pBdr>
          <w:top w:val="single" w:sz="4" w:space="1" w:color="auto"/>
          <w:left w:val="single" w:sz="4" w:space="4" w:color="auto"/>
          <w:bottom w:val="single" w:sz="4" w:space="1" w:color="auto"/>
          <w:right w:val="single" w:sz="4" w:space="4" w:color="auto"/>
        </w:pBdr>
        <w:rPr>
          <w:rFonts w:ascii="Times" w:eastAsia="Times New Roman" w:hAnsi="Times"/>
          <w:color w:val="333333"/>
          <w:shd w:val="clear" w:color="auto" w:fill="FFFFFF"/>
          <w:lang w:eastAsia="en-US"/>
        </w:rPr>
      </w:pPr>
      <w:r w:rsidRPr="00646051">
        <w:rPr>
          <w:rFonts w:ascii="Times" w:eastAsia="Times New Roman" w:hAnsi="Times"/>
          <w:b/>
          <w:color w:val="333333"/>
          <w:shd w:val="clear" w:color="auto" w:fill="FFFFFF"/>
          <w:lang w:eastAsia="en-US"/>
        </w:rPr>
        <w:t>Julie Salley-Gray</w:t>
      </w:r>
      <w:r w:rsidRPr="00646051">
        <w:rPr>
          <w:rFonts w:ascii="Times" w:eastAsia="Times New Roman" w:hAnsi="Times"/>
          <w:color w:val="333333"/>
          <w:shd w:val="clear" w:color="auto" w:fill="FFFFFF"/>
          <w:lang w:eastAsia="en-US"/>
        </w:rPr>
        <w:t>, Principal Consultant Human Services</w:t>
      </w:r>
    </w:p>
    <w:p w14:paraId="2AA86F02" w14:textId="77777777" w:rsidR="00074CBA" w:rsidRDefault="00074CBA" w:rsidP="00074CBA">
      <w:pPr>
        <w:pStyle w:val="NoSpacing"/>
        <w:pBdr>
          <w:top w:val="single" w:sz="4" w:space="1" w:color="auto"/>
          <w:left w:val="single" w:sz="4" w:space="4" w:color="auto"/>
          <w:bottom w:val="single" w:sz="4" w:space="1" w:color="auto"/>
          <w:right w:val="single" w:sz="4" w:space="4" w:color="auto"/>
        </w:pBdr>
        <w:rPr>
          <w:rFonts w:ascii="Times" w:eastAsia="Times New Roman" w:hAnsi="Times"/>
          <w:color w:val="333333"/>
          <w:shd w:val="clear" w:color="auto" w:fill="FFFFFF"/>
          <w:lang w:eastAsia="en-US"/>
        </w:rPr>
      </w:pPr>
      <w:r w:rsidRPr="008713E8">
        <w:rPr>
          <w:rFonts w:ascii="Times" w:eastAsia="Times New Roman" w:hAnsi="Times"/>
          <w:color w:val="333333"/>
          <w:highlight w:val="yellow"/>
          <w:shd w:val="clear" w:color="auto" w:fill="FFFFFF"/>
          <w:lang w:eastAsia="en-US"/>
        </w:rPr>
        <w:t xml:space="preserve">Republican Consultant </w:t>
      </w:r>
      <w:r w:rsidRPr="008713E8">
        <w:rPr>
          <w:rFonts w:ascii="Times" w:eastAsia="Times New Roman" w:hAnsi="Times"/>
          <w:b/>
          <w:color w:val="333333"/>
          <w:highlight w:val="yellow"/>
          <w:shd w:val="clear" w:color="auto" w:fill="FFFFFF"/>
          <w:lang w:eastAsia="en-US"/>
        </w:rPr>
        <w:t>Julie Souliere</w:t>
      </w:r>
      <w:r w:rsidRPr="008713E8">
        <w:rPr>
          <w:rFonts w:ascii="Times" w:eastAsia="Times New Roman" w:hAnsi="Times"/>
          <w:color w:val="333333"/>
          <w:highlight w:val="yellow"/>
          <w:shd w:val="clear" w:color="auto" w:fill="FFFFFF"/>
          <w:lang w:eastAsia="en-US"/>
        </w:rPr>
        <w:t>, 916-319-2637 Room 6027</w:t>
      </w:r>
    </w:p>
    <w:p w14:paraId="1AB7638A" w14:textId="77777777" w:rsidR="00074CBA" w:rsidRDefault="00074CBA" w:rsidP="00074CBA">
      <w:pPr>
        <w:pStyle w:val="NoSpacing"/>
        <w:rPr>
          <w:rFonts w:ascii="Times" w:hAnsi="Times"/>
          <w:b/>
          <w:sz w:val="28"/>
          <w:szCs w:val="28"/>
        </w:rPr>
      </w:pPr>
    </w:p>
    <w:p w14:paraId="08726760" w14:textId="77777777" w:rsidR="00074CBA" w:rsidRPr="00646051" w:rsidRDefault="00074CBA" w:rsidP="00483A80">
      <w:pPr>
        <w:pStyle w:val="NoSpacing"/>
        <w:pBdr>
          <w:top w:val="single" w:sz="4" w:space="1" w:color="auto"/>
          <w:left w:val="single" w:sz="4" w:space="4" w:color="auto"/>
          <w:bottom w:val="single" w:sz="4" w:space="1" w:color="auto"/>
          <w:right w:val="single" w:sz="4" w:space="4" w:color="auto"/>
        </w:pBdr>
        <w:tabs>
          <w:tab w:val="left" w:pos="5490"/>
        </w:tabs>
        <w:ind w:right="940"/>
        <w:rPr>
          <w:rFonts w:ascii="Times" w:hAnsi="Times"/>
          <w:b/>
          <w:sz w:val="28"/>
          <w:szCs w:val="28"/>
        </w:rPr>
      </w:pPr>
      <w:r w:rsidRPr="00646051">
        <w:rPr>
          <w:rFonts w:ascii="Times" w:hAnsi="Times"/>
          <w:b/>
          <w:sz w:val="28"/>
          <w:szCs w:val="28"/>
        </w:rPr>
        <w:t>Senate Appropriations Committee</w:t>
      </w:r>
    </w:p>
    <w:p w14:paraId="27F470DE" w14:textId="77777777" w:rsidR="00074CBA" w:rsidRPr="00646051"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hAnsi="Times"/>
        </w:rPr>
      </w:pPr>
      <w:r w:rsidRPr="00646051">
        <w:rPr>
          <w:rFonts w:ascii="Times" w:hAnsi="Times"/>
          <w:b/>
        </w:rPr>
        <w:t>Kevin deLeon</w:t>
      </w:r>
      <w:r w:rsidRPr="00646051">
        <w:rPr>
          <w:rFonts w:ascii="Times" w:hAnsi="Times"/>
        </w:rPr>
        <w:t>, Chairperson</w:t>
      </w:r>
    </w:p>
    <w:p w14:paraId="679AC7D1" w14:textId="77777777" w:rsidR="00074CBA" w:rsidRPr="00646051"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lang w:eastAsia="en-US"/>
        </w:rPr>
      </w:pPr>
      <w:r>
        <w:rPr>
          <w:rFonts w:ascii="Times" w:eastAsia="Times New Roman" w:hAnsi="Times"/>
          <w:color w:val="333333"/>
          <w:shd w:val="clear" w:color="auto" w:fill="FFFFFF"/>
          <w:lang w:eastAsia="en-US"/>
        </w:rPr>
        <w:t xml:space="preserve">• </w:t>
      </w:r>
      <w:r w:rsidRPr="00646051">
        <w:rPr>
          <w:rFonts w:ascii="Times" w:eastAsia="Times New Roman" w:hAnsi="Times"/>
          <w:color w:val="333333"/>
          <w:shd w:val="clear" w:color="auto" w:fill="FFFFFF"/>
          <w:lang w:eastAsia="en-US"/>
        </w:rPr>
        <w:t>Room 2206</w:t>
      </w:r>
      <w:r>
        <w:rPr>
          <w:rFonts w:ascii="Times" w:eastAsia="Times New Roman" w:hAnsi="Times"/>
          <w:color w:val="333333"/>
          <w:lang w:eastAsia="en-US"/>
        </w:rPr>
        <w:t xml:space="preserve"> • </w:t>
      </w:r>
      <w:r w:rsidRPr="00646051">
        <w:rPr>
          <w:rFonts w:ascii="Times" w:eastAsia="Times New Roman" w:hAnsi="Times"/>
          <w:color w:val="333333"/>
          <w:shd w:val="clear" w:color="auto" w:fill="FFFFFF"/>
          <w:lang w:eastAsia="en-US"/>
        </w:rPr>
        <w:t>Sacramento, California 95814</w:t>
      </w:r>
      <w:r w:rsidRPr="00646051">
        <w:rPr>
          <w:rFonts w:ascii="Times" w:eastAsia="Times New Roman" w:hAnsi="Times"/>
          <w:color w:val="333333"/>
          <w:lang w:eastAsia="en-US"/>
        </w:rPr>
        <w:br/>
      </w:r>
      <w:r w:rsidRPr="00646051">
        <w:rPr>
          <w:rFonts w:ascii="Times" w:eastAsia="Times New Roman" w:hAnsi="Times"/>
          <w:color w:val="333333"/>
          <w:shd w:val="clear" w:color="auto" w:fill="FFFFFF"/>
          <w:lang w:eastAsia="en-US"/>
        </w:rPr>
        <w:t>916.319.2081 phone</w:t>
      </w:r>
      <w:r>
        <w:rPr>
          <w:rFonts w:ascii="Times" w:eastAsia="Times New Roman" w:hAnsi="Times"/>
          <w:color w:val="333333"/>
          <w:lang w:eastAsia="en-US"/>
        </w:rPr>
        <w:t xml:space="preserve"> • </w:t>
      </w:r>
      <w:r w:rsidRPr="00646051">
        <w:rPr>
          <w:rFonts w:ascii="Times" w:eastAsia="Times New Roman" w:hAnsi="Times"/>
          <w:color w:val="333333"/>
          <w:shd w:val="clear" w:color="auto" w:fill="FFFFFF"/>
          <w:lang w:eastAsia="en-US"/>
        </w:rPr>
        <w:t>916.319.2181 fax</w:t>
      </w:r>
    </w:p>
    <w:p w14:paraId="37F08E98" w14:textId="77777777" w:rsidR="00074CBA"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color w:val="333333"/>
          <w:shd w:val="clear" w:color="auto" w:fill="FFFFFF"/>
          <w:lang w:eastAsia="en-US"/>
        </w:rPr>
      </w:pPr>
      <w:r w:rsidRPr="00646051">
        <w:rPr>
          <w:rFonts w:ascii="Times" w:eastAsia="Times New Roman" w:hAnsi="Times"/>
          <w:b/>
          <w:color w:val="333333"/>
          <w:lang w:eastAsia="en-US"/>
        </w:rPr>
        <w:t>Jolie Onodera</w:t>
      </w:r>
      <w:r w:rsidRPr="00646051">
        <w:rPr>
          <w:rFonts w:ascii="Times" w:eastAsia="Times New Roman" w:hAnsi="Times"/>
          <w:color w:val="333333"/>
          <w:shd w:val="clear" w:color="auto" w:fill="FFFFFF"/>
          <w:lang w:eastAsia="en-US"/>
        </w:rPr>
        <w:t>, Consultant Human Servic</w:t>
      </w:r>
      <w:r>
        <w:rPr>
          <w:rFonts w:ascii="Times" w:eastAsia="Times New Roman" w:hAnsi="Times"/>
          <w:color w:val="333333"/>
          <w:shd w:val="clear" w:color="auto" w:fill="FFFFFF"/>
          <w:lang w:eastAsia="en-US"/>
        </w:rPr>
        <w:t>es</w:t>
      </w:r>
    </w:p>
    <w:p w14:paraId="585E1DD9" w14:textId="77777777" w:rsidR="00483A80"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color w:val="333333"/>
          <w:highlight w:val="yellow"/>
          <w:shd w:val="clear" w:color="auto" w:fill="FFFFFF"/>
          <w:lang w:eastAsia="en-US"/>
        </w:rPr>
      </w:pPr>
      <w:r w:rsidRPr="008713E8">
        <w:rPr>
          <w:rFonts w:ascii="Times" w:eastAsia="Times New Roman" w:hAnsi="Times"/>
          <w:color w:val="333333"/>
          <w:highlight w:val="yellow"/>
          <w:shd w:val="clear" w:color="auto" w:fill="FFFFFF"/>
          <w:lang w:eastAsia="en-US"/>
        </w:rPr>
        <w:t xml:space="preserve">Republican Consultant </w:t>
      </w:r>
      <w:r w:rsidRPr="008713E8">
        <w:rPr>
          <w:rFonts w:ascii="Times" w:eastAsia="Times New Roman" w:hAnsi="Times"/>
          <w:b/>
          <w:color w:val="333333"/>
          <w:highlight w:val="yellow"/>
          <w:shd w:val="clear" w:color="auto" w:fill="FFFFFF"/>
          <w:lang w:eastAsia="en-US"/>
        </w:rPr>
        <w:t>Shantele Denny</w:t>
      </w:r>
      <w:r w:rsidRPr="008713E8">
        <w:rPr>
          <w:rFonts w:ascii="Times" w:eastAsia="Times New Roman" w:hAnsi="Times"/>
          <w:color w:val="333333"/>
          <w:highlight w:val="yellow"/>
          <w:shd w:val="clear" w:color="auto" w:fill="FFFFFF"/>
          <w:lang w:eastAsia="en-US"/>
        </w:rPr>
        <w:t xml:space="preserve">, 916-651-1501 </w:t>
      </w:r>
    </w:p>
    <w:p w14:paraId="229B25C0" w14:textId="2DABDFF4" w:rsidR="00074CBA" w:rsidRPr="00AA1641" w:rsidRDefault="00074CBA" w:rsidP="00483A80">
      <w:pPr>
        <w:pStyle w:val="NoSpacing"/>
        <w:pBdr>
          <w:top w:val="single" w:sz="4" w:space="1" w:color="auto"/>
          <w:left w:val="single" w:sz="4" w:space="4" w:color="auto"/>
          <w:bottom w:val="single" w:sz="4" w:space="1" w:color="auto"/>
          <w:right w:val="single" w:sz="4" w:space="4" w:color="auto"/>
        </w:pBdr>
        <w:shd w:val="clear" w:color="auto" w:fill="FFFFFF"/>
        <w:tabs>
          <w:tab w:val="left" w:pos="5490"/>
        </w:tabs>
        <w:ind w:right="940"/>
        <w:rPr>
          <w:rFonts w:ascii="Times" w:eastAsia="Times New Roman" w:hAnsi="Times"/>
          <w:color w:val="333333"/>
          <w:shd w:val="clear" w:color="auto" w:fill="FFFFFF"/>
          <w:lang w:eastAsia="en-US"/>
        </w:rPr>
        <w:sectPr w:rsidR="00074CBA" w:rsidRPr="00AA1641" w:rsidSect="0034277D">
          <w:type w:val="continuous"/>
          <w:pgSz w:w="18620" w:h="14400" w:orient="landscape"/>
          <w:pgMar w:top="1800" w:right="1440" w:bottom="1800" w:left="1440" w:header="720" w:footer="720" w:gutter="0"/>
          <w:cols w:num="2" w:space="720"/>
        </w:sectPr>
      </w:pPr>
      <w:r w:rsidRPr="008713E8">
        <w:rPr>
          <w:rFonts w:ascii="Times" w:eastAsia="Times New Roman" w:hAnsi="Times"/>
          <w:color w:val="333333"/>
          <w:highlight w:val="yellow"/>
          <w:shd w:val="clear" w:color="auto" w:fill="FFFFFF"/>
          <w:lang w:eastAsia="en-US"/>
        </w:rPr>
        <w:t>Room LOB 234</w:t>
      </w:r>
    </w:p>
    <w:p w14:paraId="126C4DBF" w14:textId="77777777" w:rsidR="00203B1D" w:rsidRDefault="00203B1D" w:rsidP="00074CBA">
      <w:pPr>
        <w:shd w:val="clear" w:color="auto" w:fill="FFFFFF"/>
        <w:sectPr w:rsidR="00203B1D" w:rsidSect="0034277D">
          <w:type w:val="continuous"/>
          <w:pgSz w:w="18620" w:h="14400" w:orient="landscape"/>
          <w:pgMar w:top="1800" w:right="1440" w:bottom="1800" w:left="1440" w:header="720" w:footer="720" w:gutter="0"/>
          <w:cols w:space="720"/>
        </w:sectPr>
      </w:pPr>
    </w:p>
    <w:p w14:paraId="77004DE8" w14:textId="77777777" w:rsidR="00074CBA" w:rsidRDefault="00074CBA" w:rsidP="00074CBA">
      <w:pPr>
        <w:pStyle w:val="NoSpacing"/>
        <w:rPr>
          <w:rFonts w:ascii="Times" w:hAnsi="Times"/>
          <w:color w:val="000000"/>
          <w:sz w:val="28"/>
          <w:szCs w:val="28"/>
          <w:lang w:eastAsia="en-US"/>
        </w:rPr>
      </w:pPr>
    </w:p>
    <w:p w14:paraId="6A6DE20C" w14:textId="77777777" w:rsidR="00A64F84" w:rsidRDefault="00A64F84" w:rsidP="00074CBA">
      <w:pPr>
        <w:pStyle w:val="NoSpacing"/>
        <w:rPr>
          <w:rFonts w:ascii="Times" w:hAnsi="Times"/>
          <w:color w:val="000000"/>
          <w:sz w:val="28"/>
          <w:szCs w:val="28"/>
          <w:lang w:eastAsia="en-US"/>
        </w:rPr>
      </w:pPr>
    </w:p>
    <w:p w14:paraId="492B5C8C" w14:textId="77777777" w:rsidR="00A64F84" w:rsidRPr="00A02C6D" w:rsidRDefault="00A64F84" w:rsidP="00074CBA">
      <w:pPr>
        <w:pStyle w:val="NoSpacing"/>
        <w:rPr>
          <w:rFonts w:ascii="Times" w:hAnsi="Times"/>
          <w:color w:val="000000"/>
          <w:sz w:val="28"/>
          <w:szCs w:val="28"/>
          <w:lang w:eastAsia="en-US"/>
        </w:rPr>
      </w:pPr>
    </w:p>
    <w:p w14:paraId="61B9A80D"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lang w:eastAsia="en-US"/>
        </w:rPr>
      </w:pPr>
      <w:r w:rsidRPr="00AA1641">
        <w:rPr>
          <w:rFonts w:ascii="Arial Black" w:hAnsi="Arial Black"/>
          <w:bCs/>
          <w:color w:val="000000"/>
          <w:sz w:val="32"/>
          <w:szCs w:val="22"/>
          <w:bdr w:val="none" w:sz="0" w:space="0" w:color="auto" w:frame="1"/>
          <w:lang w:eastAsia="en-US"/>
        </w:rPr>
        <w:t>ASSEMBLY HUMAN SERVICES COMMITTEE</w:t>
      </w:r>
    </w:p>
    <w:p w14:paraId="2A70F4C8" w14:textId="77777777" w:rsidR="00074CBA"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color w:val="000000"/>
          <w:sz w:val="22"/>
          <w:szCs w:val="22"/>
          <w:lang w:eastAsia="en-US"/>
        </w:rPr>
      </w:pPr>
      <w:r w:rsidRPr="00A02C6D">
        <w:rPr>
          <w:rFonts w:ascii="Times" w:hAnsi="Times"/>
          <w:bCs/>
          <w:color w:val="000000"/>
          <w:sz w:val="22"/>
          <w:szCs w:val="22"/>
          <w:bdr w:val="none" w:sz="0" w:space="0" w:color="auto" w:frame="1"/>
          <w:lang w:eastAsia="en-US"/>
        </w:rPr>
        <w:t>Consultants</w:t>
      </w:r>
      <w:r w:rsidRPr="00A02C6D">
        <w:rPr>
          <w:rFonts w:ascii="Times" w:hAnsi="Times"/>
          <w:color w:val="000000"/>
          <w:sz w:val="22"/>
          <w:szCs w:val="22"/>
          <w:lang w:eastAsia="en-US"/>
        </w:rPr>
        <w:t xml:space="preserve">: </w:t>
      </w:r>
      <w:r w:rsidRPr="00A02C6D">
        <w:rPr>
          <w:rFonts w:ascii="Times" w:hAnsi="Times"/>
          <w:b/>
          <w:color w:val="000000"/>
          <w:sz w:val="22"/>
          <w:szCs w:val="22"/>
          <w:lang w:eastAsia="en-US"/>
        </w:rPr>
        <w:t>Myesha Jackson</w:t>
      </w:r>
      <w:r>
        <w:rPr>
          <w:rFonts w:ascii="Times" w:hAnsi="Times"/>
          <w:b/>
          <w:color w:val="000000"/>
          <w:sz w:val="22"/>
          <w:szCs w:val="22"/>
          <w:lang w:eastAsia="en-US"/>
        </w:rPr>
        <w:t xml:space="preserve"> (</w:t>
      </w:r>
      <w:hyperlink r:id="rId67" w:history="1">
        <w:r w:rsidRPr="00BE0083">
          <w:rPr>
            <w:rStyle w:val="Hyperlink"/>
            <w:rFonts w:ascii="Times" w:hAnsi="Times"/>
            <w:b/>
            <w:sz w:val="22"/>
            <w:szCs w:val="22"/>
            <w:lang w:eastAsia="en-US"/>
          </w:rPr>
          <w:t>Myesha.Jackson@asm.ca.gov</w:t>
        </w:r>
      </w:hyperlink>
      <w:r>
        <w:rPr>
          <w:rFonts w:ascii="Times" w:hAnsi="Times"/>
          <w:b/>
          <w:color w:val="000000"/>
          <w:sz w:val="22"/>
          <w:szCs w:val="22"/>
          <w:lang w:eastAsia="en-US"/>
        </w:rPr>
        <w:t>)</w:t>
      </w:r>
      <w:r w:rsidRPr="00A02C6D">
        <w:rPr>
          <w:rFonts w:ascii="Times" w:hAnsi="Times"/>
          <w:color w:val="000000"/>
          <w:sz w:val="22"/>
          <w:szCs w:val="22"/>
          <w:lang w:eastAsia="en-US"/>
        </w:rPr>
        <w:t xml:space="preserve"> and </w:t>
      </w:r>
      <w:r w:rsidRPr="00A02C6D">
        <w:rPr>
          <w:rFonts w:ascii="Times" w:hAnsi="Times"/>
          <w:b/>
          <w:color w:val="000000"/>
          <w:sz w:val="22"/>
          <w:szCs w:val="22"/>
          <w:lang w:eastAsia="en-US"/>
        </w:rPr>
        <w:t>Chris Reefe</w:t>
      </w:r>
      <w:r>
        <w:rPr>
          <w:rFonts w:ascii="Times" w:hAnsi="Times"/>
          <w:b/>
          <w:color w:val="000000"/>
          <w:sz w:val="22"/>
          <w:szCs w:val="22"/>
          <w:lang w:eastAsia="en-US"/>
        </w:rPr>
        <w:t xml:space="preserve"> (</w:t>
      </w:r>
      <w:hyperlink r:id="rId68" w:history="1">
        <w:r w:rsidRPr="00BE0083">
          <w:rPr>
            <w:rStyle w:val="Hyperlink"/>
            <w:rFonts w:ascii="Times" w:hAnsi="Times"/>
            <w:b/>
            <w:sz w:val="22"/>
            <w:szCs w:val="22"/>
            <w:lang w:eastAsia="en-US"/>
          </w:rPr>
          <w:t>Chris.Reefe@asm.ca.gov</w:t>
        </w:r>
      </w:hyperlink>
      <w:r>
        <w:rPr>
          <w:rFonts w:ascii="Times" w:hAnsi="Times"/>
          <w:b/>
          <w:color w:val="000000"/>
          <w:sz w:val="22"/>
          <w:szCs w:val="22"/>
          <w:lang w:eastAsia="en-US"/>
        </w:rPr>
        <w:t>)</w:t>
      </w:r>
    </w:p>
    <w:p w14:paraId="4A6B7260" w14:textId="77777777" w:rsidR="00074CBA" w:rsidRPr="00CA7D95"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color w:val="000000"/>
          <w:sz w:val="22"/>
          <w:szCs w:val="22"/>
          <w:lang w:eastAsia="en-US"/>
        </w:rPr>
      </w:pPr>
      <w:r w:rsidRPr="00A02C6D">
        <w:rPr>
          <w:rFonts w:ascii="Times" w:hAnsi="Times"/>
          <w:color w:val="000000"/>
          <w:sz w:val="22"/>
          <w:szCs w:val="22"/>
          <w:lang w:eastAsia="en-US"/>
        </w:rPr>
        <w:t xml:space="preserve"> •</w:t>
      </w:r>
      <w:r w:rsidRPr="00A02C6D">
        <w:rPr>
          <w:rFonts w:ascii="Times" w:hAnsi="Times"/>
          <w:bCs/>
          <w:color w:val="000000"/>
          <w:sz w:val="22"/>
          <w:szCs w:val="22"/>
          <w:bdr w:val="none" w:sz="0" w:space="0" w:color="auto" w:frame="1"/>
          <w:lang w:eastAsia="en-US"/>
        </w:rPr>
        <w:t xml:space="preserve"> Committee Secretary</w:t>
      </w:r>
      <w:r w:rsidRPr="00A02C6D">
        <w:rPr>
          <w:rFonts w:ascii="Times" w:hAnsi="Times"/>
          <w:color w:val="000000"/>
          <w:sz w:val="22"/>
          <w:szCs w:val="22"/>
          <w:lang w:eastAsia="en-US"/>
        </w:rPr>
        <w:t xml:space="preserve">: </w:t>
      </w:r>
      <w:r w:rsidRPr="00A02C6D">
        <w:rPr>
          <w:rFonts w:ascii="Times" w:hAnsi="Times"/>
          <w:b/>
          <w:color w:val="000000"/>
          <w:sz w:val="22"/>
          <w:szCs w:val="22"/>
          <w:lang w:eastAsia="en-US"/>
        </w:rPr>
        <w:t>Irene Frausto</w:t>
      </w:r>
      <w:r>
        <w:rPr>
          <w:rFonts w:ascii="Times" w:hAnsi="Times"/>
          <w:b/>
          <w:color w:val="000000"/>
          <w:sz w:val="22"/>
          <w:szCs w:val="22"/>
          <w:lang w:eastAsia="en-US"/>
        </w:rPr>
        <w:t xml:space="preserve"> (</w:t>
      </w:r>
      <w:hyperlink r:id="rId69" w:history="1">
        <w:r w:rsidRPr="00BE0083">
          <w:rPr>
            <w:rStyle w:val="Hyperlink"/>
            <w:rFonts w:ascii="Times" w:hAnsi="Times"/>
            <w:b/>
            <w:sz w:val="22"/>
            <w:szCs w:val="22"/>
            <w:lang w:eastAsia="en-US"/>
          </w:rPr>
          <w:t>Irene.Frausto@asm.ca.gov</w:t>
        </w:r>
      </w:hyperlink>
      <w:r>
        <w:rPr>
          <w:rFonts w:ascii="Times" w:hAnsi="Times"/>
          <w:b/>
          <w:color w:val="000000"/>
          <w:sz w:val="22"/>
          <w:szCs w:val="22"/>
          <w:lang w:eastAsia="en-US"/>
        </w:rPr>
        <w:t>)</w:t>
      </w:r>
      <w:r w:rsidRPr="00A02C6D">
        <w:rPr>
          <w:rFonts w:ascii="Times" w:hAnsi="Times"/>
          <w:color w:val="000000"/>
          <w:sz w:val="22"/>
          <w:szCs w:val="22"/>
          <w:lang w:eastAsia="en-US"/>
        </w:rPr>
        <w:br/>
      </w:r>
      <w:r w:rsidRPr="00A02C6D">
        <w:rPr>
          <w:rFonts w:ascii="Times" w:hAnsi="Times"/>
          <w:bCs/>
          <w:color w:val="000000"/>
          <w:sz w:val="22"/>
          <w:szCs w:val="22"/>
          <w:bdr w:val="none" w:sz="0" w:space="0" w:color="auto" w:frame="1"/>
          <w:lang w:eastAsia="en-US"/>
        </w:rPr>
        <w:t>Phone</w:t>
      </w:r>
      <w:r w:rsidRPr="00A02C6D">
        <w:rPr>
          <w:rFonts w:ascii="Times" w:hAnsi="Times"/>
          <w:color w:val="000000"/>
          <w:sz w:val="22"/>
          <w:szCs w:val="22"/>
          <w:lang w:eastAsia="en-US"/>
        </w:rPr>
        <w:t xml:space="preserve">: (916) 319-2089 </w:t>
      </w:r>
      <w:r w:rsidRPr="00A02C6D">
        <w:rPr>
          <w:rFonts w:ascii="Times" w:hAnsi="Times"/>
          <w:bCs/>
          <w:color w:val="000000"/>
          <w:sz w:val="22"/>
          <w:szCs w:val="22"/>
          <w:bdr w:val="none" w:sz="0" w:space="0" w:color="auto" w:frame="1"/>
          <w:lang w:eastAsia="en-US"/>
        </w:rPr>
        <w:t>Fax</w:t>
      </w:r>
      <w:r w:rsidRPr="00A02C6D">
        <w:rPr>
          <w:rFonts w:ascii="Times" w:hAnsi="Times"/>
          <w:color w:val="000000"/>
          <w:sz w:val="22"/>
          <w:szCs w:val="22"/>
          <w:lang w:eastAsia="en-US"/>
        </w:rPr>
        <w:t xml:space="preserve">:    (916) 319-2189 </w:t>
      </w:r>
      <w:r w:rsidRPr="00C34B4F">
        <w:rPr>
          <w:rFonts w:ascii="Times" w:hAnsi="Times"/>
          <w:bCs/>
          <w:color w:val="000000"/>
          <w:sz w:val="22"/>
          <w:szCs w:val="22"/>
          <w:bdr w:val="none" w:sz="0" w:space="0" w:color="auto" w:frame="1"/>
          <w:lang w:eastAsia="en-US"/>
        </w:rPr>
        <w:t>• </w:t>
      </w:r>
      <w:r w:rsidRPr="00C34B4F">
        <w:rPr>
          <w:rFonts w:ascii="Times" w:hAnsi="Times"/>
          <w:color w:val="000000"/>
          <w:sz w:val="22"/>
          <w:szCs w:val="22"/>
          <w:lang w:eastAsia="en-US"/>
        </w:rPr>
        <w:t>1020 N. Street, Sacramento, CA 95814 • Room 124</w:t>
      </w:r>
    </w:p>
    <w:p w14:paraId="170F9EED" w14:textId="77777777" w:rsidR="00074CBA" w:rsidRPr="00CA7D95"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bCs/>
          <w:color w:val="000000"/>
          <w:spacing w:val="13"/>
          <w:sz w:val="22"/>
          <w:szCs w:val="22"/>
          <w:lang w:eastAsia="en-US"/>
        </w:rPr>
      </w:pPr>
      <w:r w:rsidRPr="00C34B4F">
        <w:rPr>
          <w:rFonts w:ascii="Times" w:hAnsi="Times"/>
          <w:bCs/>
          <w:color w:val="000000"/>
          <w:spacing w:val="13"/>
          <w:sz w:val="22"/>
          <w:szCs w:val="22"/>
          <w:lang w:eastAsia="en-US"/>
        </w:rPr>
        <w:t xml:space="preserve">Republican Consultant • </w:t>
      </w:r>
      <w:r w:rsidRPr="00C34B4F">
        <w:rPr>
          <w:rFonts w:ascii="Times" w:hAnsi="Times"/>
          <w:b/>
          <w:bCs/>
          <w:color w:val="000000"/>
          <w:spacing w:val="13"/>
          <w:sz w:val="22"/>
          <w:szCs w:val="22"/>
          <w:lang w:eastAsia="en-US"/>
        </w:rPr>
        <w:t>Mary Belamy</w:t>
      </w:r>
      <w:r>
        <w:rPr>
          <w:rFonts w:ascii="Times" w:hAnsi="Times"/>
          <w:b/>
          <w:bCs/>
          <w:color w:val="000000"/>
          <w:spacing w:val="13"/>
          <w:sz w:val="22"/>
          <w:szCs w:val="22"/>
          <w:lang w:eastAsia="en-US"/>
        </w:rPr>
        <w:t xml:space="preserve"> Email: </w:t>
      </w:r>
      <w:hyperlink r:id="rId70" w:history="1">
        <w:r w:rsidRPr="00BE0083">
          <w:rPr>
            <w:rStyle w:val="Hyperlink"/>
            <w:rFonts w:ascii="Times" w:hAnsi="Times"/>
            <w:b/>
            <w:bCs/>
            <w:spacing w:val="13"/>
            <w:sz w:val="22"/>
            <w:szCs w:val="22"/>
            <w:lang w:eastAsia="en-US"/>
          </w:rPr>
          <w:t>mary.belamy@asm.ca.gov</w:t>
        </w:r>
      </w:hyperlink>
    </w:p>
    <w:p w14:paraId="4D50999A"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Cs/>
          <w:color w:val="000000"/>
          <w:spacing w:val="13"/>
          <w:sz w:val="22"/>
          <w:szCs w:val="22"/>
          <w:lang w:eastAsia="en-US"/>
        </w:rPr>
      </w:pPr>
      <w:r w:rsidRPr="00C34B4F">
        <w:rPr>
          <w:rFonts w:ascii="Times" w:hAnsi="Times"/>
          <w:bCs/>
          <w:color w:val="000000"/>
          <w:sz w:val="22"/>
          <w:szCs w:val="22"/>
          <w:bdr w:val="none" w:sz="0" w:space="0" w:color="auto" w:frame="1"/>
          <w:lang w:eastAsia="en-US"/>
        </w:rPr>
        <w:t>Phone</w:t>
      </w:r>
      <w:r w:rsidRPr="00C34B4F">
        <w:rPr>
          <w:rFonts w:ascii="Times" w:hAnsi="Times"/>
          <w:color w:val="000000"/>
          <w:sz w:val="22"/>
          <w:szCs w:val="22"/>
          <w:lang w:eastAsia="en-US"/>
        </w:rPr>
        <w:t xml:space="preserve">: (916) 319-3900 </w:t>
      </w:r>
      <w:r w:rsidRPr="00C34B4F">
        <w:rPr>
          <w:rFonts w:ascii="Times" w:hAnsi="Times"/>
          <w:bCs/>
          <w:color w:val="000000"/>
          <w:sz w:val="22"/>
          <w:szCs w:val="22"/>
          <w:bdr w:val="none" w:sz="0" w:space="0" w:color="auto" w:frame="1"/>
          <w:lang w:eastAsia="en-US"/>
        </w:rPr>
        <w:t>Fax</w:t>
      </w:r>
      <w:r w:rsidRPr="00C34B4F">
        <w:rPr>
          <w:rFonts w:ascii="Times" w:hAnsi="Times"/>
          <w:color w:val="000000"/>
          <w:sz w:val="22"/>
          <w:szCs w:val="22"/>
          <w:lang w:eastAsia="en-US"/>
        </w:rPr>
        <w:t xml:space="preserve">:    (916) 319-3902 </w:t>
      </w:r>
      <w:r w:rsidRPr="00C34B4F">
        <w:rPr>
          <w:rFonts w:ascii="Times" w:hAnsi="Times"/>
          <w:bCs/>
          <w:color w:val="000000"/>
          <w:sz w:val="22"/>
          <w:szCs w:val="22"/>
          <w:bdr w:val="none" w:sz="0" w:space="0" w:color="auto" w:frame="1"/>
          <w:lang w:eastAsia="en-US"/>
        </w:rPr>
        <w:t>• </w:t>
      </w:r>
      <w:r w:rsidRPr="00C34B4F">
        <w:rPr>
          <w:rFonts w:ascii="Times" w:hAnsi="Times"/>
          <w:color w:val="000000"/>
          <w:sz w:val="22"/>
          <w:szCs w:val="22"/>
          <w:lang w:eastAsia="en-US"/>
        </w:rPr>
        <w:t>1020 N. Stree</w:t>
      </w:r>
      <w:r>
        <w:rPr>
          <w:rFonts w:ascii="Times" w:hAnsi="Times"/>
          <w:color w:val="000000"/>
          <w:sz w:val="22"/>
          <w:szCs w:val="22"/>
          <w:lang w:eastAsia="en-US"/>
        </w:rPr>
        <w:t xml:space="preserve">t, Sacramento, CA 95814 • Room </w:t>
      </w:r>
      <w:r w:rsidRPr="00C34B4F">
        <w:rPr>
          <w:rFonts w:ascii="Times" w:hAnsi="Times"/>
          <w:color w:val="000000"/>
          <w:sz w:val="22"/>
          <w:szCs w:val="22"/>
          <w:lang w:eastAsia="en-US"/>
        </w:rPr>
        <w:t>400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70"/>
      </w:tblGrid>
      <w:tr w:rsidR="00074CBA" w:rsidRPr="00A02C6D" w14:paraId="3ECD136A" w14:textId="77777777" w:rsidTr="0034277D">
        <w:tc>
          <w:tcPr>
            <w:tcW w:w="4428" w:type="dxa"/>
            <w:shd w:val="clear" w:color="auto" w:fill="auto"/>
          </w:tcPr>
          <w:p w14:paraId="282188EE" w14:textId="77777777" w:rsidR="00074CBA" w:rsidRPr="00A02C6D" w:rsidRDefault="00074CBA" w:rsidP="0034277D">
            <w:pPr>
              <w:pStyle w:val="NoSpacing"/>
              <w:jc w:val="center"/>
              <w:rPr>
                <w:rFonts w:ascii="Arial Black" w:hAnsi="Arial Black"/>
                <w:color w:val="000090"/>
                <w:sz w:val="22"/>
                <w:szCs w:val="22"/>
                <w:lang w:eastAsia="en-US"/>
              </w:rPr>
            </w:pPr>
            <w:r w:rsidRPr="00A02C6D">
              <w:rPr>
                <w:rFonts w:ascii="Arial Black" w:hAnsi="Arial Black"/>
                <w:color w:val="000090"/>
                <w:sz w:val="22"/>
                <w:szCs w:val="22"/>
                <w:lang w:eastAsia="en-US"/>
              </w:rPr>
              <w:t>Assembly Committee Member</w:t>
            </w:r>
          </w:p>
        </w:tc>
        <w:tc>
          <w:tcPr>
            <w:tcW w:w="1890" w:type="dxa"/>
            <w:shd w:val="clear" w:color="auto" w:fill="auto"/>
          </w:tcPr>
          <w:p w14:paraId="298EE017"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auto"/>
          </w:tcPr>
          <w:p w14:paraId="69378CB9"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auto"/>
          </w:tcPr>
          <w:p w14:paraId="131E8228"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auto"/>
          </w:tcPr>
          <w:p w14:paraId="1473F00E"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074CBA" w:rsidRPr="0032689A" w14:paraId="7595A16A" w14:textId="77777777" w:rsidTr="0034277D">
        <w:tc>
          <w:tcPr>
            <w:tcW w:w="4428" w:type="dxa"/>
            <w:shd w:val="clear" w:color="auto" w:fill="auto"/>
          </w:tcPr>
          <w:p w14:paraId="5C6EAA8A" w14:textId="77777777" w:rsidR="00074CBA" w:rsidRPr="0032689A" w:rsidRDefault="00EC3930" w:rsidP="0034277D">
            <w:pPr>
              <w:pStyle w:val="NoSpacing"/>
              <w:rPr>
                <w:rFonts w:ascii="Times" w:hAnsi="Times"/>
                <w:color w:val="000000"/>
                <w:sz w:val="20"/>
                <w:szCs w:val="20"/>
              </w:rPr>
            </w:pPr>
            <w:hyperlink r:id="rId71" w:history="1">
              <w:r w:rsidR="00074CBA" w:rsidRPr="0032689A">
                <w:rPr>
                  <w:rStyle w:val="Hyperlink"/>
                  <w:rFonts w:ascii="Times" w:eastAsia="Times New Roman" w:hAnsi="Times"/>
                  <w:color w:val="000000"/>
                  <w:sz w:val="20"/>
                  <w:szCs w:val="20"/>
                  <w:bdr w:val="none" w:sz="0" w:space="0" w:color="auto" w:frame="1"/>
                  <w:shd w:val="clear" w:color="auto" w:fill="FFFFFF"/>
                </w:rPr>
                <w:t>Mark Stone (Chair)</w:t>
              </w:r>
            </w:hyperlink>
          </w:p>
        </w:tc>
        <w:tc>
          <w:tcPr>
            <w:tcW w:w="1890" w:type="dxa"/>
            <w:shd w:val="clear" w:color="auto" w:fill="auto"/>
          </w:tcPr>
          <w:p w14:paraId="1C915297"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916-319-2029</w:t>
            </w:r>
          </w:p>
        </w:tc>
        <w:tc>
          <w:tcPr>
            <w:tcW w:w="1890" w:type="dxa"/>
            <w:shd w:val="clear" w:color="auto" w:fill="auto"/>
          </w:tcPr>
          <w:p w14:paraId="0E1A3843"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916-319-2129</w:t>
            </w:r>
          </w:p>
        </w:tc>
        <w:tc>
          <w:tcPr>
            <w:tcW w:w="1260" w:type="dxa"/>
            <w:shd w:val="clear" w:color="auto" w:fill="auto"/>
          </w:tcPr>
          <w:p w14:paraId="1EED07CE"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4164</w:t>
            </w:r>
          </w:p>
        </w:tc>
        <w:tc>
          <w:tcPr>
            <w:tcW w:w="3870" w:type="dxa"/>
            <w:shd w:val="clear" w:color="auto" w:fill="auto"/>
          </w:tcPr>
          <w:p w14:paraId="06513CC9" w14:textId="20BFB449" w:rsidR="00074CBA" w:rsidRPr="0032689A" w:rsidRDefault="00074CBA" w:rsidP="0034277D">
            <w:pPr>
              <w:rPr>
                <w:rFonts w:ascii="Times" w:hAnsi="Times"/>
                <w:color w:val="000000"/>
                <w:sz w:val="20"/>
                <w:szCs w:val="20"/>
              </w:rPr>
            </w:pPr>
            <w:r w:rsidRPr="0032689A">
              <w:rPr>
                <w:rFonts w:ascii="Times" w:hAnsi="Times"/>
                <w:color w:val="000000"/>
                <w:sz w:val="20"/>
                <w:szCs w:val="20"/>
              </w:rPr>
              <w:t>Ar</w:t>
            </w:r>
            <w:r w:rsidR="00090B16">
              <w:rPr>
                <w:rFonts w:ascii="Times" w:hAnsi="Times"/>
                <w:color w:val="000000"/>
                <w:sz w:val="20"/>
                <w:szCs w:val="20"/>
              </w:rPr>
              <w:t xml:space="preserve">ianna Smith - </w:t>
            </w:r>
            <w:hyperlink r:id="rId72" w:history="1">
              <w:r w:rsidRPr="0032689A">
                <w:rPr>
                  <w:rStyle w:val="Hyperlink"/>
                  <w:rFonts w:ascii="Times" w:hAnsi="Times"/>
                  <w:sz w:val="20"/>
                  <w:szCs w:val="20"/>
                </w:rPr>
                <w:t>Arianna.smith@asm.ca.gov</w:t>
              </w:r>
            </w:hyperlink>
          </w:p>
        </w:tc>
      </w:tr>
      <w:tr w:rsidR="00074CBA" w:rsidRPr="0032689A" w14:paraId="0AFBD00B" w14:textId="77777777" w:rsidTr="0034277D">
        <w:tc>
          <w:tcPr>
            <w:tcW w:w="4428" w:type="dxa"/>
            <w:shd w:val="clear" w:color="auto" w:fill="auto"/>
          </w:tcPr>
          <w:p w14:paraId="085E5AC5" w14:textId="77777777" w:rsidR="00074CBA" w:rsidRPr="0032689A" w:rsidRDefault="00EC3930" w:rsidP="0034277D">
            <w:pPr>
              <w:pStyle w:val="NoSpacing"/>
              <w:rPr>
                <w:rFonts w:ascii="Times" w:hAnsi="Times"/>
                <w:color w:val="000000"/>
                <w:sz w:val="20"/>
                <w:szCs w:val="20"/>
              </w:rPr>
            </w:pPr>
            <w:hyperlink r:id="rId73" w:history="1">
              <w:r w:rsidR="00074CBA" w:rsidRPr="0032689A">
                <w:rPr>
                  <w:rStyle w:val="Hyperlink"/>
                  <w:rFonts w:ascii="Times" w:eastAsia="Times New Roman" w:hAnsi="Times"/>
                  <w:color w:val="000000"/>
                  <w:sz w:val="20"/>
                  <w:szCs w:val="20"/>
                  <w:bdr w:val="none" w:sz="0" w:space="0" w:color="auto" w:frame="1"/>
                  <w:shd w:val="clear" w:color="auto" w:fill="FCF8F0"/>
                </w:rPr>
                <w:t>Brian Maienschein (Vice Chair)</w:t>
              </w:r>
            </w:hyperlink>
          </w:p>
        </w:tc>
        <w:tc>
          <w:tcPr>
            <w:tcW w:w="1890" w:type="dxa"/>
            <w:shd w:val="clear" w:color="auto" w:fill="auto"/>
          </w:tcPr>
          <w:p w14:paraId="26CCE367"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916-319-2077</w:t>
            </w:r>
          </w:p>
        </w:tc>
        <w:tc>
          <w:tcPr>
            <w:tcW w:w="1890" w:type="dxa"/>
            <w:shd w:val="clear" w:color="auto" w:fill="auto"/>
          </w:tcPr>
          <w:p w14:paraId="1D3CA3DD"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916-319-2177</w:t>
            </w:r>
          </w:p>
        </w:tc>
        <w:tc>
          <w:tcPr>
            <w:tcW w:w="1260" w:type="dxa"/>
            <w:shd w:val="clear" w:color="auto" w:fill="auto"/>
          </w:tcPr>
          <w:p w14:paraId="3A6706AA"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3098</w:t>
            </w:r>
          </w:p>
        </w:tc>
        <w:tc>
          <w:tcPr>
            <w:tcW w:w="3870" w:type="dxa"/>
            <w:shd w:val="clear" w:color="auto" w:fill="auto"/>
          </w:tcPr>
          <w:p w14:paraId="1D777623"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Erin Donnette – </w:t>
            </w:r>
            <w:hyperlink r:id="rId74" w:history="1">
              <w:r w:rsidRPr="0032689A">
                <w:rPr>
                  <w:rStyle w:val="Hyperlink"/>
                  <w:rFonts w:ascii="Times" w:hAnsi="Times"/>
                  <w:sz w:val="20"/>
                  <w:szCs w:val="20"/>
                </w:rPr>
                <w:t>erin.donnette@asm.ca.gov</w:t>
              </w:r>
            </w:hyperlink>
          </w:p>
        </w:tc>
      </w:tr>
      <w:tr w:rsidR="00074CBA" w:rsidRPr="0032689A" w14:paraId="1A29FCED" w14:textId="77777777" w:rsidTr="0034277D">
        <w:tc>
          <w:tcPr>
            <w:tcW w:w="4428" w:type="dxa"/>
            <w:shd w:val="clear" w:color="auto" w:fill="auto"/>
          </w:tcPr>
          <w:p w14:paraId="7968F9BA" w14:textId="77777777" w:rsidR="00074CBA" w:rsidRPr="0032689A" w:rsidRDefault="00EC3930" w:rsidP="0034277D">
            <w:pPr>
              <w:pStyle w:val="NoSpacing"/>
              <w:rPr>
                <w:rFonts w:ascii="Times" w:hAnsi="Times"/>
                <w:color w:val="000000"/>
                <w:sz w:val="20"/>
                <w:szCs w:val="20"/>
              </w:rPr>
            </w:pPr>
            <w:hyperlink r:id="rId75" w:history="1">
              <w:r w:rsidR="00074CBA" w:rsidRPr="0032689A">
                <w:rPr>
                  <w:rStyle w:val="Hyperlink"/>
                  <w:rFonts w:ascii="Times" w:eastAsia="Times New Roman" w:hAnsi="Times"/>
                  <w:color w:val="000000"/>
                  <w:sz w:val="20"/>
                  <w:szCs w:val="20"/>
                  <w:bdr w:val="none" w:sz="0" w:space="0" w:color="auto" w:frame="1"/>
                  <w:shd w:val="clear" w:color="auto" w:fill="FFFFFF"/>
                </w:rPr>
                <w:t>Tom Ammiano</w:t>
              </w:r>
            </w:hyperlink>
          </w:p>
        </w:tc>
        <w:tc>
          <w:tcPr>
            <w:tcW w:w="1890" w:type="dxa"/>
            <w:shd w:val="clear" w:color="auto" w:fill="auto"/>
          </w:tcPr>
          <w:p w14:paraId="4B415C9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916-319-2017</w:t>
            </w:r>
          </w:p>
        </w:tc>
        <w:tc>
          <w:tcPr>
            <w:tcW w:w="1890" w:type="dxa"/>
            <w:shd w:val="clear" w:color="auto" w:fill="auto"/>
          </w:tcPr>
          <w:p w14:paraId="2588F43A"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916-319-2117</w:t>
            </w:r>
          </w:p>
        </w:tc>
        <w:tc>
          <w:tcPr>
            <w:tcW w:w="1260" w:type="dxa"/>
            <w:shd w:val="clear" w:color="auto" w:fill="auto"/>
          </w:tcPr>
          <w:p w14:paraId="120E2ED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3146</w:t>
            </w:r>
          </w:p>
        </w:tc>
        <w:tc>
          <w:tcPr>
            <w:tcW w:w="3870" w:type="dxa"/>
            <w:shd w:val="clear" w:color="auto" w:fill="auto"/>
          </w:tcPr>
          <w:p w14:paraId="45279272"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Wendy Hill – </w:t>
            </w:r>
            <w:hyperlink r:id="rId76" w:history="1">
              <w:r w:rsidRPr="0032689A">
                <w:rPr>
                  <w:rStyle w:val="Hyperlink"/>
                  <w:rFonts w:ascii="Times" w:hAnsi="Times"/>
                  <w:sz w:val="20"/>
                  <w:szCs w:val="20"/>
                </w:rPr>
                <w:t>wendy.hill@asm.ca.gov</w:t>
              </w:r>
            </w:hyperlink>
          </w:p>
        </w:tc>
      </w:tr>
      <w:tr w:rsidR="00074CBA" w:rsidRPr="0032689A" w14:paraId="2E2EF72A" w14:textId="77777777" w:rsidTr="0034277D">
        <w:tc>
          <w:tcPr>
            <w:tcW w:w="4428" w:type="dxa"/>
            <w:shd w:val="clear" w:color="auto" w:fill="auto"/>
          </w:tcPr>
          <w:p w14:paraId="57D8DDF2" w14:textId="77777777" w:rsidR="00074CBA" w:rsidRPr="0032689A" w:rsidRDefault="00EC3930" w:rsidP="0034277D">
            <w:pPr>
              <w:pStyle w:val="NoSpacing"/>
              <w:rPr>
                <w:rFonts w:ascii="Times" w:hAnsi="Times"/>
                <w:color w:val="000000"/>
                <w:sz w:val="20"/>
                <w:szCs w:val="20"/>
              </w:rPr>
            </w:pPr>
            <w:hyperlink r:id="rId77" w:history="1">
              <w:r w:rsidR="00074CBA" w:rsidRPr="0032689A">
                <w:rPr>
                  <w:rStyle w:val="Hyperlink"/>
                  <w:rFonts w:ascii="Times" w:eastAsia="Times New Roman" w:hAnsi="Times"/>
                  <w:color w:val="000000"/>
                  <w:sz w:val="20"/>
                  <w:szCs w:val="20"/>
                  <w:bdr w:val="none" w:sz="0" w:space="0" w:color="auto" w:frame="1"/>
                  <w:shd w:val="clear" w:color="auto" w:fill="FCF8F0"/>
                </w:rPr>
                <w:t>Ian C. Calderon</w:t>
              </w:r>
            </w:hyperlink>
          </w:p>
        </w:tc>
        <w:tc>
          <w:tcPr>
            <w:tcW w:w="1890" w:type="dxa"/>
            <w:shd w:val="clear" w:color="auto" w:fill="auto"/>
          </w:tcPr>
          <w:p w14:paraId="35C7828D"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916-319-2057</w:t>
            </w:r>
          </w:p>
        </w:tc>
        <w:tc>
          <w:tcPr>
            <w:tcW w:w="1890" w:type="dxa"/>
            <w:shd w:val="clear" w:color="auto" w:fill="auto"/>
          </w:tcPr>
          <w:p w14:paraId="41E83BCE"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916-319-2157</w:t>
            </w:r>
          </w:p>
        </w:tc>
        <w:tc>
          <w:tcPr>
            <w:tcW w:w="1260" w:type="dxa"/>
            <w:shd w:val="clear" w:color="auto" w:fill="auto"/>
          </w:tcPr>
          <w:p w14:paraId="054B2CD9"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5150</w:t>
            </w:r>
          </w:p>
        </w:tc>
        <w:tc>
          <w:tcPr>
            <w:tcW w:w="3870" w:type="dxa"/>
            <w:shd w:val="clear" w:color="auto" w:fill="auto"/>
          </w:tcPr>
          <w:p w14:paraId="30044099" w14:textId="769498AB" w:rsidR="00074CBA" w:rsidRPr="0032689A" w:rsidRDefault="00090B16" w:rsidP="0034277D">
            <w:pPr>
              <w:rPr>
                <w:rFonts w:ascii="Times" w:hAnsi="Times"/>
                <w:color w:val="000000"/>
                <w:sz w:val="20"/>
                <w:szCs w:val="20"/>
              </w:rPr>
            </w:pPr>
            <w:r>
              <w:rPr>
                <w:rFonts w:ascii="Times" w:hAnsi="Times"/>
                <w:color w:val="000000"/>
                <w:sz w:val="20"/>
                <w:szCs w:val="20"/>
              </w:rPr>
              <w:t xml:space="preserve">Kelsy Castillo – </w:t>
            </w:r>
            <w:hyperlink r:id="rId78" w:history="1">
              <w:r w:rsidR="00074CBA" w:rsidRPr="0032689A">
                <w:rPr>
                  <w:rStyle w:val="Hyperlink"/>
                  <w:rFonts w:ascii="Times" w:hAnsi="Times"/>
                  <w:sz w:val="20"/>
                  <w:szCs w:val="20"/>
                </w:rPr>
                <w:t>kelsy.castillo@asm.ca.gov</w:t>
              </w:r>
            </w:hyperlink>
          </w:p>
        </w:tc>
      </w:tr>
      <w:tr w:rsidR="00074CBA" w:rsidRPr="0032689A" w14:paraId="693E0A2A" w14:textId="77777777" w:rsidTr="0034277D">
        <w:tc>
          <w:tcPr>
            <w:tcW w:w="4428" w:type="dxa"/>
            <w:shd w:val="clear" w:color="auto" w:fill="auto"/>
          </w:tcPr>
          <w:p w14:paraId="5ACCC7F8" w14:textId="77777777" w:rsidR="00074CBA" w:rsidRPr="0032689A" w:rsidRDefault="00EC3930" w:rsidP="0034277D">
            <w:pPr>
              <w:pStyle w:val="NoSpacing"/>
              <w:rPr>
                <w:rFonts w:ascii="Times" w:hAnsi="Times"/>
                <w:color w:val="000000"/>
                <w:sz w:val="20"/>
                <w:szCs w:val="20"/>
              </w:rPr>
            </w:pPr>
            <w:hyperlink r:id="rId79" w:history="1">
              <w:r w:rsidR="00074CBA" w:rsidRPr="0032689A">
                <w:rPr>
                  <w:rStyle w:val="Hyperlink"/>
                  <w:rFonts w:ascii="Times" w:eastAsia="Times New Roman" w:hAnsi="Times"/>
                  <w:color w:val="000000"/>
                  <w:sz w:val="20"/>
                  <w:szCs w:val="20"/>
                  <w:bdr w:val="none" w:sz="0" w:space="0" w:color="auto" w:frame="1"/>
                  <w:shd w:val="clear" w:color="auto" w:fill="FFFFFF"/>
                </w:rPr>
                <w:t>Cristina Garcia</w:t>
              </w:r>
            </w:hyperlink>
          </w:p>
        </w:tc>
        <w:tc>
          <w:tcPr>
            <w:tcW w:w="1890" w:type="dxa"/>
            <w:shd w:val="clear" w:color="auto" w:fill="auto"/>
          </w:tcPr>
          <w:p w14:paraId="7D205A65"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916-319-2058</w:t>
            </w:r>
          </w:p>
        </w:tc>
        <w:tc>
          <w:tcPr>
            <w:tcW w:w="1890" w:type="dxa"/>
            <w:shd w:val="clear" w:color="auto" w:fill="auto"/>
          </w:tcPr>
          <w:p w14:paraId="5D38C4B5"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916-319-2158</w:t>
            </w:r>
          </w:p>
        </w:tc>
        <w:tc>
          <w:tcPr>
            <w:tcW w:w="1260" w:type="dxa"/>
            <w:shd w:val="clear" w:color="auto" w:fill="auto"/>
          </w:tcPr>
          <w:p w14:paraId="65DF42DF"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5164</w:t>
            </w:r>
          </w:p>
        </w:tc>
        <w:tc>
          <w:tcPr>
            <w:tcW w:w="3870" w:type="dxa"/>
            <w:shd w:val="clear" w:color="auto" w:fill="auto"/>
          </w:tcPr>
          <w:p w14:paraId="41154D2A"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Robb Layne - </w:t>
            </w:r>
            <w:hyperlink r:id="rId80" w:history="1">
              <w:r w:rsidRPr="0032689A">
                <w:rPr>
                  <w:rStyle w:val="Hyperlink"/>
                  <w:rFonts w:ascii="Times" w:hAnsi="Times"/>
                  <w:sz w:val="20"/>
                  <w:szCs w:val="20"/>
                </w:rPr>
                <w:t>robb.layne@asm.ca.gov</w:t>
              </w:r>
            </w:hyperlink>
          </w:p>
        </w:tc>
      </w:tr>
      <w:tr w:rsidR="00074CBA" w:rsidRPr="0032689A" w14:paraId="16C87F7A" w14:textId="77777777" w:rsidTr="0034277D">
        <w:tc>
          <w:tcPr>
            <w:tcW w:w="4428" w:type="dxa"/>
            <w:shd w:val="clear" w:color="auto" w:fill="auto"/>
          </w:tcPr>
          <w:p w14:paraId="0C18D928" w14:textId="77777777" w:rsidR="00074CBA" w:rsidRPr="0032689A" w:rsidRDefault="00EC3930" w:rsidP="0034277D">
            <w:pPr>
              <w:pStyle w:val="NoSpacing"/>
              <w:rPr>
                <w:rFonts w:ascii="Times" w:hAnsi="Times"/>
                <w:color w:val="000000"/>
                <w:sz w:val="20"/>
                <w:szCs w:val="20"/>
              </w:rPr>
            </w:pPr>
            <w:hyperlink r:id="rId81" w:history="1">
              <w:r w:rsidR="00074CBA" w:rsidRPr="0032689A">
                <w:rPr>
                  <w:rStyle w:val="Hyperlink"/>
                  <w:rFonts w:ascii="Times" w:eastAsia="Times New Roman" w:hAnsi="Times"/>
                  <w:color w:val="000000"/>
                  <w:sz w:val="20"/>
                  <w:szCs w:val="20"/>
                  <w:bdr w:val="none" w:sz="0" w:space="0" w:color="auto" w:frame="1"/>
                  <w:shd w:val="clear" w:color="auto" w:fill="FCF8F0"/>
                </w:rPr>
                <w:t>Shannon Grove</w:t>
              </w:r>
            </w:hyperlink>
          </w:p>
        </w:tc>
        <w:tc>
          <w:tcPr>
            <w:tcW w:w="1890" w:type="dxa"/>
            <w:shd w:val="clear" w:color="auto" w:fill="auto"/>
          </w:tcPr>
          <w:p w14:paraId="304F9C9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916-319-2034</w:t>
            </w:r>
          </w:p>
        </w:tc>
        <w:tc>
          <w:tcPr>
            <w:tcW w:w="1890" w:type="dxa"/>
            <w:shd w:val="clear" w:color="auto" w:fill="auto"/>
          </w:tcPr>
          <w:p w14:paraId="7937042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916-319-2134</w:t>
            </w:r>
          </w:p>
        </w:tc>
        <w:tc>
          <w:tcPr>
            <w:tcW w:w="1260" w:type="dxa"/>
            <w:shd w:val="clear" w:color="auto" w:fill="auto"/>
          </w:tcPr>
          <w:p w14:paraId="4EA727F4"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4208</w:t>
            </w:r>
          </w:p>
        </w:tc>
        <w:tc>
          <w:tcPr>
            <w:tcW w:w="3870" w:type="dxa"/>
            <w:shd w:val="clear" w:color="auto" w:fill="auto"/>
          </w:tcPr>
          <w:p w14:paraId="7DB4A91B" w14:textId="13D50A4A"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Kristina Brown </w:t>
            </w:r>
            <w:r w:rsidR="00090B16">
              <w:rPr>
                <w:rFonts w:ascii="Times" w:hAnsi="Times"/>
                <w:color w:val="000000"/>
                <w:sz w:val="20"/>
                <w:szCs w:val="20"/>
              </w:rPr>
              <w:t>-</w:t>
            </w:r>
            <w:hyperlink r:id="rId82" w:history="1">
              <w:r w:rsidRPr="0032689A">
                <w:rPr>
                  <w:rStyle w:val="Hyperlink"/>
                  <w:rFonts w:ascii="Times" w:hAnsi="Times"/>
                  <w:sz w:val="20"/>
                  <w:szCs w:val="20"/>
                </w:rPr>
                <w:t>Kristina.brown@asm.ca.gov</w:t>
              </w:r>
            </w:hyperlink>
          </w:p>
        </w:tc>
      </w:tr>
      <w:tr w:rsidR="00074CBA" w:rsidRPr="0032689A" w14:paraId="266C5F5A" w14:textId="77777777" w:rsidTr="0034277D">
        <w:tc>
          <w:tcPr>
            <w:tcW w:w="4428" w:type="dxa"/>
            <w:shd w:val="clear" w:color="auto" w:fill="auto"/>
          </w:tcPr>
          <w:p w14:paraId="24CF18CE" w14:textId="77777777" w:rsidR="00074CBA" w:rsidRPr="0032689A" w:rsidRDefault="00EC3930" w:rsidP="0034277D">
            <w:pPr>
              <w:pStyle w:val="NoSpacing"/>
              <w:rPr>
                <w:rFonts w:ascii="Times" w:hAnsi="Times"/>
                <w:color w:val="000000"/>
                <w:sz w:val="20"/>
                <w:szCs w:val="20"/>
              </w:rPr>
            </w:pPr>
            <w:hyperlink r:id="rId83" w:history="1">
              <w:r w:rsidR="00074CBA" w:rsidRPr="0032689A">
                <w:rPr>
                  <w:rStyle w:val="Hyperlink"/>
                  <w:rFonts w:ascii="Times" w:eastAsia="Times New Roman" w:hAnsi="Times"/>
                  <w:color w:val="000000"/>
                  <w:sz w:val="20"/>
                  <w:szCs w:val="20"/>
                  <w:bdr w:val="none" w:sz="0" w:space="0" w:color="auto" w:frame="1"/>
                  <w:shd w:val="clear" w:color="auto" w:fill="FFFFFF"/>
                </w:rPr>
                <w:t>Isadore Hall, III</w:t>
              </w:r>
            </w:hyperlink>
          </w:p>
        </w:tc>
        <w:tc>
          <w:tcPr>
            <w:tcW w:w="1890" w:type="dxa"/>
            <w:shd w:val="clear" w:color="auto" w:fill="auto"/>
          </w:tcPr>
          <w:p w14:paraId="37F7542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916-319-2064</w:t>
            </w:r>
          </w:p>
        </w:tc>
        <w:tc>
          <w:tcPr>
            <w:tcW w:w="1890" w:type="dxa"/>
            <w:shd w:val="clear" w:color="auto" w:fill="auto"/>
          </w:tcPr>
          <w:p w14:paraId="26633FCB"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916-319-2164</w:t>
            </w:r>
          </w:p>
        </w:tc>
        <w:tc>
          <w:tcPr>
            <w:tcW w:w="1260" w:type="dxa"/>
            <w:shd w:val="clear" w:color="auto" w:fill="auto"/>
          </w:tcPr>
          <w:p w14:paraId="4893255D"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3123</w:t>
            </w:r>
          </w:p>
        </w:tc>
        <w:tc>
          <w:tcPr>
            <w:tcW w:w="3870" w:type="dxa"/>
            <w:shd w:val="clear" w:color="auto" w:fill="auto"/>
          </w:tcPr>
          <w:p w14:paraId="500D39B9"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Brian Duke – </w:t>
            </w:r>
            <w:hyperlink r:id="rId84" w:history="1">
              <w:r w:rsidRPr="0032689A">
                <w:rPr>
                  <w:rStyle w:val="Hyperlink"/>
                  <w:rFonts w:ascii="Times" w:hAnsi="Times"/>
                  <w:sz w:val="20"/>
                  <w:szCs w:val="20"/>
                </w:rPr>
                <w:t>brian.duke@asm.ca.gov</w:t>
              </w:r>
            </w:hyperlink>
          </w:p>
        </w:tc>
      </w:tr>
    </w:tbl>
    <w:p w14:paraId="66889E4A" w14:textId="77777777" w:rsidR="00074CBA"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lang w:eastAsia="en-US"/>
        </w:rPr>
      </w:pPr>
      <w:r>
        <w:rPr>
          <w:rFonts w:ascii="Arial Black" w:hAnsi="Arial Black"/>
          <w:bCs/>
          <w:color w:val="000000"/>
          <w:sz w:val="32"/>
          <w:szCs w:val="22"/>
          <w:bdr w:val="none" w:sz="0" w:space="0" w:color="auto" w:frame="1"/>
          <w:lang w:eastAsia="en-US"/>
        </w:rPr>
        <w:t>SENATE</w:t>
      </w:r>
      <w:r w:rsidRPr="00AA1641">
        <w:rPr>
          <w:rFonts w:ascii="Arial Black" w:hAnsi="Arial Black"/>
          <w:bCs/>
          <w:color w:val="000000"/>
          <w:sz w:val="32"/>
          <w:szCs w:val="22"/>
          <w:bdr w:val="none" w:sz="0" w:space="0" w:color="auto" w:frame="1"/>
          <w:lang w:eastAsia="en-US"/>
        </w:rPr>
        <w:t xml:space="preserve"> HUMAN SERVICES COMMITTEE</w:t>
      </w:r>
    </w:p>
    <w:p w14:paraId="40D07021" w14:textId="77777777" w:rsidR="00A64F84" w:rsidRDefault="00074CBA" w:rsidP="00A64F84">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lang w:eastAsia="en-US"/>
        </w:rPr>
      </w:pPr>
      <w:r w:rsidRPr="00A02C6D">
        <w:rPr>
          <w:rFonts w:ascii="Times" w:hAnsi="Times"/>
          <w:bCs/>
          <w:color w:val="000000"/>
          <w:spacing w:val="13"/>
          <w:sz w:val="22"/>
          <w:szCs w:val="22"/>
          <w:lang w:eastAsia="en-US"/>
        </w:rPr>
        <w:t>Staff:</w:t>
      </w:r>
      <w:r w:rsidRPr="00A02C6D">
        <w:rPr>
          <w:rFonts w:ascii="Times" w:hAnsi="Times"/>
          <w:bCs/>
          <w:color w:val="000000"/>
          <w:sz w:val="22"/>
          <w:szCs w:val="22"/>
          <w:bdr w:val="none" w:sz="0" w:space="0" w:color="auto" w:frame="1"/>
          <w:lang w:eastAsia="en-US"/>
        </w:rPr>
        <w:t>Consultants</w:t>
      </w:r>
      <w:r w:rsidRPr="00A02C6D">
        <w:rPr>
          <w:rFonts w:ascii="Times" w:hAnsi="Times"/>
          <w:color w:val="000000"/>
          <w:sz w:val="22"/>
          <w:szCs w:val="22"/>
          <w:lang w:eastAsia="en-US"/>
        </w:rPr>
        <w:t xml:space="preserve">: </w:t>
      </w:r>
      <w:r w:rsidRPr="00A02C6D">
        <w:rPr>
          <w:rFonts w:ascii="Times" w:hAnsi="Times"/>
          <w:b/>
          <w:color w:val="000000"/>
          <w:sz w:val="22"/>
          <w:szCs w:val="22"/>
          <w:lang w:eastAsia="en-US"/>
        </w:rPr>
        <w:t>Mareva Brown</w:t>
      </w:r>
      <w:r>
        <w:rPr>
          <w:rFonts w:ascii="Times" w:hAnsi="Times"/>
          <w:b/>
          <w:color w:val="000000"/>
          <w:sz w:val="22"/>
          <w:szCs w:val="22"/>
          <w:lang w:eastAsia="en-US"/>
        </w:rPr>
        <w:t xml:space="preserve"> (</w:t>
      </w:r>
      <w:hyperlink r:id="rId85" w:history="1">
        <w:r w:rsidRPr="00BE0083">
          <w:rPr>
            <w:rStyle w:val="Hyperlink"/>
            <w:rFonts w:ascii="Times" w:hAnsi="Times"/>
            <w:b/>
            <w:sz w:val="22"/>
            <w:szCs w:val="22"/>
            <w:lang w:eastAsia="en-US"/>
          </w:rPr>
          <w:t>mareva.brown@sen.ca.gov</w:t>
        </w:r>
      </w:hyperlink>
      <w:r w:rsidR="00A64F84">
        <w:rPr>
          <w:rFonts w:ascii="Times" w:hAnsi="Times"/>
          <w:b/>
          <w:color w:val="000000"/>
          <w:sz w:val="22"/>
          <w:szCs w:val="22"/>
          <w:lang w:eastAsia="en-US"/>
        </w:rPr>
        <w:t xml:space="preserve">, </w:t>
      </w:r>
      <w:r w:rsidRPr="00A02C6D">
        <w:rPr>
          <w:rFonts w:ascii="Times" w:hAnsi="Times"/>
          <w:color w:val="000000"/>
          <w:sz w:val="22"/>
          <w:szCs w:val="22"/>
          <w:lang w:eastAsia="en-US"/>
        </w:rPr>
        <w:t xml:space="preserve"> </w:t>
      </w:r>
      <w:r w:rsidRPr="00A02C6D">
        <w:rPr>
          <w:rFonts w:ascii="Times" w:hAnsi="Times"/>
          <w:b/>
          <w:color w:val="000000"/>
          <w:sz w:val="22"/>
          <w:szCs w:val="22"/>
          <w:lang w:eastAsia="en-US"/>
        </w:rPr>
        <w:t>Sara Rogers</w:t>
      </w:r>
      <w:r>
        <w:rPr>
          <w:rFonts w:ascii="Times" w:hAnsi="Times"/>
          <w:b/>
          <w:color w:val="000000"/>
          <w:sz w:val="22"/>
          <w:szCs w:val="22"/>
          <w:lang w:eastAsia="en-US"/>
        </w:rPr>
        <w:t xml:space="preserve"> (</w:t>
      </w:r>
      <w:hyperlink r:id="rId86" w:history="1">
        <w:r w:rsidRPr="00BE0083">
          <w:rPr>
            <w:rStyle w:val="Hyperlink"/>
            <w:rFonts w:ascii="Times" w:hAnsi="Times"/>
            <w:b/>
            <w:sz w:val="22"/>
            <w:szCs w:val="22"/>
            <w:lang w:eastAsia="en-US"/>
          </w:rPr>
          <w:t>Sara.Rogers@SEN.CA.GOV</w:t>
        </w:r>
      </w:hyperlink>
      <w:r w:rsidR="00A64F84">
        <w:rPr>
          <w:rStyle w:val="Hyperlink"/>
          <w:rFonts w:ascii="Times" w:hAnsi="Times"/>
          <w:b/>
          <w:sz w:val="22"/>
          <w:szCs w:val="22"/>
          <w:lang w:eastAsia="en-US"/>
        </w:rPr>
        <w:t xml:space="preserve"> </w:t>
      </w:r>
      <w:r w:rsidR="00A64F84">
        <w:rPr>
          <w:rFonts w:ascii="Arial Black" w:hAnsi="Arial Black"/>
          <w:bCs/>
          <w:color w:val="000000"/>
          <w:sz w:val="32"/>
          <w:szCs w:val="22"/>
          <w:bdr w:val="none" w:sz="0" w:space="0" w:color="auto" w:frame="1"/>
          <w:lang w:eastAsia="en-US"/>
        </w:rPr>
        <w:t xml:space="preserve"> </w:t>
      </w:r>
    </w:p>
    <w:p w14:paraId="449D9841" w14:textId="41EA5D01" w:rsidR="00074CBA" w:rsidRDefault="00A64F84" w:rsidP="00A64F84">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lang w:eastAsia="en-US"/>
        </w:rPr>
      </w:pPr>
      <w:r>
        <w:rPr>
          <w:rFonts w:ascii="Times" w:hAnsi="Times"/>
          <w:color w:val="000000"/>
          <w:sz w:val="22"/>
          <w:szCs w:val="22"/>
          <w:lang w:eastAsia="en-US"/>
        </w:rPr>
        <w:t xml:space="preserve">and Tepring Piquado (Tepring </w:t>
      </w:r>
      <w:hyperlink r:id="rId87" w:history="1">
        <w:r w:rsidRPr="00FE5876">
          <w:rPr>
            <w:rStyle w:val="Hyperlink"/>
            <w:rFonts w:ascii="Times" w:hAnsi="Times"/>
            <w:sz w:val="22"/>
            <w:szCs w:val="22"/>
            <w:lang w:eastAsia="en-US"/>
          </w:rPr>
          <w:t>Piquado@sen.ca.gov</w:t>
        </w:r>
      </w:hyperlink>
      <w:r>
        <w:rPr>
          <w:rFonts w:ascii="Arial Black" w:hAnsi="Arial Black"/>
          <w:bCs/>
          <w:color w:val="000000"/>
          <w:sz w:val="32"/>
          <w:szCs w:val="22"/>
          <w:bdr w:val="none" w:sz="0" w:space="0" w:color="auto" w:frame="1"/>
          <w:lang w:eastAsia="en-US"/>
        </w:rPr>
        <w:t xml:space="preserve"> </w:t>
      </w:r>
      <w:r w:rsidR="00074CBA" w:rsidRPr="00A02C6D">
        <w:rPr>
          <w:rFonts w:ascii="Times" w:hAnsi="Times"/>
          <w:bCs/>
          <w:color w:val="000000"/>
          <w:sz w:val="22"/>
          <w:szCs w:val="22"/>
          <w:bdr w:val="none" w:sz="0" w:space="0" w:color="auto" w:frame="1"/>
          <w:lang w:eastAsia="en-US"/>
        </w:rPr>
        <w:t>Assistant</w:t>
      </w:r>
      <w:r w:rsidR="00074CBA" w:rsidRPr="00A02C6D">
        <w:rPr>
          <w:rFonts w:ascii="Times" w:hAnsi="Times"/>
          <w:color w:val="000000"/>
          <w:sz w:val="22"/>
          <w:szCs w:val="22"/>
          <w:lang w:eastAsia="en-US"/>
        </w:rPr>
        <w:t xml:space="preserve">: </w:t>
      </w:r>
      <w:r w:rsidR="00074CBA" w:rsidRPr="00A02C6D">
        <w:rPr>
          <w:rFonts w:ascii="Times" w:hAnsi="Times"/>
          <w:b/>
          <w:color w:val="000000"/>
          <w:sz w:val="22"/>
          <w:szCs w:val="22"/>
          <w:lang w:eastAsia="en-US"/>
        </w:rPr>
        <w:t>Mark Teemer Jr</w:t>
      </w:r>
      <w:r w:rsidR="00074CBA" w:rsidRPr="00A02C6D">
        <w:rPr>
          <w:rFonts w:ascii="Times" w:hAnsi="Times"/>
          <w:color w:val="000000"/>
          <w:sz w:val="22"/>
          <w:szCs w:val="22"/>
          <w:lang w:eastAsia="en-US"/>
        </w:rPr>
        <w:t>.</w:t>
      </w:r>
      <w:r w:rsidR="00074CBA">
        <w:rPr>
          <w:rFonts w:ascii="Times" w:hAnsi="Times"/>
          <w:color w:val="000000"/>
          <w:sz w:val="22"/>
          <w:szCs w:val="22"/>
          <w:lang w:eastAsia="en-US"/>
        </w:rPr>
        <w:t xml:space="preserve"> (</w:t>
      </w:r>
      <w:hyperlink r:id="rId88" w:history="1">
        <w:r w:rsidR="00074CBA" w:rsidRPr="00BE0083">
          <w:rPr>
            <w:rStyle w:val="Hyperlink"/>
            <w:rFonts w:ascii="Times" w:hAnsi="Times"/>
            <w:sz w:val="22"/>
            <w:szCs w:val="22"/>
            <w:lang w:eastAsia="en-US"/>
          </w:rPr>
          <w:t>mark.teemer@sen.ca.gov</w:t>
        </w:r>
      </w:hyperlink>
      <w:r w:rsidR="00074CBA">
        <w:rPr>
          <w:rFonts w:ascii="Times" w:hAnsi="Times"/>
          <w:color w:val="000000"/>
          <w:sz w:val="22"/>
          <w:szCs w:val="22"/>
          <w:lang w:eastAsia="en-US"/>
        </w:rPr>
        <w:t>)</w:t>
      </w:r>
      <w:r w:rsidR="00074CBA" w:rsidRPr="00A02C6D">
        <w:rPr>
          <w:rFonts w:ascii="Times" w:hAnsi="Times"/>
          <w:color w:val="000000"/>
          <w:sz w:val="22"/>
          <w:szCs w:val="22"/>
          <w:lang w:eastAsia="en-US"/>
        </w:rPr>
        <w:br/>
      </w:r>
      <w:r w:rsidR="00074CBA" w:rsidRPr="00A02C6D">
        <w:rPr>
          <w:rFonts w:ascii="Times" w:hAnsi="Times"/>
          <w:bCs/>
          <w:color w:val="000000"/>
          <w:sz w:val="22"/>
          <w:szCs w:val="22"/>
          <w:bdr w:val="none" w:sz="0" w:space="0" w:color="auto" w:frame="1"/>
          <w:lang w:eastAsia="en-US"/>
        </w:rPr>
        <w:t>Phone</w:t>
      </w:r>
      <w:r w:rsidR="00074CBA" w:rsidRPr="00A02C6D">
        <w:rPr>
          <w:rFonts w:ascii="Times" w:hAnsi="Times"/>
          <w:color w:val="000000"/>
          <w:sz w:val="22"/>
          <w:szCs w:val="22"/>
          <w:lang w:eastAsia="en-US"/>
        </w:rPr>
        <w:t xml:space="preserve">: (916)651-1524  </w:t>
      </w:r>
      <w:r w:rsidR="00074CBA">
        <w:rPr>
          <w:rFonts w:ascii="Times" w:hAnsi="Times"/>
          <w:color w:val="000000"/>
          <w:sz w:val="22"/>
          <w:szCs w:val="22"/>
          <w:lang w:eastAsia="en-US"/>
        </w:rPr>
        <w:t xml:space="preserve">Fax (916) 327-9478 </w:t>
      </w:r>
      <w:r w:rsidR="00074CBA" w:rsidRPr="00A02C6D">
        <w:rPr>
          <w:rFonts w:ascii="Times" w:hAnsi="Times"/>
          <w:bCs/>
          <w:color w:val="000000"/>
          <w:sz w:val="22"/>
          <w:szCs w:val="22"/>
          <w:bdr w:val="none" w:sz="0" w:space="0" w:color="auto" w:frame="1"/>
          <w:lang w:eastAsia="en-US"/>
        </w:rPr>
        <w:t>• </w:t>
      </w:r>
      <w:r w:rsidR="00074CBA" w:rsidRPr="00A02C6D">
        <w:rPr>
          <w:rFonts w:ascii="Times" w:hAnsi="Times"/>
          <w:color w:val="000000"/>
          <w:sz w:val="22"/>
          <w:szCs w:val="22"/>
          <w:lang w:eastAsia="en-US"/>
        </w:rPr>
        <w:t>1020 N. Street, Sacramento, CA 95814 • Room 521</w:t>
      </w:r>
    </w:p>
    <w:p w14:paraId="6CE6C004" w14:textId="77777777" w:rsidR="00074CBA"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lang w:eastAsia="en-US"/>
        </w:rPr>
      </w:pPr>
      <w:r w:rsidRPr="00AA1641">
        <w:rPr>
          <w:rFonts w:ascii="Times" w:hAnsi="Times"/>
          <w:b/>
          <w:bCs/>
          <w:color w:val="000000"/>
          <w:spacing w:val="13"/>
          <w:sz w:val="22"/>
          <w:szCs w:val="22"/>
          <w:lang w:eastAsia="en-US"/>
        </w:rPr>
        <w:t>Republican Consultant</w:t>
      </w:r>
      <w:r w:rsidRPr="00C34B4F">
        <w:rPr>
          <w:rFonts w:ascii="Times" w:hAnsi="Times"/>
          <w:bCs/>
          <w:color w:val="000000"/>
          <w:spacing w:val="13"/>
          <w:sz w:val="22"/>
          <w:szCs w:val="22"/>
          <w:lang w:eastAsia="en-US"/>
        </w:rPr>
        <w:t xml:space="preserve"> • </w:t>
      </w:r>
      <w:r>
        <w:rPr>
          <w:rFonts w:ascii="Times" w:hAnsi="Times"/>
          <w:b/>
          <w:bCs/>
          <w:color w:val="000000"/>
          <w:spacing w:val="13"/>
          <w:sz w:val="22"/>
          <w:szCs w:val="22"/>
          <w:lang w:eastAsia="en-US"/>
        </w:rPr>
        <w:t>Joe Parra (</w:t>
      </w:r>
      <w:hyperlink r:id="rId89" w:history="1">
        <w:r w:rsidRPr="00BE0083">
          <w:rPr>
            <w:rStyle w:val="Hyperlink"/>
            <w:rFonts w:ascii="Times" w:hAnsi="Times"/>
            <w:b/>
            <w:bCs/>
            <w:spacing w:val="13"/>
            <w:sz w:val="22"/>
            <w:szCs w:val="22"/>
            <w:lang w:eastAsia="en-US"/>
          </w:rPr>
          <w:t>Joe.Parra@sen.ca.gov</w:t>
        </w:r>
      </w:hyperlink>
      <w:r>
        <w:rPr>
          <w:rFonts w:ascii="Times" w:hAnsi="Times"/>
          <w:b/>
          <w:bCs/>
          <w:color w:val="000000"/>
          <w:spacing w:val="13"/>
          <w:sz w:val="22"/>
          <w:szCs w:val="22"/>
          <w:lang w:eastAsia="en-US"/>
        </w:rPr>
        <w:t>)</w:t>
      </w:r>
    </w:p>
    <w:p w14:paraId="6B614174"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lang w:eastAsia="en-US"/>
        </w:rPr>
      </w:pPr>
      <w:r>
        <w:rPr>
          <w:rFonts w:ascii="Times" w:hAnsi="Times"/>
          <w:bCs/>
          <w:color w:val="000000"/>
          <w:sz w:val="22"/>
          <w:szCs w:val="22"/>
          <w:bdr w:val="none" w:sz="0" w:space="0" w:color="auto" w:frame="1"/>
          <w:lang w:eastAsia="en-US"/>
        </w:rPr>
        <w:t xml:space="preserve">• </w:t>
      </w:r>
      <w:r w:rsidRPr="00C34B4F">
        <w:rPr>
          <w:rFonts w:ascii="Times" w:hAnsi="Times"/>
          <w:bCs/>
          <w:color w:val="000000"/>
          <w:sz w:val="22"/>
          <w:szCs w:val="22"/>
          <w:bdr w:val="none" w:sz="0" w:space="0" w:color="auto" w:frame="1"/>
          <w:lang w:eastAsia="en-US"/>
        </w:rPr>
        <w:t>Phone</w:t>
      </w:r>
      <w:r w:rsidRPr="00C34B4F">
        <w:rPr>
          <w:rFonts w:ascii="Times" w:hAnsi="Times"/>
          <w:color w:val="000000"/>
          <w:sz w:val="22"/>
          <w:szCs w:val="22"/>
          <w:lang w:eastAsia="en-US"/>
        </w:rPr>
        <w:t>: (9</w:t>
      </w:r>
      <w:r>
        <w:rPr>
          <w:rFonts w:ascii="Times" w:hAnsi="Times"/>
          <w:color w:val="000000"/>
          <w:sz w:val="22"/>
          <w:szCs w:val="22"/>
          <w:lang w:eastAsia="en-US"/>
        </w:rPr>
        <w:t>16) 651-1501</w:t>
      </w:r>
      <w:r w:rsidRPr="00C34B4F">
        <w:rPr>
          <w:rFonts w:ascii="Times" w:hAnsi="Times"/>
          <w:color w:val="000000"/>
          <w:sz w:val="22"/>
          <w:szCs w:val="22"/>
          <w:lang w:eastAsia="en-US"/>
        </w:rPr>
        <w:t xml:space="preserve"> </w:t>
      </w:r>
      <w:r>
        <w:rPr>
          <w:rFonts w:ascii="Times" w:hAnsi="Times"/>
          <w:color w:val="000000"/>
          <w:sz w:val="22"/>
          <w:szCs w:val="22"/>
          <w:lang w:eastAsia="en-US"/>
        </w:rPr>
        <w:t xml:space="preserve">• </w:t>
      </w:r>
      <w:r w:rsidRPr="00C34B4F">
        <w:rPr>
          <w:rFonts w:ascii="Times" w:hAnsi="Times"/>
          <w:bCs/>
          <w:color w:val="000000"/>
          <w:sz w:val="22"/>
          <w:szCs w:val="22"/>
          <w:bdr w:val="none" w:sz="0" w:space="0" w:color="auto" w:frame="1"/>
          <w:lang w:eastAsia="en-US"/>
        </w:rPr>
        <w:t>Fax</w:t>
      </w:r>
      <w:r>
        <w:rPr>
          <w:rFonts w:ascii="Times" w:hAnsi="Times"/>
          <w:color w:val="000000"/>
          <w:sz w:val="22"/>
          <w:szCs w:val="22"/>
          <w:lang w:eastAsia="en-US"/>
        </w:rPr>
        <w:t>: (916) 445-3105</w:t>
      </w:r>
      <w:r w:rsidRPr="00C34B4F">
        <w:rPr>
          <w:rFonts w:ascii="Times" w:hAnsi="Times"/>
          <w:color w:val="000000"/>
          <w:sz w:val="22"/>
          <w:szCs w:val="22"/>
          <w:lang w:eastAsia="en-US"/>
        </w:rPr>
        <w:t xml:space="preserve"> </w:t>
      </w:r>
      <w:r w:rsidRPr="00C34B4F">
        <w:rPr>
          <w:rFonts w:ascii="Times" w:hAnsi="Times"/>
          <w:bCs/>
          <w:color w:val="000000"/>
          <w:sz w:val="22"/>
          <w:szCs w:val="22"/>
          <w:bdr w:val="none" w:sz="0" w:space="0" w:color="auto" w:frame="1"/>
          <w:lang w:eastAsia="en-US"/>
        </w:rPr>
        <w:t>• </w:t>
      </w:r>
      <w:r w:rsidRPr="00C34B4F">
        <w:rPr>
          <w:rFonts w:ascii="Times" w:hAnsi="Times"/>
          <w:color w:val="000000"/>
          <w:sz w:val="22"/>
          <w:szCs w:val="22"/>
          <w:lang w:eastAsia="en-US"/>
        </w:rPr>
        <w:t>1020 N. Street, Sacramento</w:t>
      </w:r>
      <w:r>
        <w:rPr>
          <w:rFonts w:ascii="Times" w:hAnsi="Times"/>
          <w:color w:val="000000"/>
          <w:sz w:val="22"/>
          <w:szCs w:val="22"/>
          <w:lang w:eastAsia="en-US"/>
        </w:rPr>
        <w:t xml:space="preserve"> • Room 23</w:t>
      </w:r>
    </w:p>
    <w:p w14:paraId="0D18DD7B" w14:textId="77777777" w:rsidR="00074CBA" w:rsidRDefault="00074CBA" w:rsidP="00074CBA">
      <w:pPr>
        <w:pStyle w:val="NoSpacing"/>
        <w:rPr>
          <w:rFonts w:ascii="Times" w:hAnsi="Times"/>
          <w:color w:val="000000"/>
          <w:sz w:val="22"/>
          <w:szCs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70"/>
      </w:tblGrid>
      <w:tr w:rsidR="00074CBA" w:rsidRPr="00A02C6D" w14:paraId="033674EF" w14:textId="77777777" w:rsidTr="0034277D">
        <w:tc>
          <w:tcPr>
            <w:tcW w:w="4428" w:type="dxa"/>
            <w:shd w:val="clear" w:color="auto" w:fill="auto"/>
          </w:tcPr>
          <w:p w14:paraId="0DF55F2D" w14:textId="77777777" w:rsidR="00074CBA" w:rsidRPr="00A02C6D" w:rsidRDefault="00074CBA" w:rsidP="0034277D">
            <w:pPr>
              <w:pStyle w:val="NoSpacing"/>
              <w:jc w:val="center"/>
              <w:rPr>
                <w:rFonts w:ascii="Arial Black" w:hAnsi="Arial Black"/>
                <w:color w:val="000090"/>
                <w:sz w:val="22"/>
                <w:szCs w:val="22"/>
                <w:lang w:eastAsia="en-US"/>
              </w:rPr>
            </w:pPr>
            <w:r w:rsidRPr="00A02C6D">
              <w:rPr>
                <w:rFonts w:ascii="Arial Black" w:hAnsi="Arial Black"/>
                <w:color w:val="000090"/>
                <w:sz w:val="22"/>
                <w:szCs w:val="22"/>
                <w:lang w:eastAsia="en-US"/>
              </w:rPr>
              <w:t>Senate Member</w:t>
            </w:r>
          </w:p>
        </w:tc>
        <w:tc>
          <w:tcPr>
            <w:tcW w:w="1890" w:type="dxa"/>
            <w:shd w:val="clear" w:color="auto" w:fill="auto"/>
          </w:tcPr>
          <w:p w14:paraId="1950EA43"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auto"/>
          </w:tcPr>
          <w:p w14:paraId="5037C68F"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auto"/>
          </w:tcPr>
          <w:p w14:paraId="06C93AF6"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auto"/>
          </w:tcPr>
          <w:p w14:paraId="70E7AF21"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074CBA" w:rsidRPr="0032689A" w14:paraId="378CACBA" w14:textId="77777777" w:rsidTr="0034277D">
        <w:tc>
          <w:tcPr>
            <w:tcW w:w="4428" w:type="dxa"/>
            <w:shd w:val="clear" w:color="auto" w:fill="auto"/>
          </w:tcPr>
          <w:p w14:paraId="5B30B6AF" w14:textId="77777777" w:rsidR="00074CBA" w:rsidRPr="0032689A" w:rsidRDefault="00EC3930" w:rsidP="0034277D">
            <w:pPr>
              <w:rPr>
                <w:rFonts w:ascii="Times" w:hAnsi="Times"/>
                <w:color w:val="000000"/>
                <w:sz w:val="20"/>
                <w:szCs w:val="20"/>
              </w:rPr>
            </w:pPr>
            <w:hyperlink r:id="rId90" w:history="1">
              <w:r w:rsidR="00074CBA" w:rsidRPr="0032689A">
                <w:rPr>
                  <w:rStyle w:val="Hyperlink"/>
                  <w:rFonts w:ascii="Times" w:eastAsia="Times New Roman" w:hAnsi="Times"/>
                  <w:color w:val="000000"/>
                  <w:sz w:val="20"/>
                  <w:szCs w:val="20"/>
                  <w:bdr w:val="none" w:sz="0" w:space="0" w:color="auto" w:frame="1"/>
                </w:rPr>
                <w:t>Senator Leland Yee (Chair)</w:t>
              </w:r>
            </w:hyperlink>
          </w:p>
        </w:tc>
        <w:tc>
          <w:tcPr>
            <w:tcW w:w="1890" w:type="dxa"/>
            <w:shd w:val="clear" w:color="auto" w:fill="auto"/>
          </w:tcPr>
          <w:p w14:paraId="76DD4AD0"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916-651-4008</w:t>
            </w:r>
          </w:p>
        </w:tc>
        <w:tc>
          <w:tcPr>
            <w:tcW w:w="1890" w:type="dxa"/>
            <w:shd w:val="clear" w:color="auto" w:fill="auto"/>
          </w:tcPr>
          <w:p w14:paraId="228C0C58"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916-327-2186</w:t>
            </w:r>
          </w:p>
        </w:tc>
        <w:tc>
          <w:tcPr>
            <w:tcW w:w="1260" w:type="dxa"/>
            <w:shd w:val="clear" w:color="auto" w:fill="auto"/>
          </w:tcPr>
          <w:p w14:paraId="71C24C54"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4074</w:t>
            </w:r>
          </w:p>
        </w:tc>
        <w:tc>
          <w:tcPr>
            <w:tcW w:w="3870" w:type="dxa"/>
            <w:shd w:val="clear" w:color="auto" w:fill="auto"/>
          </w:tcPr>
          <w:p w14:paraId="45F733D8" w14:textId="03B04B9F"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Alicia Lewis - </w:t>
            </w:r>
            <w:hyperlink r:id="rId91" w:history="1">
              <w:r w:rsidR="006D05DF" w:rsidRPr="0032689A">
                <w:rPr>
                  <w:rStyle w:val="Hyperlink"/>
                  <w:rFonts w:ascii="Times" w:hAnsi="Times"/>
                  <w:sz w:val="20"/>
                  <w:szCs w:val="20"/>
                </w:rPr>
                <w:t>alicia.lewis@sen.ca.gov</w:t>
              </w:r>
            </w:hyperlink>
          </w:p>
        </w:tc>
      </w:tr>
      <w:tr w:rsidR="00074CBA" w:rsidRPr="0032689A" w14:paraId="0FF2C0A9" w14:textId="77777777" w:rsidTr="0034277D">
        <w:tc>
          <w:tcPr>
            <w:tcW w:w="4428" w:type="dxa"/>
            <w:shd w:val="clear" w:color="auto" w:fill="auto"/>
          </w:tcPr>
          <w:p w14:paraId="2ACB2B72" w14:textId="77777777" w:rsidR="00074CBA" w:rsidRPr="0032689A" w:rsidRDefault="00EC3930" w:rsidP="0034277D">
            <w:pPr>
              <w:rPr>
                <w:rFonts w:ascii="Times" w:hAnsi="Times"/>
                <w:color w:val="000000"/>
                <w:sz w:val="20"/>
                <w:szCs w:val="20"/>
              </w:rPr>
            </w:pPr>
            <w:hyperlink r:id="rId92" w:history="1">
              <w:r w:rsidR="00074CBA" w:rsidRPr="0032689A">
                <w:rPr>
                  <w:rStyle w:val="Hyperlink"/>
                  <w:rFonts w:ascii="Times" w:eastAsia="Times New Roman" w:hAnsi="Times"/>
                  <w:color w:val="000000"/>
                  <w:sz w:val="20"/>
                  <w:szCs w:val="20"/>
                  <w:bdr w:val="none" w:sz="0" w:space="0" w:color="auto" w:frame="1"/>
                </w:rPr>
                <w:t>Senator Tom Berryhill (Vice Chair)</w:t>
              </w:r>
            </w:hyperlink>
          </w:p>
        </w:tc>
        <w:tc>
          <w:tcPr>
            <w:tcW w:w="1890" w:type="dxa"/>
            <w:shd w:val="clear" w:color="auto" w:fill="auto"/>
          </w:tcPr>
          <w:p w14:paraId="4F4E8004" w14:textId="77777777" w:rsidR="00074CBA" w:rsidRPr="0032689A" w:rsidRDefault="00074CBA" w:rsidP="0034277D">
            <w:pPr>
              <w:rPr>
                <w:color w:val="000000"/>
                <w:sz w:val="20"/>
                <w:szCs w:val="20"/>
              </w:rPr>
            </w:pPr>
            <w:r w:rsidRPr="0032689A">
              <w:rPr>
                <w:rFonts w:ascii="Times" w:hAnsi="Times"/>
                <w:color w:val="000000"/>
                <w:sz w:val="20"/>
                <w:szCs w:val="20"/>
              </w:rPr>
              <w:t>916-651-4014</w:t>
            </w:r>
          </w:p>
        </w:tc>
        <w:tc>
          <w:tcPr>
            <w:tcW w:w="1890" w:type="dxa"/>
            <w:shd w:val="clear" w:color="auto" w:fill="auto"/>
          </w:tcPr>
          <w:p w14:paraId="1191FDDC"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916-327-3523</w:t>
            </w:r>
          </w:p>
        </w:tc>
        <w:tc>
          <w:tcPr>
            <w:tcW w:w="1260" w:type="dxa"/>
            <w:shd w:val="clear" w:color="auto" w:fill="auto"/>
          </w:tcPr>
          <w:p w14:paraId="28C4A3AF"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3076</w:t>
            </w:r>
          </w:p>
        </w:tc>
        <w:tc>
          <w:tcPr>
            <w:tcW w:w="3870" w:type="dxa"/>
            <w:shd w:val="clear" w:color="auto" w:fill="auto"/>
          </w:tcPr>
          <w:p w14:paraId="1AC84459"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Brent Finkel </w:t>
            </w:r>
            <w:hyperlink r:id="rId93" w:history="1">
              <w:r w:rsidRPr="0032689A">
                <w:rPr>
                  <w:rStyle w:val="Hyperlink"/>
                  <w:rFonts w:ascii="Times" w:hAnsi="Times"/>
                  <w:sz w:val="20"/>
                  <w:szCs w:val="20"/>
                </w:rPr>
                <w:t>brent.finkel@sne.ca.gov</w:t>
              </w:r>
            </w:hyperlink>
          </w:p>
        </w:tc>
      </w:tr>
      <w:tr w:rsidR="00074CBA" w:rsidRPr="0032689A" w14:paraId="4DB15746" w14:textId="77777777" w:rsidTr="0034277D">
        <w:tc>
          <w:tcPr>
            <w:tcW w:w="4428" w:type="dxa"/>
            <w:shd w:val="clear" w:color="auto" w:fill="auto"/>
          </w:tcPr>
          <w:p w14:paraId="6ED5BAF4" w14:textId="77777777" w:rsidR="00074CBA" w:rsidRPr="0032689A" w:rsidRDefault="00EC3930" w:rsidP="0034277D">
            <w:pPr>
              <w:pStyle w:val="NoSpacing"/>
              <w:rPr>
                <w:rFonts w:ascii="Times" w:hAnsi="Times"/>
                <w:color w:val="000000"/>
                <w:sz w:val="20"/>
                <w:szCs w:val="20"/>
              </w:rPr>
            </w:pPr>
            <w:hyperlink r:id="rId94" w:history="1">
              <w:r w:rsidR="00074CBA" w:rsidRPr="0032689A">
                <w:rPr>
                  <w:rStyle w:val="Hyperlink"/>
                  <w:rFonts w:ascii="Times" w:eastAsia="Times New Roman" w:hAnsi="Times"/>
                  <w:color w:val="000000"/>
                  <w:sz w:val="20"/>
                  <w:szCs w:val="20"/>
                  <w:bdr w:val="none" w:sz="0" w:space="0" w:color="auto" w:frame="1"/>
                </w:rPr>
                <w:t>Senator Bill Emmerson</w:t>
              </w:r>
            </w:hyperlink>
          </w:p>
        </w:tc>
        <w:tc>
          <w:tcPr>
            <w:tcW w:w="1890" w:type="dxa"/>
            <w:shd w:val="clear" w:color="auto" w:fill="auto"/>
          </w:tcPr>
          <w:p w14:paraId="18721F40" w14:textId="77777777" w:rsidR="00074CBA" w:rsidRPr="0032689A" w:rsidRDefault="00074CBA" w:rsidP="0034277D">
            <w:pPr>
              <w:rPr>
                <w:color w:val="000000"/>
                <w:sz w:val="20"/>
                <w:szCs w:val="20"/>
              </w:rPr>
            </w:pPr>
            <w:r w:rsidRPr="0032689A">
              <w:rPr>
                <w:rFonts w:ascii="Times" w:hAnsi="Times"/>
                <w:color w:val="000000"/>
                <w:sz w:val="20"/>
                <w:szCs w:val="20"/>
              </w:rPr>
              <w:t>916-651-4023</w:t>
            </w:r>
          </w:p>
        </w:tc>
        <w:tc>
          <w:tcPr>
            <w:tcW w:w="1890" w:type="dxa"/>
            <w:shd w:val="clear" w:color="auto" w:fill="auto"/>
          </w:tcPr>
          <w:p w14:paraId="6D25906C"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916-327-2272</w:t>
            </w:r>
          </w:p>
        </w:tc>
        <w:tc>
          <w:tcPr>
            <w:tcW w:w="1260" w:type="dxa"/>
            <w:shd w:val="clear" w:color="auto" w:fill="auto"/>
          </w:tcPr>
          <w:p w14:paraId="5522659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5082</w:t>
            </w:r>
          </w:p>
        </w:tc>
        <w:tc>
          <w:tcPr>
            <w:tcW w:w="3870" w:type="dxa"/>
            <w:shd w:val="clear" w:color="auto" w:fill="auto"/>
          </w:tcPr>
          <w:p w14:paraId="23A00A21" w14:textId="6EF86C22" w:rsidR="00074CBA" w:rsidRPr="0032689A" w:rsidRDefault="00074CBA" w:rsidP="00090B16">
            <w:pPr>
              <w:rPr>
                <w:rFonts w:ascii="Times" w:hAnsi="Times"/>
                <w:color w:val="000000"/>
                <w:sz w:val="20"/>
                <w:szCs w:val="20"/>
              </w:rPr>
            </w:pPr>
            <w:r w:rsidRPr="0032689A">
              <w:rPr>
                <w:rFonts w:ascii="Times" w:hAnsi="Times"/>
                <w:color w:val="000000"/>
                <w:sz w:val="20"/>
                <w:szCs w:val="20"/>
              </w:rPr>
              <w:t>Teresa Trujillo –</w:t>
            </w:r>
            <w:hyperlink r:id="rId95" w:history="1">
              <w:r w:rsidR="006D05DF" w:rsidRPr="0032689A">
                <w:rPr>
                  <w:rStyle w:val="Hyperlink"/>
                  <w:rFonts w:ascii="Times" w:hAnsi="Times"/>
                  <w:sz w:val="20"/>
                  <w:szCs w:val="20"/>
                </w:rPr>
                <w:t>teresa.trujillo@sen.ca.gov</w:t>
              </w:r>
            </w:hyperlink>
          </w:p>
        </w:tc>
      </w:tr>
      <w:tr w:rsidR="00074CBA" w:rsidRPr="0032689A" w14:paraId="33211375" w14:textId="77777777" w:rsidTr="0034277D">
        <w:tc>
          <w:tcPr>
            <w:tcW w:w="4428" w:type="dxa"/>
            <w:shd w:val="clear" w:color="auto" w:fill="auto"/>
          </w:tcPr>
          <w:p w14:paraId="276DF69E" w14:textId="77777777" w:rsidR="00074CBA" w:rsidRPr="0032689A" w:rsidRDefault="00EC3930" w:rsidP="0034277D">
            <w:pPr>
              <w:rPr>
                <w:rFonts w:ascii="Times" w:hAnsi="Times"/>
                <w:color w:val="000000"/>
                <w:sz w:val="20"/>
                <w:szCs w:val="20"/>
              </w:rPr>
            </w:pPr>
            <w:hyperlink r:id="rId96" w:history="1">
              <w:r w:rsidR="00074CBA" w:rsidRPr="0032689A">
                <w:rPr>
                  <w:rStyle w:val="Hyperlink"/>
                  <w:rFonts w:ascii="Times" w:eastAsia="Times New Roman" w:hAnsi="Times"/>
                  <w:color w:val="000000"/>
                  <w:sz w:val="20"/>
                  <w:szCs w:val="20"/>
                  <w:bdr w:val="none" w:sz="0" w:space="0" w:color="auto" w:frame="1"/>
                </w:rPr>
                <w:t>Senator Noreen Evans</w:t>
              </w:r>
            </w:hyperlink>
          </w:p>
        </w:tc>
        <w:tc>
          <w:tcPr>
            <w:tcW w:w="1890" w:type="dxa"/>
            <w:shd w:val="clear" w:color="auto" w:fill="auto"/>
          </w:tcPr>
          <w:p w14:paraId="409ACB3D" w14:textId="77777777" w:rsidR="00074CBA" w:rsidRPr="0032689A" w:rsidRDefault="00074CBA" w:rsidP="0034277D">
            <w:pPr>
              <w:rPr>
                <w:color w:val="000000"/>
                <w:sz w:val="20"/>
                <w:szCs w:val="20"/>
              </w:rPr>
            </w:pPr>
            <w:r w:rsidRPr="0032689A">
              <w:rPr>
                <w:rFonts w:ascii="Times" w:hAnsi="Times"/>
                <w:color w:val="000000"/>
                <w:sz w:val="20"/>
                <w:szCs w:val="20"/>
              </w:rPr>
              <w:t>916-651-4002</w:t>
            </w:r>
          </w:p>
        </w:tc>
        <w:tc>
          <w:tcPr>
            <w:tcW w:w="1890" w:type="dxa"/>
            <w:shd w:val="clear" w:color="auto" w:fill="auto"/>
          </w:tcPr>
          <w:p w14:paraId="0D73B3B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916-323-6958</w:t>
            </w:r>
          </w:p>
        </w:tc>
        <w:tc>
          <w:tcPr>
            <w:tcW w:w="1260" w:type="dxa"/>
            <w:shd w:val="clear" w:color="auto" w:fill="auto"/>
          </w:tcPr>
          <w:p w14:paraId="2AC20AB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4085</w:t>
            </w:r>
          </w:p>
        </w:tc>
        <w:tc>
          <w:tcPr>
            <w:tcW w:w="3870" w:type="dxa"/>
            <w:shd w:val="clear" w:color="auto" w:fill="auto"/>
          </w:tcPr>
          <w:p w14:paraId="7121A76E"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Sofia Andrade –</w:t>
            </w:r>
            <w:hyperlink r:id="rId97" w:history="1">
              <w:r w:rsidRPr="0032689A">
                <w:rPr>
                  <w:rStyle w:val="Hyperlink"/>
                  <w:rFonts w:ascii="Times" w:hAnsi="Times"/>
                  <w:sz w:val="20"/>
                  <w:szCs w:val="20"/>
                </w:rPr>
                <w:t>sofia.andrade@sen.ca.gov</w:t>
              </w:r>
            </w:hyperlink>
          </w:p>
        </w:tc>
      </w:tr>
      <w:tr w:rsidR="00074CBA" w:rsidRPr="0032689A" w14:paraId="786292B9" w14:textId="77777777" w:rsidTr="0034277D">
        <w:tc>
          <w:tcPr>
            <w:tcW w:w="4428" w:type="dxa"/>
            <w:shd w:val="clear" w:color="auto" w:fill="auto"/>
          </w:tcPr>
          <w:p w14:paraId="16F449F2" w14:textId="77777777" w:rsidR="00074CBA" w:rsidRPr="0032689A" w:rsidRDefault="00EC3930" w:rsidP="0034277D">
            <w:pPr>
              <w:pStyle w:val="NoSpacing"/>
              <w:rPr>
                <w:rFonts w:ascii="Times" w:hAnsi="Times"/>
                <w:color w:val="000000"/>
                <w:sz w:val="20"/>
                <w:szCs w:val="20"/>
              </w:rPr>
            </w:pPr>
            <w:hyperlink r:id="rId98" w:history="1">
              <w:r w:rsidR="00074CBA" w:rsidRPr="0032689A">
                <w:rPr>
                  <w:rStyle w:val="Hyperlink"/>
                  <w:rFonts w:ascii="Times" w:eastAsia="Times New Roman" w:hAnsi="Times"/>
                  <w:color w:val="000000"/>
                  <w:sz w:val="20"/>
                  <w:szCs w:val="20"/>
                  <w:bdr w:val="none" w:sz="0" w:space="0" w:color="auto" w:frame="1"/>
                </w:rPr>
                <w:t>Senator Carol Liu</w:t>
              </w:r>
            </w:hyperlink>
          </w:p>
        </w:tc>
        <w:tc>
          <w:tcPr>
            <w:tcW w:w="1890" w:type="dxa"/>
            <w:shd w:val="clear" w:color="auto" w:fill="auto"/>
          </w:tcPr>
          <w:p w14:paraId="34C5859B" w14:textId="77777777" w:rsidR="00074CBA" w:rsidRPr="0032689A" w:rsidRDefault="00074CBA" w:rsidP="0034277D">
            <w:pPr>
              <w:rPr>
                <w:color w:val="000000"/>
                <w:sz w:val="20"/>
                <w:szCs w:val="20"/>
              </w:rPr>
            </w:pPr>
            <w:r w:rsidRPr="0032689A">
              <w:rPr>
                <w:rFonts w:ascii="Times" w:hAnsi="Times"/>
                <w:color w:val="000000"/>
                <w:sz w:val="20"/>
                <w:szCs w:val="20"/>
              </w:rPr>
              <w:t>916-651-4025</w:t>
            </w:r>
          </w:p>
        </w:tc>
        <w:tc>
          <w:tcPr>
            <w:tcW w:w="1890" w:type="dxa"/>
            <w:shd w:val="clear" w:color="auto" w:fill="auto"/>
          </w:tcPr>
          <w:p w14:paraId="18A36A18"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916-324-7543</w:t>
            </w:r>
          </w:p>
        </w:tc>
        <w:tc>
          <w:tcPr>
            <w:tcW w:w="1260" w:type="dxa"/>
            <w:shd w:val="clear" w:color="auto" w:fill="auto"/>
          </w:tcPr>
          <w:p w14:paraId="5029EBF1"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5097</w:t>
            </w:r>
          </w:p>
        </w:tc>
        <w:tc>
          <w:tcPr>
            <w:tcW w:w="3870" w:type="dxa"/>
            <w:shd w:val="clear" w:color="auto" w:fill="auto"/>
          </w:tcPr>
          <w:p w14:paraId="734D527E" w14:textId="6263A069" w:rsidR="00074CBA" w:rsidRPr="0032689A" w:rsidRDefault="006D05DF" w:rsidP="0034277D">
            <w:pPr>
              <w:rPr>
                <w:rFonts w:ascii="Times" w:hAnsi="Times"/>
                <w:color w:val="000000"/>
                <w:sz w:val="20"/>
                <w:szCs w:val="20"/>
              </w:rPr>
            </w:pPr>
            <w:r w:rsidRPr="0032689A">
              <w:rPr>
                <w:rFonts w:ascii="Times" w:hAnsi="Times"/>
                <w:color w:val="000000"/>
                <w:sz w:val="20"/>
                <w:szCs w:val="20"/>
              </w:rPr>
              <w:t>Darcel Sanders</w:t>
            </w:r>
            <w:r w:rsidR="00074CBA" w:rsidRPr="0032689A">
              <w:rPr>
                <w:rFonts w:ascii="Times" w:hAnsi="Times"/>
                <w:color w:val="000000"/>
                <w:sz w:val="20"/>
                <w:szCs w:val="20"/>
              </w:rPr>
              <w:t xml:space="preserve"> –</w:t>
            </w:r>
            <w:hyperlink r:id="rId99" w:history="1">
              <w:r w:rsidRPr="0032689A">
                <w:rPr>
                  <w:rStyle w:val="Hyperlink"/>
                  <w:rFonts w:ascii="Times" w:hAnsi="Times"/>
                  <w:sz w:val="20"/>
                  <w:szCs w:val="20"/>
                </w:rPr>
                <w:t>darcel.sanders@sen.ca.gov</w:t>
              </w:r>
            </w:hyperlink>
          </w:p>
        </w:tc>
      </w:tr>
      <w:tr w:rsidR="00074CBA" w:rsidRPr="0032689A" w14:paraId="3E7BACFE" w14:textId="77777777" w:rsidTr="0034277D">
        <w:tc>
          <w:tcPr>
            <w:tcW w:w="4428" w:type="dxa"/>
            <w:shd w:val="clear" w:color="auto" w:fill="auto"/>
          </w:tcPr>
          <w:p w14:paraId="78A3B339" w14:textId="77777777" w:rsidR="00074CBA" w:rsidRPr="0032689A" w:rsidRDefault="00EC3930" w:rsidP="0034277D">
            <w:pPr>
              <w:pStyle w:val="NoSpacing"/>
              <w:rPr>
                <w:rFonts w:ascii="Times" w:hAnsi="Times"/>
                <w:color w:val="000000"/>
                <w:sz w:val="20"/>
                <w:szCs w:val="20"/>
              </w:rPr>
            </w:pPr>
            <w:hyperlink r:id="rId100" w:history="1">
              <w:r w:rsidR="00074CBA" w:rsidRPr="0032689A">
                <w:rPr>
                  <w:rStyle w:val="Hyperlink"/>
                  <w:rFonts w:ascii="Times" w:eastAsia="Times New Roman" w:hAnsi="Times"/>
                  <w:color w:val="000000"/>
                  <w:sz w:val="20"/>
                  <w:szCs w:val="20"/>
                  <w:bdr w:val="none" w:sz="0" w:space="0" w:color="auto" w:frame="1"/>
                </w:rPr>
                <w:t>Senator Roderick D. Wright</w:t>
              </w:r>
            </w:hyperlink>
          </w:p>
        </w:tc>
        <w:tc>
          <w:tcPr>
            <w:tcW w:w="1890" w:type="dxa"/>
            <w:shd w:val="clear" w:color="auto" w:fill="auto"/>
          </w:tcPr>
          <w:p w14:paraId="3B1F80D4" w14:textId="77777777" w:rsidR="00074CBA" w:rsidRPr="0032689A" w:rsidRDefault="00074CBA" w:rsidP="0034277D">
            <w:pPr>
              <w:rPr>
                <w:color w:val="000000"/>
                <w:sz w:val="20"/>
                <w:szCs w:val="20"/>
              </w:rPr>
            </w:pPr>
            <w:r w:rsidRPr="0032689A">
              <w:rPr>
                <w:rFonts w:ascii="Times" w:hAnsi="Times"/>
                <w:color w:val="000000"/>
                <w:sz w:val="20"/>
                <w:szCs w:val="20"/>
              </w:rPr>
              <w:t>916-651-4035</w:t>
            </w:r>
          </w:p>
        </w:tc>
        <w:tc>
          <w:tcPr>
            <w:tcW w:w="1890" w:type="dxa"/>
            <w:shd w:val="clear" w:color="auto" w:fill="auto"/>
          </w:tcPr>
          <w:p w14:paraId="429E06E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916-445-3712</w:t>
            </w:r>
          </w:p>
        </w:tc>
        <w:tc>
          <w:tcPr>
            <w:tcW w:w="1260" w:type="dxa"/>
            <w:shd w:val="clear" w:color="auto" w:fill="auto"/>
          </w:tcPr>
          <w:p w14:paraId="437AB29D"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2032</w:t>
            </w:r>
          </w:p>
        </w:tc>
        <w:tc>
          <w:tcPr>
            <w:tcW w:w="3870" w:type="dxa"/>
            <w:shd w:val="clear" w:color="auto" w:fill="auto"/>
          </w:tcPr>
          <w:p w14:paraId="552318CF" w14:textId="10E1904F"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Emily Rice – </w:t>
            </w:r>
            <w:hyperlink r:id="rId101" w:history="1">
              <w:r w:rsidR="006D05DF" w:rsidRPr="0032689A">
                <w:rPr>
                  <w:rStyle w:val="Hyperlink"/>
                  <w:rFonts w:ascii="Times" w:hAnsi="Times"/>
                  <w:sz w:val="20"/>
                  <w:szCs w:val="20"/>
                </w:rPr>
                <w:t>emily.rice@sen.ca.gov</w:t>
              </w:r>
            </w:hyperlink>
          </w:p>
        </w:tc>
      </w:tr>
    </w:tbl>
    <w:p w14:paraId="4A26CF92" w14:textId="77777777" w:rsidR="00365A3F" w:rsidRDefault="00365A3F" w:rsidP="00A84F89">
      <w:pPr>
        <w:pStyle w:val="NoSpacing"/>
        <w:jc w:val="center"/>
        <w:rPr>
          <w:rFonts w:ascii="Arial Black" w:hAnsi="Arial Black"/>
          <w:color w:val="000000"/>
          <w:sz w:val="52"/>
          <w:szCs w:val="22"/>
          <w:lang w:eastAsia="en-US"/>
        </w:rPr>
      </w:pPr>
    </w:p>
    <w:p w14:paraId="51DFBDB0" w14:textId="36830023" w:rsidR="00203B1D" w:rsidRPr="0034277D" w:rsidRDefault="0034277D" w:rsidP="00A84F89">
      <w:pPr>
        <w:pStyle w:val="NoSpacing"/>
        <w:jc w:val="center"/>
        <w:rPr>
          <w:rFonts w:ascii="Arial Black" w:hAnsi="Arial Black"/>
          <w:color w:val="000000"/>
          <w:sz w:val="52"/>
          <w:szCs w:val="22"/>
          <w:lang w:eastAsia="en-US"/>
        </w:rPr>
      </w:pPr>
      <w:r w:rsidRPr="0034277D">
        <w:rPr>
          <w:rFonts w:ascii="Arial Black" w:hAnsi="Arial Black"/>
          <w:color w:val="000000"/>
          <w:sz w:val="52"/>
          <w:szCs w:val="22"/>
          <w:lang w:eastAsia="en-US"/>
        </w:rPr>
        <w:t xml:space="preserve">2013-2014 </w:t>
      </w:r>
      <w:r w:rsidR="00011A6C">
        <w:rPr>
          <w:rFonts w:ascii="Arial Black" w:hAnsi="Arial Black"/>
          <w:color w:val="000000"/>
          <w:sz w:val="52"/>
          <w:szCs w:val="22"/>
          <w:lang w:eastAsia="en-US"/>
        </w:rPr>
        <w:t>State</w:t>
      </w:r>
      <w:r w:rsidR="0032689A">
        <w:rPr>
          <w:rFonts w:ascii="Arial Black" w:hAnsi="Arial Black"/>
          <w:color w:val="000000"/>
          <w:sz w:val="52"/>
          <w:szCs w:val="22"/>
          <w:lang w:eastAsia="en-US"/>
        </w:rPr>
        <w:t xml:space="preserve"> </w:t>
      </w:r>
      <w:r w:rsidRPr="0034277D">
        <w:rPr>
          <w:rFonts w:ascii="Arial Black" w:hAnsi="Arial Black"/>
          <w:color w:val="000000"/>
          <w:sz w:val="52"/>
          <w:szCs w:val="22"/>
          <w:lang w:eastAsia="en-US"/>
        </w:rPr>
        <w:t>Budget Hearings</w:t>
      </w:r>
    </w:p>
    <w:p w14:paraId="3C6DB7B1" w14:textId="77777777" w:rsidR="00E94BEB" w:rsidRDefault="00E94BEB" w:rsidP="00E94BEB">
      <w:pPr>
        <w:pStyle w:val="NoSpacing"/>
        <w:rPr>
          <w:rFonts w:ascii="Arial Black" w:hAnsi="Arial Black"/>
          <w:color w:val="000090"/>
          <w:sz w:val="52"/>
          <w:szCs w:val="22"/>
          <w:lang w:eastAsia="en-US"/>
        </w:rPr>
        <w:sectPr w:rsidR="00E94BEB" w:rsidSect="0034277D">
          <w:type w:val="continuous"/>
          <w:pgSz w:w="18620" w:h="14400" w:orient="landscape"/>
          <w:pgMar w:top="1440" w:right="4040" w:bottom="1350" w:left="1440" w:header="720" w:footer="720" w:gutter="0"/>
          <w:cols w:space="720"/>
        </w:sectPr>
      </w:pPr>
    </w:p>
    <w:p w14:paraId="1AA511DD" w14:textId="0E2FBECB" w:rsidR="00A15959" w:rsidRPr="00A84F89" w:rsidRDefault="003E6612" w:rsidP="00A84F89">
      <w:pPr>
        <w:pStyle w:val="NoSpacing"/>
        <w:jc w:val="center"/>
        <w:rPr>
          <w:rFonts w:ascii="Arial Black" w:hAnsi="Arial Black"/>
          <w:color w:val="000090"/>
          <w:sz w:val="52"/>
          <w:szCs w:val="22"/>
          <w:lang w:eastAsia="en-US"/>
        </w:rPr>
      </w:pPr>
      <w:r w:rsidRPr="003E6612">
        <w:rPr>
          <w:rFonts w:ascii="Arial Black" w:hAnsi="Arial Black"/>
          <w:color w:val="000090"/>
          <w:sz w:val="52"/>
          <w:szCs w:val="22"/>
          <w:lang w:eastAsia="en-US"/>
        </w:rPr>
        <w:t>Assembly Budget Hearing</w:t>
      </w:r>
    </w:p>
    <w:p w14:paraId="49AB0D72" w14:textId="77777777" w:rsidR="00457A71" w:rsidRDefault="00A15959" w:rsidP="00090B16">
      <w:pPr>
        <w:pBdr>
          <w:top w:val="single" w:sz="4" w:space="1" w:color="auto"/>
          <w:left w:val="single" w:sz="4" w:space="4" w:color="auto"/>
          <w:bottom w:val="single" w:sz="4" w:space="1" w:color="auto"/>
          <w:right w:val="single" w:sz="4" w:space="4" w:color="auto"/>
        </w:pBdr>
        <w:shd w:val="clear" w:color="auto" w:fill="B6DDE8" w:themeFill="accent5" w:themeFillTint="66"/>
        <w:spacing w:after="0"/>
        <w:jc w:val="center"/>
        <w:rPr>
          <w:rFonts w:ascii="Palatino Linotype" w:eastAsia="Times New Roman" w:hAnsi="Palatino Linotype"/>
          <w:color w:val="333333"/>
          <w:sz w:val="21"/>
          <w:szCs w:val="21"/>
          <w:shd w:val="clear" w:color="auto" w:fill="FFFFFF"/>
          <w:lang w:eastAsia="en-US"/>
        </w:rPr>
      </w:pPr>
      <w:r>
        <w:rPr>
          <w:rFonts w:ascii="Palatino Linotype" w:eastAsia="Times New Roman" w:hAnsi="Palatino Linotype"/>
          <w:color w:val="333333"/>
          <w:sz w:val="21"/>
          <w:szCs w:val="21"/>
          <w:shd w:val="clear" w:color="auto" w:fill="FFFFFF"/>
          <w:lang w:eastAsia="en-US"/>
        </w:rPr>
        <w:t>WEDNESDAY- A</w:t>
      </w:r>
      <w:r w:rsidR="00457A71">
        <w:rPr>
          <w:rFonts w:ascii="Palatino Linotype" w:eastAsia="Times New Roman" w:hAnsi="Palatino Linotype"/>
          <w:color w:val="333333"/>
          <w:sz w:val="21"/>
          <w:szCs w:val="21"/>
          <w:shd w:val="clear" w:color="auto" w:fill="FFFFFF"/>
          <w:lang w:eastAsia="en-US"/>
        </w:rPr>
        <w:t xml:space="preserve">pril 24, 2013 </w:t>
      </w:r>
      <w:r>
        <w:rPr>
          <w:rFonts w:ascii="Palatino Linotype" w:eastAsia="Times New Roman" w:hAnsi="Palatino Linotype"/>
          <w:color w:val="333333"/>
          <w:sz w:val="21"/>
          <w:szCs w:val="21"/>
          <w:shd w:val="clear" w:color="auto" w:fill="FFFFFF"/>
          <w:lang w:eastAsia="en-US"/>
        </w:rPr>
        <w:t xml:space="preserve">1:30 p.m. - </w:t>
      </w:r>
      <w:r w:rsidR="00457A71" w:rsidRPr="0034277D">
        <w:rPr>
          <w:rFonts w:ascii="Palatino Linotype" w:eastAsia="Times New Roman" w:hAnsi="Palatino Linotype"/>
          <w:color w:val="333333"/>
          <w:sz w:val="21"/>
          <w:szCs w:val="21"/>
          <w:shd w:val="clear" w:color="auto" w:fill="FFFFFF"/>
          <w:lang w:eastAsia="en-US"/>
        </w:rPr>
        <w:t xml:space="preserve"> Room </w:t>
      </w:r>
      <w:r w:rsidR="00457A71">
        <w:rPr>
          <w:rFonts w:ascii="Palatino Linotype" w:eastAsia="Times New Roman" w:hAnsi="Palatino Linotype"/>
          <w:color w:val="333333"/>
          <w:sz w:val="21"/>
          <w:szCs w:val="21"/>
          <w:shd w:val="clear" w:color="auto" w:fill="FFFFFF"/>
          <w:lang w:eastAsia="en-US"/>
        </w:rPr>
        <w:t>444</w:t>
      </w:r>
    </w:p>
    <w:p w14:paraId="422FB72A" w14:textId="77777777" w:rsidR="00457A71" w:rsidRPr="007211A1" w:rsidRDefault="00457A71" w:rsidP="00090B16">
      <w:pPr>
        <w:pBdr>
          <w:top w:val="single" w:sz="4" w:space="1" w:color="auto"/>
          <w:left w:val="single" w:sz="4" w:space="4" w:color="auto"/>
          <w:bottom w:val="single" w:sz="4" w:space="1" w:color="auto"/>
          <w:right w:val="single" w:sz="4" w:space="4" w:color="auto"/>
        </w:pBdr>
        <w:shd w:val="clear" w:color="auto" w:fill="B6DDE8" w:themeFill="accent5" w:themeFillTint="66"/>
        <w:spacing w:after="0"/>
        <w:jc w:val="center"/>
        <w:rPr>
          <w:rFonts w:ascii="Palatino Linotype" w:eastAsia="Times New Roman" w:hAnsi="Palatino Linotype"/>
          <w:color w:val="333333"/>
          <w:sz w:val="21"/>
          <w:szCs w:val="21"/>
          <w:shd w:val="clear" w:color="auto" w:fill="FFFFFF"/>
          <w:lang w:eastAsia="en-US"/>
        </w:rPr>
      </w:pPr>
      <w:r w:rsidRPr="0034277D">
        <w:rPr>
          <w:rFonts w:ascii="Palatino Linotype" w:eastAsia="Times New Roman" w:hAnsi="Palatino Linotype"/>
          <w:color w:val="333333"/>
          <w:sz w:val="21"/>
          <w:szCs w:val="21"/>
          <w:shd w:val="clear" w:color="auto" w:fill="FFFFFF"/>
          <w:lang w:eastAsia="en-US"/>
        </w:rPr>
        <w:t>MITCHELL, Chair</w:t>
      </w:r>
      <w:r w:rsidRPr="0034277D">
        <w:rPr>
          <w:rFonts w:ascii="Palatino Linotype" w:eastAsia="Times New Roman" w:hAnsi="Palatino Linotype"/>
          <w:color w:val="333333"/>
          <w:sz w:val="21"/>
          <w:szCs w:val="21"/>
          <w:lang w:eastAsia="en-US"/>
        </w:rPr>
        <w:br/>
      </w:r>
      <w:r w:rsidRPr="0034277D">
        <w:rPr>
          <w:rFonts w:ascii="Palatino Linotype" w:eastAsia="Times New Roman" w:hAnsi="Palatino Linotype"/>
          <w:color w:val="333333"/>
          <w:sz w:val="21"/>
          <w:szCs w:val="21"/>
          <w:shd w:val="clear" w:color="auto" w:fill="FFFFFF"/>
          <w:lang w:eastAsia="en-US"/>
        </w:rPr>
        <w:t> </w:t>
      </w:r>
      <w:hyperlink r:id="rId102"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Budget</w:t>
        </w:r>
      </w:hyperlink>
      <w:r w:rsidRPr="0034277D">
        <w:rPr>
          <w:rFonts w:ascii="Palatino Linotype" w:eastAsia="Times New Roman" w:hAnsi="Palatino Linotype"/>
          <w:color w:val="333333"/>
          <w:sz w:val="21"/>
          <w:szCs w:val="21"/>
          <w:shd w:val="clear" w:color="auto" w:fill="FFFFFF"/>
          <w:lang w:eastAsia="en-US"/>
        </w:rPr>
        <w:t>, </w:t>
      </w:r>
      <w:hyperlink r:id="rId103"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Subcommittee No. 1 on Health and Human Services</w:t>
        </w:r>
      </w:hyperlink>
    </w:p>
    <w:p w14:paraId="2673A539" w14:textId="58B730AF" w:rsidR="00457A71" w:rsidRDefault="00457A71"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rPr>
          <w:lang w:eastAsia="en-US"/>
        </w:rPr>
      </w:pPr>
      <w:r w:rsidRPr="0034277D">
        <w:rPr>
          <w:lang w:eastAsia="en-US"/>
        </w:rPr>
        <w:t xml:space="preserve">Item No.       </w:t>
      </w:r>
      <w:r>
        <w:rPr>
          <w:lang w:eastAsia="en-US"/>
        </w:rPr>
        <w:tab/>
      </w:r>
      <w:r w:rsidRPr="0034277D">
        <w:rPr>
          <w:lang w:eastAsia="en-US"/>
        </w:rPr>
        <w:t>Description</w:t>
      </w:r>
    </w:p>
    <w:p w14:paraId="3D963D32" w14:textId="77777777" w:rsidR="00457A71" w:rsidRDefault="00457A71"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rPr>
          <w:lang w:eastAsia="en-US"/>
        </w:rPr>
      </w:pPr>
      <w:r>
        <w:rPr>
          <w:lang w:eastAsia="en-US"/>
        </w:rPr>
        <w:t>4170</w:t>
      </w:r>
      <w:r>
        <w:rPr>
          <w:lang w:eastAsia="en-US"/>
        </w:rPr>
        <w:tab/>
      </w:r>
      <w:r>
        <w:rPr>
          <w:lang w:eastAsia="en-US"/>
        </w:rPr>
        <w:tab/>
        <w:t>Department of Aging</w:t>
      </w:r>
    </w:p>
    <w:p w14:paraId="47B68E91" w14:textId="77777777" w:rsidR="00457A71" w:rsidRDefault="00457A71"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rPr>
          <w:lang w:eastAsia="en-US"/>
        </w:rPr>
      </w:pPr>
      <w:r>
        <w:rPr>
          <w:lang w:eastAsia="en-US"/>
        </w:rPr>
        <w:t>5175</w:t>
      </w:r>
      <w:r>
        <w:rPr>
          <w:lang w:eastAsia="en-US"/>
        </w:rPr>
        <w:tab/>
      </w:r>
      <w:r>
        <w:rPr>
          <w:lang w:eastAsia="en-US"/>
        </w:rPr>
        <w:tab/>
        <w:t>Department of Child Support Services</w:t>
      </w:r>
    </w:p>
    <w:p w14:paraId="1DE571DF" w14:textId="554CF8C6" w:rsidR="00457A71" w:rsidRDefault="003E6612" w:rsidP="00A84F89">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ind w:firstLine="720"/>
        <w:rPr>
          <w:lang w:eastAsia="en-US"/>
        </w:rPr>
      </w:pPr>
      <w:r>
        <w:rPr>
          <w:lang w:eastAsia="en-US"/>
        </w:rPr>
        <w:t xml:space="preserve">             </w:t>
      </w:r>
      <w:r w:rsidR="00457A71">
        <w:rPr>
          <w:lang w:eastAsia="en-US"/>
        </w:rPr>
        <w:t>All Departme</w:t>
      </w:r>
      <w:r w:rsidR="00A84F89">
        <w:rPr>
          <w:lang w:eastAsia="en-US"/>
        </w:rPr>
        <w:t xml:space="preserve">nts </w:t>
      </w:r>
      <w:r w:rsidR="00A84F89">
        <w:rPr>
          <w:lang w:eastAsia="en-US"/>
        </w:rPr>
        <w:tab/>
      </w:r>
      <w:r w:rsidR="00A84F89">
        <w:rPr>
          <w:lang w:eastAsia="en-US"/>
        </w:rPr>
        <w:tab/>
      </w:r>
      <w:r w:rsidR="00457A71">
        <w:rPr>
          <w:lang w:eastAsia="en-US"/>
        </w:rPr>
        <w:t>April Letters</w:t>
      </w:r>
      <w:r w:rsidR="00457A71">
        <w:rPr>
          <w:lang w:eastAsia="en-US"/>
        </w:rPr>
        <w:tab/>
      </w:r>
    </w:p>
    <w:p w14:paraId="064E3D53" w14:textId="77777777" w:rsidR="003E6612" w:rsidRDefault="003E6612" w:rsidP="00457A71">
      <w:pPr>
        <w:pStyle w:val="NoSpacing"/>
        <w:ind w:left="720" w:firstLine="720"/>
        <w:rPr>
          <w:lang w:eastAsia="en-US"/>
        </w:rPr>
      </w:pPr>
    </w:p>
    <w:p w14:paraId="02934D4E" w14:textId="77777777" w:rsidR="00457A71" w:rsidRDefault="00A15959" w:rsidP="003E6612">
      <w:pPr>
        <w:pBdr>
          <w:top w:val="single" w:sz="4" w:space="1" w:color="auto"/>
          <w:left w:val="single" w:sz="4" w:space="4" w:color="auto"/>
          <w:bottom w:val="single" w:sz="4" w:space="1" w:color="auto"/>
          <w:right w:val="single" w:sz="4" w:space="4" w:color="auto"/>
        </w:pBdr>
        <w:spacing w:after="0"/>
        <w:jc w:val="center"/>
        <w:rPr>
          <w:rFonts w:ascii="Palatino Linotype" w:eastAsia="Times New Roman" w:hAnsi="Palatino Linotype"/>
          <w:color w:val="333333"/>
          <w:sz w:val="21"/>
          <w:szCs w:val="21"/>
          <w:shd w:val="clear" w:color="auto" w:fill="FFFFFF"/>
          <w:lang w:eastAsia="en-US"/>
        </w:rPr>
      </w:pPr>
      <w:r>
        <w:rPr>
          <w:rFonts w:ascii="Palatino Linotype" w:eastAsia="Times New Roman" w:hAnsi="Palatino Linotype"/>
          <w:color w:val="333333"/>
          <w:sz w:val="21"/>
          <w:szCs w:val="21"/>
          <w:shd w:val="clear" w:color="auto" w:fill="FFFFFF"/>
          <w:lang w:eastAsia="en-US"/>
        </w:rPr>
        <w:t xml:space="preserve">MONDAY - </w:t>
      </w:r>
      <w:r w:rsidR="00457A71">
        <w:rPr>
          <w:rFonts w:ascii="Palatino Linotype" w:eastAsia="Times New Roman" w:hAnsi="Palatino Linotype"/>
          <w:color w:val="333333"/>
          <w:sz w:val="21"/>
          <w:szCs w:val="21"/>
          <w:shd w:val="clear" w:color="auto" w:fill="FFFFFF"/>
          <w:lang w:eastAsia="en-US"/>
        </w:rPr>
        <w:t xml:space="preserve">April 29, 2013 </w:t>
      </w:r>
      <w:r>
        <w:rPr>
          <w:rFonts w:ascii="Palatino Linotype" w:eastAsia="Times New Roman" w:hAnsi="Palatino Linotype"/>
          <w:color w:val="333333"/>
          <w:sz w:val="21"/>
          <w:szCs w:val="21"/>
          <w:shd w:val="clear" w:color="auto" w:fill="FFFFFF"/>
          <w:lang w:eastAsia="en-US"/>
        </w:rPr>
        <w:t xml:space="preserve">1:30 p.m. - </w:t>
      </w:r>
      <w:r w:rsidR="00457A71" w:rsidRPr="0034277D">
        <w:rPr>
          <w:rFonts w:ascii="Palatino Linotype" w:eastAsia="Times New Roman" w:hAnsi="Palatino Linotype"/>
          <w:color w:val="333333"/>
          <w:sz w:val="21"/>
          <w:szCs w:val="21"/>
          <w:shd w:val="clear" w:color="auto" w:fill="FFFFFF"/>
          <w:lang w:eastAsia="en-US"/>
        </w:rPr>
        <w:t xml:space="preserve">Room </w:t>
      </w:r>
      <w:r w:rsidR="00457A71">
        <w:rPr>
          <w:rFonts w:ascii="Palatino Linotype" w:eastAsia="Times New Roman" w:hAnsi="Palatino Linotype"/>
          <w:color w:val="333333"/>
          <w:sz w:val="21"/>
          <w:szCs w:val="21"/>
          <w:shd w:val="clear" w:color="auto" w:fill="FFFFFF"/>
          <w:lang w:eastAsia="en-US"/>
        </w:rPr>
        <w:t>127</w:t>
      </w:r>
    </w:p>
    <w:p w14:paraId="68096CFE" w14:textId="77777777" w:rsidR="00A15959" w:rsidRDefault="00457A71" w:rsidP="003E6612">
      <w:pPr>
        <w:pBdr>
          <w:top w:val="single" w:sz="4" w:space="1" w:color="auto"/>
          <w:left w:val="single" w:sz="4" w:space="4" w:color="auto"/>
          <w:bottom w:val="single" w:sz="4" w:space="1" w:color="auto"/>
          <w:right w:val="single" w:sz="4" w:space="4" w:color="auto"/>
        </w:pBdr>
        <w:spacing w:after="0"/>
        <w:jc w:val="center"/>
        <w:rPr>
          <w:rFonts w:ascii="Palatino Linotype" w:eastAsia="Times New Roman" w:hAnsi="Palatino Linotype"/>
          <w:color w:val="333333"/>
          <w:sz w:val="21"/>
          <w:szCs w:val="21"/>
          <w:lang w:eastAsia="en-US"/>
        </w:rPr>
      </w:pPr>
      <w:r w:rsidRPr="0034277D">
        <w:rPr>
          <w:rFonts w:ascii="Palatino Linotype" w:eastAsia="Times New Roman" w:hAnsi="Palatino Linotype"/>
          <w:color w:val="333333"/>
          <w:sz w:val="21"/>
          <w:szCs w:val="21"/>
          <w:shd w:val="clear" w:color="auto" w:fill="FFFFFF"/>
          <w:lang w:eastAsia="en-US"/>
        </w:rPr>
        <w:t>MITCHELL, Chair</w:t>
      </w:r>
    </w:p>
    <w:p w14:paraId="4CA74D4D" w14:textId="77777777" w:rsidR="00457A71" w:rsidRPr="007211A1" w:rsidRDefault="00457A71" w:rsidP="003E6612">
      <w:pPr>
        <w:pBdr>
          <w:top w:val="single" w:sz="4" w:space="1" w:color="auto"/>
          <w:left w:val="single" w:sz="4" w:space="4" w:color="auto"/>
          <w:bottom w:val="single" w:sz="4" w:space="1" w:color="auto"/>
          <w:right w:val="single" w:sz="4" w:space="4" w:color="auto"/>
        </w:pBdr>
        <w:spacing w:after="0"/>
        <w:jc w:val="center"/>
        <w:rPr>
          <w:rFonts w:ascii="Palatino Linotype" w:eastAsia="Times New Roman" w:hAnsi="Palatino Linotype"/>
          <w:color w:val="333333"/>
          <w:sz w:val="21"/>
          <w:szCs w:val="21"/>
          <w:shd w:val="clear" w:color="auto" w:fill="FFFFFF"/>
          <w:lang w:eastAsia="en-US"/>
        </w:rPr>
      </w:pPr>
      <w:r w:rsidRPr="0034277D">
        <w:rPr>
          <w:rFonts w:ascii="Palatino Linotype" w:eastAsia="Times New Roman" w:hAnsi="Palatino Linotype"/>
          <w:color w:val="333333"/>
          <w:sz w:val="21"/>
          <w:szCs w:val="21"/>
          <w:shd w:val="clear" w:color="auto" w:fill="FFFFFF"/>
          <w:lang w:eastAsia="en-US"/>
        </w:rPr>
        <w:t> </w:t>
      </w:r>
      <w:hyperlink r:id="rId104"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Budget</w:t>
        </w:r>
      </w:hyperlink>
      <w:r w:rsidRPr="0034277D">
        <w:rPr>
          <w:rFonts w:ascii="Palatino Linotype" w:eastAsia="Times New Roman" w:hAnsi="Palatino Linotype"/>
          <w:color w:val="333333"/>
          <w:sz w:val="21"/>
          <w:szCs w:val="21"/>
          <w:shd w:val="clear" w:color="auto" w:fill="FFFFFF"/>
          <w:lang w:eastAsia="en-US"/>
        </w:rPr>
        <w:t>, </w:t>
      </w:r>
      <w:hyperlink r:id="rId105"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Subcommittee No. 1 on Health and Human Services</w:t>
        </w:r>
      </w:hyperlink>
    </w:p>
    <w:p w14:paraId="494D6B93" w14:textId="77777777" w:rsidR="00457A71" w:rsidRPr="0034277D" w:rsidRDefault="00457A71" w:rsidP="003E6612">
      <w:pPr>
        <w:pBdr>
          <w:top w:val="single" w:sz="4" w:space="1" w:color="auto"/>
          <w:left w:val="single" w:sz="4" w:space="4" w:color="auto"/>
          <w:bottom w:val="single" w:sz="4" w:space="1" w:color="auto"/>
          <w:right w:val="single" w:sz="4" w:space="4" w:color="auto"/>
        </w:pBdr>
        <w:spacing w:after="0"/>
        <w:rPr>
          <w:rFonts w:ascii="Times" w:eastAsia="Times New Roman" w:hAnsi="Times"/>
          <w:sz w:val="20"/>
          <w:szCs w:val="20"/>
          <w:lang w:eastAsia="en-US"/>
        </w:rPr>
      </w:pPr>
    </w:p>
    <w:p w14:paraId="3A24AFC2" w14:textId="77777777" w:rsidR="00457A71" w:rsidRDefault="00457A71" w:rsidP="003E6612">
      <w:pPr>
        <w:pStyle w:val="NoSpacing"/>
        <w:pBdr>
          <w:top w:val="single" w:sz="4" w:space="1" w:color="auto"/>
          <w:left w:val="single" w:sz="4" w:space="4" w:color="auto"/>
          <w:bottom w:val="single" w:sz="4" w:space="1" w:color="auto"/>
          <w:right w:val="single" w:sz="4" w:space="4" w:color="auto"/>
        </w:pBdr>
        <w:rPr>
          <w:lang w:eastAsia="en-US"/>
        </w:rPr>
      </w:pPr>
      <w:r w:rsidRPr="0034277D">
        <w:rPr>
          <w:lang w:eastAsia="en-US"/>
        </w:rPr>
        <w:t xml:space="preserve">Item No.       </w:t>
      </w:r>
      <w:r>
        <w:rPr>
          <w:lang w:eastAsia="en-US"/>
        </w:rPr>
        <w:tab/>
      </w:r>
      <w:r w:rsidRPr="0034277D">
        <w:rPr>
          <w:lang w:eastAsia="en-US"/>
        </w:rPr>
        <w:t>Description</w:t>
      </w:r>
    </w:p>
    <w:p w14:paraId="7E5C439B" w14:textId="77777777" w:rsidR="00457A71" w:rsidRDefault="00457A71" w:rsidP="003E6612">
      <w:pPr>
        <w:pStyle w:val="NoSpacing"/>
        <w:pBdr>
          <w:top w:val="single" w:sz="4" w:space="1" w:color="auto"/>
          <w:left w:val="single" w:sz="4" w:space="4" w:color="auto"/>
          <w:bottom w:val="single" w:sz="4" w:space="1" w:color="auto"/>
          <w:right w:val="single" w:sz="4" w:space="4" w:color="auto"/>
        </w:pBdr>
        <w:rPr>
          <w:lang w:eastAsia="en-US"/>
        </w:rPr>
      </w:pPr>
      <w:r>
        <w:rPr>
          <w:lang w:eastAsia="en-US"/>
        </w:rPr>
        <w:t>4260</w:t>
      </w:r>
      <w:r>
        <w:rPr>
          <w:lang w:eastAsia="en-US"/>
        </w:rPr>
        <w:tab/>
      </w:r>
      <w:r>
        <w:rPr>
          <w:lang w:eastAsia="en-US"/>
        </w:rPr>
        <w:tab/>
        <w:t>Department of Health Care Services – ACA Medi-Cal Expansion</w:t>
      </w:r>
    </w:p>
    <w:p w14:paraId="26351E23" w14:textId="22F02F8C" w:rsidR="00457A71" w:rsidRDefault="00457A71" w:rsidP="00A84F89">
      <w:pPr>
        <w:pStyle w:val="NoSpacing"/>
        <w:pBdr>
          <w:top w:val="single" w:sz="4" w:space="1" w:color="auto"/>
          <w:left w:val="single" w:sz="4" w:space="4" w:color="auto"/>
          <w:bottom w:val="single" w:sz="4" w:space="1" w:color="auto"/>
          <w:right w:val="single" w:sz="4" w:space="4" w:color="auto"/>
        </w:pBdr>
        <w:rPr>
          <w:lang w:eastAsia="en-US"/>
        </w:rPr>
      </w:pPr>
      <w:r w:rsidRPr="0034277D">
        <w:rPr>
          <w:lang w:eastAsia="en-US"/>
        </w:rPr>
        <w:t xml:space="preserve">0530  </w:t>
      </w:r>
      <w:r w:rsidRPr="0034277D">
        <w:rPr>
          <w:lang w:eastAsia="en-US"/>
        </w:rPr>
        <w:tab/>
      </w:r>
      <w:r>
        <w:rPr>
          <w:lang w:eastAsia="en-US"/>
        </w:rPr>
        <w:tab/>
      </w:r>
      <w:r w:rsidRPr="0034277D">
        <w:rPr>
          <w:lang w:eastAsia="en-US"/>
        </w:rPr>
        <w:t xml:space="preserve">Secretary for California Health and </w:t>
      </w:r>
      <w:r w:rsidR="00A84F89">
        <w:rPr>
          <w:lang w:eastAsia="en-US"/>
        </w:rPr>
        <w:t xml:space="preserve">Human Services                 </w:t>
      </w:r>
      <w:r w:rsidRPr="0034277D">
        <w:rPr>
          <w:lang w:eastAsia="en-US"/>
        </w:rPr>
        <w:t xml:space="preserve">Office of Systems Integration                   </w:t>
      </w:r>
    </w:p>
    <w:p w14:paraId="7FBEADFE" w14:textId="5125D9E4" w:rsidR="00090B16" w:rsidRPr="00090B16" w:rsidRDefault="00457A71" w:rsidP="00090B16">
      <w:pPr>
        <w:pStyle w:val="NoSpacing"/>
        <w:pBdr>
          <w:top w:val="single" w:sz="4" w:space="1" w:color="auto"/>
          <w:left w:val="single" w:sz="4" w:space="4" w:color="auto"/>
          <w:bottom w:val="single" w:sz="4" w:space="1" w:color="auto"/>
          <w:right w:val="single" w:sz="4" w:space="4" w:color="auto"/>
        </w:pBdr>
        <w:rPr>
          <w:lang w:eastAsia="en-US"/>
        </w:rPr>
      </w:pPr>
      <w:r>
        <w:rPr>
          <w:lang w:eastAsia="en-US"/>
        </w:rPr>
        <w:t>5180</w:t>
      </w:r>
      <w:r>
        <w:rPr>
          <w:lang w:eastAsia="en-US"/>
        </w:rPr>
        <w:tab/>
      </w:r>
      <w:r>
        <w:rPr>
          <w:lang w:eastAsia="en-US"/>
        </w:rPr>
        <w:tab/>
        <w:t>Department of Social Services</w:t>
      </w:r>
    </w:p>
    <w:p w14:paraId="26185D31" w14:textId="77777777" w:rsidR="00090B16" w:rsidRDefault="00090B16" w:rsidP="00090B16">
      <w:pPr>
        <w:pBdr>
          <w:top w:val="single" w:sz="4" w:space="1" w:color="auto"/>
          <w:left w:val="single" w:sz="4" w:space="4" w:color="auto"/>
          <w:bottom w:val="single" w:sz="4" w:space="1" w:color="auto"/>
          <w:right w:val="single" w:sz="4" w:space="4" w:color="auto"/>
        </w:pBdr>
        <w:spacing w:after="0"/>
        <w:rPr>
          <w:rFonts w:ascii="Palatino Linotype" w:eastAsia="Times New Roman" w:hAnsi="Palatino Linotype"/>
          <w:color w:val="333333"/>
          <w:sz w:val="21"/>
          <w:szCs w:val="21"/>
          <w:shd w:val="clear" w:color="auto" w:fill="FFFFFF"/>
          <w:lang w:eastAsia="en-US"/>
        </w:rPr>
        <w:sectPr w:rsidR="00090B16" w:rsidSect="00A84F89">
          <w:type w:val="continuous"/>
          <w:pgSz w:w="18620" w:h="14400" w:orient="landscape"/>
          <w:pgMar w:top="1440" w:right="4040" w:bottom="1170" w:left="1440" w:header="720" w:footer="720" w:gutter="0"/>
          <w:cols w:space="720"/>
        </w:sectPr>
      </w:pPr>
    </w:p>
    <w:p w14:paraId="4E6B6E7F" w14:textId="77777777" w:rsidR="00A84F89" w:rsidRDefault="00A84F89" w:rsidP="00620BA4">
      <w:pPr>
        <w:pStyle w:val="NoSpacing"/>
        <w:jc w:val="center"/>
        <w:rPr>
          <w:lang w:eastAsia="en-US"/>
        </w:rPr>
      </w:pPr>
    </w:p>
    <w:p w14:paraId="3A3C3738" w14:textId="77777777" w:rsidR="00A84F89" w:rsidRDefault="00A84F89" w:rsidP="00620BA4">
      <w:pPr>
        <w:pStyle w:val="NoSpacing"/>
        <w:jc w:val="center"/>
        <w:rPr>
          <w:lang w:eastAsia="en-US"/>
        </w:rPr>
        <w:sectPr w:rsidR="00A84F89" w:rsidSect="00A84F89">
          <w:type w:val="continuous"/>
          <w:pgSz w:w="18620" w:h="14400" w:orient="landscape"/>
          <w:pgMar w:top="1440" w:right="4040" w:bottom="1170" w:left="1440" w:header="720" w:footer="720" w:gutter="0"/>
          <w:cols w:space="720"/>
        </w:sectPr>
      </w:pPr>
    </w:p>
    <w:p w14:paraId="06ED0DF5" w14:textId="77777777" w:rsidR="00A84F89" w:rsidRDefault="00A84F89" w:rsidP="00A84F89">
      <w:pPr>
        <w:pBdr>
          <w:top w:val="single" w:sz="4" w:space="1" w:color="auto"/>
          <w:left w:val="single" w:sz="4" w:space="4" w:color="auto"/>
          <w:bottom w:val="single" w:sz="4" w:space="1" w:color="auto"/>
          <w:right w:val="single" w:sz="4" w:space="4" w:color="auto"/>
        </w:pBdr>
        <w:shd w:val="clear" w:color="auto" w:fill="B6DDE8" w:themeFill="accent5" w:themeFillTint="66"/>
        <w:spacing w:after="0"/>
        <w:jc w:val="center"/>
        <w:rPr>
          <w:rFonts w:ascii="Palatino Linotype" w:eastAsia="Times New Roman" w:hAnsi="Palatino Linotype"/>
          <w:color w:val="333333"/>
          <w:sz w:val="21"/>
          <w:szCs w:val="21"/>
          <w:shd w:val="clear" w:color="auto" w:fill="FFFFFF"/>
          <w:lang w:eastAsia="en-US"/>
        </w:rPr>
      </w:pPr>
      <w:r>
        <w:rPr>
          <w:rFonts w:ascii="Palatino Linotype" w:eastAsia="Times New Roman" w:hAnsi="Palatino Linotype"/>
          <w:color w:val="333333"/>
          <w:sz w:val="21"/>
          <w:szCs w:val="21"/>
          <w:shd w:val="clear" w:color="auto" w:fill="FFFFFF"/>
          <w:lang w:eastAsia="en-US"/>
        </w:rPr>
        <w:t xml:space="preserve">WEDNESDAY-  May 1, 2013 1:30 p.m. - </w:t>
      </w:r>
      <w:r w:rsidRPr="0034277D">
        <w:rPr>
          <w:rFonts w:ascii="Palatino Linotype" w:eastAsia="Times New Roman" w:hAnsi="Palatino Linotype"/>
          <w:color w:val="333333"/>
          <w:sz w:val="21"/>
          <w:szCs w:val="21"/>
          <w:shd w:val="clear" w:color="auto" w:fill="FFFFFF"/>
          <w:lang w:eastAsia="en-US"/>
        </w:rPr>
        <w:t xml:space="preserve">Room </w:t>
      </w:r>
      <w:r>
        <w:rPr>
          <w:rFonts w:ascii="Palatino Linotype" w:eastAsia="Times New Roman" w:hAnsi="Palatino Linotype"/>
          <w:color w:val="333333"/>
          <w:sz w:val="21"/>
          <w:szCs w:val="21"/>
          <w:shd w:val="clear" w:color="auto" w:fill="FFFFFF"/>
          <w:lang w:eastAsia="en-US"/>
        </w:rPr>
        <w:t>444</w:t>
      </w:r>
    </w:p>
    <w:p w14:paraId="4F3D1A30" w14:textId="77777777" w:rsidR="00A84F89" w:rsidRDefault="00A84F89" w:rsidP="00A84F89">
      <w:pPr>
        <w:pBdr>
          <w:top w:val="single" w:sz="4" w:space="1" w:color="auto"/>
          <w:left w:val="single" w:sz="4" w:space="4" w:color="auto"/>
          <w:bottom w:val="single" w:sz="4" w:space="1" w:color="auto"/>
          <w:right w:val="single" w:sz="4" w:space="4" w:color="auto"/>
        </w:pBdr>
        <w:shd w:val="clear" w:color="auto" w:fill="B6DDE8" w:themeFill="accent5" w:themeFillTint="66"/>
        <w:spacing w:after="0"/>
        <w:jc w:val="center"/>
        <w:rPr>
          <w:rFonts w:ascii="Palatino Linotype" w:eastAsia="Times New Roman" w:hAnsi="Palatino Linotype"/>
          <w:color w:val="AA5900"/>
          <w:sz w:val="21"/>
          <w:szCs w:val="21"/>
          <w:u w:val="single"/>
          <w:bdr w:val="none" w:sz="0" w:space="0" w:color="auto" w:frame="1"/>
          <w:shd w:val="clear" w:color="auto" w:fill="FFFFFF"/>
          <w:lang w:eastAsia="en-US"/>
        </w:rPr>
      </w:pPr>
      <w:r w:rsidRPr="0034277D">
        <w:rPr>
          <w:rFonts w:ascii="Palatino Linotype" w:eastAsia="Times New Roman" w:hAnsi="Palatino Linotype"/>
          <w:color w:val="333333"/>
          <w:sz w:val="21"/>
          <w:szCs w:val="21"/>
          <w:shd w:val="clear" w:color="auto" w:fill="FFFFFF"/>
          <w:lang w:eastAsia="en-US"/>
        </w:rPr>
        <w:t>MITCHELL, Chair</w:t>
      </w:r>
      <w:r w:rsidRPr="0034277D">
        <w:rPr>
          <w:rFonts w:ascii="Palatino Linotype" w:eastAsia="Times New Roman" w:hAnsi="Palatino Linotype"/>
          <w:color w:val="333333"/>
          <w:sz w:val="21"/>
          <w:szCs w:val="21"/>
          <w:lang w:eastAsia="en-US"/>
        </w:rPr>
        <w:br/>
      </w:r>
      <w:hyperlink r:id="rId106"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Budget</w:t>
        </w:r>
      </w:hyperlink>
      <w:r w:rsidRPr="0034277D">
        <w:rPr>
          <w:rFonts w:ascii="Palatino Linotype" w:eastAsia="Times New Roman" w:hAnsi="Palatino Linotype"/>
          <w:color w:val="333333"/>
          <w:sz w:val="21"/>
          <w:szCs w:val="21"/>
          <w:shd w:val="clear" w:color="auto" w:fill="FFFFFF"/>
          <w:lang w:eastAsia="en-US"/>
        </w:rPr>
        <w:t>, </w:t>
      </w:r>
      <w:hyperlink r:id="rId107"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Subcommittee No. 1 on Health and Human Services</w:t>
        </w:r>
      </w:hyperlink>
    </w:p>
    <w:p w14:paraId="76228764" w14:textId="77777777" w:rsidR="00A84F89" w:rsidRPr="00D37EB7" w:rsidRDefault="00A84F89" w:rsidP="00A84F89">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jc w:val="center"/>
        <w:rPr>
          <w:lang w:eastAsia="en-US"/>
        </w:rPr>
      </w:pPr>
      <w:r>
        <w:rPr>
          <w:lang w:eastAsia="en-US"/>
        </w:rPr>
        <w:t>ALL DEPARTMENTS OPEN ISSUES</w:t>
      </w:r>
    </w:p>
    <w:p w14:paraId="0A7AD3C9" w14:textId="01A53704" w:rsidR="00A84F89" w:rsidRDefault="00A84F89" w:rsidP="00620BA4">
      <w:pPr>
        <w:pStyle w:val="NoSpacing"/>
        <w:jc w:val="center"/>
        <w:rPr>
          <w:lang w:eastAsia="en-US"/>
        </w:rPr>
      </w:pPr>
    </w:p>
    <w:p w14:paraId="545C235E" w14:textId="76EE2BAE" w:rsidR="00A84F89" w:rsidRDefault="00A84F89" w:rsidP="00794A5A">
      <w:pPr>
        <w:pBdr>
          <w:top w:val="single" w:sz="4" w:space="1" w:color="auto"/>
          <w:left w:val="single" w:sz="4" w:space="4" w:color="auto"/>
          <w:bottom w:val="single" w:sz="4" w:space="1" w:color="auto"/>
          <w:right w:val="single" w:sz="4" w:space="4" w:color="auto"/>
        </w:pBdr>
        <w:spacing w:after="0"/>
        <w:jc w:val="center"/>
        <w:rPr>
          <w:rFonts w:ascii="Palatino Linotype" w:eastAsia="Times New Roman" w:hAnsi="Palatino Linotype"/>
          <w:color w:val="333333"/>
          <w:sz w:val="21"/>
          <w:szCs w:val="21"/>
          <w:shd w:val="clear" w:color="auto" w:fill="FFFFFF"/>
          <w:lang w:eastAsia="en-US"/>
        </w:rPr>
      </w:pPr>
      <w:r>
        <w:rPr>
          <w:rFonts w:ascii="Palatino Linotype" w:eastAsia="Times New Roman" w:hAnsi="Palatino Linotype"/>
          <w:color w:val="333333"/>
          <w:sz w:val="21"/>
          <w:szCs w:val="21"/>
          <w:shd w:val="clear" w:color="auto" w:fill="FFFFFF"/>
          <w:lang w:eastAsia="en-US"/>
        </w:rPr>
        <w:t xml:space="preserve">MONDAY-  May 6, 2013 1:30 p.m. - </w:t>
      </w:r>
      <w:r w:rsidRPr="0034277D">
        <w:rPr>
          <w:rFonts w:ascii="Palatino Linotype" w:eastAsia="Times New Roman" w:hAnsi="Palatino Linotype"/>
          <w:color w:val="333333"/>
          <w:sz w:val="21"/>
          <w:szCs w:val="21"/>
          <w:shd w:val="clear" w:color="auto" w:fill="FFFFFF"/>
          <w:lang w:eastAsia="en-US"/>
        </w:rPr>
        <w:t xml:space="preserve">Room </w:t>
      </w:r>
      <w:r>
        <w:rPr>
          <w:rFonts w:ascii="Palatino Linotype" w:eastAsia="Times New Roman" w:hAnsi="Palatino Linotype"/>
          <w:color w:val="333333"/>
          <w:sz w:val="21"/>
          <w:szCs w:val="21"/>
          <w:shd w:val="clear" w:color="auto" w:fill="FFFFFF"/>
          <w:lang w:eastAsia="en-US"/>
        </w:rPr>
        <w:t>127</w:t>
      </w:r>
    </w:p>
    <w:p w14:paraId="6DC5AC4E" w14:textId="77777777" w:rsidR="00A84F89" w:rsidRDefault="00A84F89" w:rsidP="00794A5A">
      <w:pPr>
        <w:pBdr>
          <w:top w:val="single" w:sz="4" w:space="1" w:color="auto"/>
          <w:left w:val="single" w:sz="4" w:space="4" w:color="auto"/>
          <w:bottom w:val="single" w:sz="4" w:space="1" w:color="auto"/>
          <w:right w:val="single" w:sz="4" w:space="4" w:color="auto"/>
        </w:pBdr>
        <w:spacing w:after="0"/>
        <w:jc w:val="center"/>
        <w:rPr>
          <w:rFonts w:ascii="Palatino Linotype" w:eastAsia="Times New Roman" w:hAnsi="Palatino Linotype"/>
          <w:color w:val="AA5900"/>
          <w:sz w:val="21"/>
          <w:szCs w:val="21"/>
          <w:u w:val="single"/>
          <w:bdr w:val="none" w:sz="0" w:space="0" w:color="auto" w:frame="1"/>
          <w:shd w:val="clear" w:color="auto" w:fill="FFFFFF"/>
          <w:lang w:eastAsia="en-US"/>
        </w:rPr>
      </w:pPr>
      <w:r w:rsidRPr="0034277D">
        <w:rPr>
          <w:rFonts w:ascii="Palatino Linotype" w:eastAsia="Times New Roman" w:hAnsi="Palatino Linotype"/>
          <w:color w:val="333333"/>
          <w:sz w:val="21"/>
          <w:szCs w:val="21"/>
          <w:shd w:val="clear" w:color="auto" w:fill="FFFFFF"/>
          <w:lang w:eastAsia="en-US"/>
        </w:rPr>
        <w:t>MITCHELL, Chair</w:t>
      </w:r>
      <w:r w:rsidRPr="0034277D">
        <w:rPr>
          <w:rFonts w:ascii="Palatino Linotype" w:eastAsia="Times New Roman" w:hAnsi="Palatino Linotype"/>
          <w:color w:val="333333"/>
          <w:sz w:val="21"/>
          <w:szCs w:val="21"/>
          <w:lang w:eastAsia="en-US"/>
        </w:rPr>
        <w:br/>
      </w:r>
      <w:hyperlink r:id="rId108"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Budget</w:t>
        </w:r>
      </w:hyperlink>
      <w:r w:rsidRPr="0034277D">
        <w:rPr>
          <w:rFonts w:ascii="Palatino Linotype" w:eastAsia="Times New Roman" w:hAnsi="Palatino Linotype"/>
          <w:color w:val="333333"/>
          <w:sz w:val="21"/>
          <w:szCs w:val="21"/>
          <w:shd w:val="clear" w:color="auto" w:fill="FFFFFF"/>
          <w:lang w:eastAsia="en-US"/>
        </w:rPr>
        <w:t>, </w:t>
      </w:r>
      <w:hyperlink r:id="rId109" w:history="1">
        <w:r w:rsidRPr="0034277D">
          <w:rPr>
            <w:rFonts w:ascii="Palatino Linotype" w:eastAsia="Times New Roman" w:hAnsi="Palatino Linotype"/>
            <w:color w:val="AA5900"/>
            <w:sz w:val="21"/>
            <w:szCs w:val="21"/>
            <w:u w:val="single"/>
            <w:bdr w:val="none" w:sz="0" w:space="0" w:color="auto" w:frame="1"/>
            <w:shd w:val="clear" w:color="auto" w:fill="FFFFFF"/>
            <w:lang w:eastAsia="en-US"/>
          </w:rPr>
          <w:t>Subcommittee No. 1 on Health and Human Services</w:t>
        </w:r>
      </w:hyperlink>
    </w:p>
    <w:p w14:paraId="735CD184" w14:textId="2D6999BF" w:rsidR="00A84F89" w:rsidRDefault="00A84F89" w:rsidP="00794A5A">
      <w:pPr>
        <w:pStyle w:val="NoSpacing"/>
        <w:pBdr>
          <w:top w:val="single" w:sz="4" w:space="1" w:color="auto"/>
          <w:left w:val="single" w:sz="4" w:space="4" w:color="auto"/>
          <w:bottom w:val="single" w:sz="4" w:space="1" w:color="auto"/>
          <w:right w:val="single" w:sz="4" w:space="4" w:color="auto"/>
        </w:pBdr>
        <w:rPr>
          <w:lang w:eastAsia="en-US"/>
        </w:rPr>
      </w:pPr>
      <w:r>
        <w:rPr>
          <w:lang w:eastAsia="en-US"/>
        </w:rPr>
        <w:t>Item No.</w:t>
      </w:r>
    </w:p>
    <w:p w14:paraId="238B2DD2" w14:textId="42501E08" w:rsidR="00A84F89" w:rsidRDefault="00A84F89" w:rsidP="00794A5A">
      <w:pPr>
        <w:pStyle w:val="NoSpacing"/>
        <w:pBdr>
          <w:top w:val="single" w:sz="4" w:space="1" w:color="auto"/>
          <w:left w:val="single" w:sz="4" w:space="4" w:color="auto"/>
          <w:bottom w:val="single" w:sz="4" w:space="1" w:color="auto"/>
          <w:right w:val="single" w:sz="4" w:space="4" w:color="auto"/>
        </w:pBdr>
        <w:rPr>
          <w:lang w:eastAsia="en-US"/>
        </w:rPr>
      </w:pPr>
      <w:r>
        <w:rPr>
          <w:lang w:eastAsia="en-US"/>
        </w:rPr>
        <w:t>4260</w:t>
      </w:r>
      <w:r>
        <w:rPr>
          <w:lang w:eastAsia="en-US"/>
        </w:rPr>
        <w:tab/>
      </w:r>
      <w:r>
        <w:rPr>
          <w:lang w:eastAsia="en-US"/>
        </w:rPr>
        <w:tab/>
        <w:t>DHCS – ACA Medi-Cal Expansion</w:t>
      </w:r>
    </w:p>
    <w:p w14:paraId="53702066" w14:textId="169CFC44" w:rsidR="00A84F89" w:rsidRPr="00D37EB7" w:rsidRDefault="00A84F89" w:rsidP="00794A5A">
      <w:pPr>
        <w:pStyle w:val="NoSpacing"/>
        <w:pBdr>
          <w:top w:val="single" w:sz="4" w:space="1" w:color="auto"/>
          <w:left w:val="single" w:sz="4" w:space="4" w:color="auto"/>
          <w:bottom w:val="single" w:sz="4" w:space="1" w:color="auto"/>
          <w:right w:val="single" w:sz="4" w:space="4" w:color="auto"/>
        </w:pBdr>
        <w:jc w:val="center"/>
        <w:rPr>
          <w:lang w:eastAsia="en-US"/>
        </w:rPr>
      </w:pPr>
      <w:r>
        <w:rPr>
          <w:lang w:eastAsia="en-US"/>
        </w:rPr>
        <w:t>ALL DEPARTMENTS OPEN ISSUES &amp; OPEN ISSUES</w:t>
      </w:r>
    </w:p>
    <w:p w14:paraId="251B6ABD" w14:textId="77777777" w:rsidR="00A84F89" w:rsidRDefault="00A84F89" w:rsidP="00620BA4">
      <w:pPr>
        <w:pStyle w:val="NoSpacing"/>
        <w:jc w:val="center"/>
        <w:rPr>
          <w:lang w:eastAsia="en-US"/>
        </w:rPr>
      </w:pPr>
    </w:p>
    <w:p w14:paraId="27DA884A" w14:textId="77777777" w:rsidR="00A84F89" w:rsidRDefault="00A84F89" w:rsidP="00620BA4">
      <w:pPr>
        <w:pStyle w:val="NoSpacing"/>
        <w:jc w:val="center"/>
        <w:rPr>
          <w:lang w:eastAsia="en-US"/>
        </w:rPr>
      </w:pPr>
    </w:p>
    <w:p w14:paraId="20C5A3A2" w14:textId="77777777" w:rsidR="00794A5A" w:rsidRDefault="00794A5A" w:rsidP="00620BA4">
      <w:pPr>
        <w:pStyle w:val="NoSpacing"/>
        <w:jc w:val="center"/>
        <w:rPr>
          <w:rFonts w:ascii="Arial Black" w:hAnsi="Arial Black"/>
          <w:color w:val="000090"/>
          <w:sz w:val="36"/>
          <w:szCs w:val="36"/>
          <w:lang w:eastAsia="en-US"/>
        </w:rPr>
      </w:pPr>
    </w:p>
    <w:p w14:paraId="5923421C" w14:textId="77777777" w:rsidR="00794A5A" w:rsidRDefault="00794A5A" w:rsidP="00620BA4">
      <w:pPr>
        <w:pStyle w:val="NoSpacing"/>
        <w:jc w:val="center"/>
        <w:rPr>
          <w:rFonts w:ascii="Arial Black" w:hAnsi="Arial Black"/>
          <w:color w:val="000090"/>
          <w:sz w:val="36"/>
          <w:szCs w:val="36"/>
          <w:lang w:eastAsia="en-US"/>
        </w:rPr>
      </w:pPr>
    </w:p>
    <w:p w14:paraId="0C177A5E" w14:textId="2A3982E8" w:rsidR="003F2308" w:rsidRDefault="003E6612" w:rsidP="00620BA4">
      <w:pPr>
        <w:pStyle w:val="NoSpacing"/>
        <w:jc w:val="center"/>
        <w:rPr>
          <w:rFonts w:ascii="Arial Black" w:hAnsi="Arial Black"/>
          <w:color w:val="000090"/>
          <w:sz w:val="36"/>
          <w:szCs w:val="36"/>
          <w:lang w:eastAsia="en-US"/>
        </w:rPr>
      </w:pPr>
      <w:r w:rsidRPr="00543E3D">
        <w:rPr>
          <w:rFonts w:ascii="Arial Black" w:hAnsi="Arial Black"/>
          <w:color w:val="000090"/>
          <w:sz w:val="36"/>
          <w:szCs w:val="36"/>
          <w:lang w:eastAsia="en-US"/>
        </w:rPr>
        <w:t>Senate Budget Hearing</w:t>
      </w:r>
    </w:p>
    <w:p w14:paraId="2F2FB87D" w14:textId="77777777" w:rsidR="008B01E6" w:rsidRDefault="008B01E6" w:rsidP="00543E3D">
      <w:pPr>
        <w:sectPr w:rsidR="008B01E6" w:rsidSect="00E616A8">
          <w:type w:val="continuous"/>
          <w:pgSz w:w="18620" w:h="14400" w:orient="landscape"/>
          <w:pgMar w:top="1440" w:right="4040" w:bottom="1170" w:left="1440" w:header="720" w:footer="720" w:gutter="0"/>
          <w:cols w:space="720"/>
        </w:sectPr>
      </w:pPr>
    </w:p>
    <w:p w14:paraId="1D8505B4" w14:textId="1887DCD6" w:rsidR="003F2308" w:rsidRDefault="003F2308" w:rsidP="00543E3D"/>
    <w:p w14:paraId="30AE14B8" w14:textId="77777777" w:rsidR="003F2308" w:rsidRPr="003F2308" w:rsidRDefault="003E6612" w:rsidP="006D7443">
      <w:pPr>
        <w:pStyle w:val="Heading2"/>
        <w:pBdr>
          <w:top w:val="single" w:sz="4" w:space="1" w:color="auto"/>
          <w:left w:val="single" w:sz="4" w:space="4" w:color="auto"/>
          <w:bottom w:val="single" w:sz="4" w:space="1" w:color="auto"/>
          <w:right w:val="single" w:sz="4" w:space="4" w:color="auto"/>
        </w:pBdr>
        <w:spacing w:before="120" w:after="120" w:line="288" w:lineRule="atLeast"/>
        <w:jc w:val="center"/>
        <w:textAlignment w:val="baseline"/>
        <w:rPr>
          <w:rFonts w:ascii="Palatino Linotype" w:eastAsia="Times New Roman" w:hAnsi="Palatino Linotype"/>
          <w:color w:val="610B02"/>
          <w:spacing w:val="13"/>
          <w:sz w:val="24"/>
          <w:szCs w:val="24"/>
        </w:rPr>
      </w:pPr>
      <w:r>
        <w:rPr>
          <w:rFonts w:ascii="Palatino Linotype" w:eastAsia="Times New Roman" w:hAnsi="Palatino Linotype"/>
          <w:color w:val="610B02"/>
          <w:spacing w:val="13"/>
          <w:sz w:val="24"/>
          <w:szCs w:val="24"/>
        </w:rPr>
        <w:t>THUR</w:t>
      </w:r>
      <w:r w:rsidR="003F2308" w:rsidRPr="003F2308">
        <w:rPr>
          <w:rFonts w:ascii="Palatino Linotype" w:eastAsia="Times New Roman" w:hAnsi="Palatino Linotype"/>
          <w:color w:val="610B02"/>
          <w:spacing w:val="13"/>
          <w:sz w:val="24"/>
          <w:szCs w:val="24"/>
        </w:rPr>
        <w:t>SDAY, APRIL 2</w:t>
      </w:r>
      <w:r w:rsidR="00CC2D38">
        <w:rPr>
          <w:rFonts w:ascii="Palatino Linotype" w:eastAsia="Times New Roman" w:hAnsi="Palatino Linotype"/>
          <w:color w:val="610B02"/>
          <w:spacing w:val="13"/>
          <w:sz w:val="24"/>
          <w:szCs w:val="24"/>
        </w:rPr>
        <w:t>5</w:t>
      </w:r>
      <w:r w:rsidR="003F2308" w:rsidRPr="003F2308">
        <w:rPr>
          <w:rFonts w:ascii="Palatino Linotype" w:eastAsia="Times New Roman" w:hAnsi="Palatino Linotype"/>
          <w:color w:val="610B02"/>
          <w:spacing w:val="13"/>
          <w:sz w:val="24"/>
          <w:szCs w:val="24"/>
        </w:rPr>
        <w:t>, 2013 9:30 or Upon Adjournment – Room 4203</w:t>
      </w:r>
    </w:p>
    <w:p w14:paraId="215DA658" w14:textId="77777777" w:rsidR="00543E3D" w:rsidRDefault="003F2308" w:rsidP="006D7443">
      <w:pPr>
        <w:pStyle w:val="Heading2"/>
        <w:pBdr>
          <w:top w:val="single" w:sz="4" w:space="1" w:color="auto"/>
          <w:left w:val="single" w:sz="4" w:space="4" w:color="auto"/>
          <w:bottom w:val="single" w:sz="4" w:space="1" w:color="auto"/>
          <w:right w:val="single" w:sz="4" w:space="4" w:color="auto"/>
        </w:pBdr>
        <w:spacing w:before="120" w:after="120" w:line="288" w:lineRule="atLeast"/>
        <w:jc w:val="center"/>
        <w:textAlignment w:val="baseline"/>
        <w:rPr>
          <w:rFonts w:ascii="Palatino Linotype" w:eastAsia="Times New Roman" w:hAnsi="Palatino Linotype"/>
          <w:color w:val="610B02"/>
          <w:sz w:val="24"/>
          <w:szCs w:val="24"/>
        </w:rPr>
      </w:pPr>
      <w:r w:rsidRPr="003F2308">
        <w:rPr>
          <w:rFonts w:ascii="Palatino Linotype" w:eastAsia="Times New Roman" w:hAnsi="Palatino Linotype"/>
          <w:color w:val="610B02"/>
          <w:sz w:val="24"/>
          <w:szCs w:val="24"/>
        </w:rPr>
        <w:t xml:space="preserve">Budget And Fiscal Review Subcommittee No. 3 On Health And Human Services </w:t>
      </w:r>
    </w:p>
    <w:p w14:paraId="20C34D18" w14:textId="77777777" w:rsidR="003F2308" w:rsidRPr="00543E3D" w:rsidRDefault="003F2308" w:rsidP="006D7443">
      <w:pPr>
        <w:pStyle w:val="NoSpacing"/>
        <w:pBdr>
          <w:top w:val="single" w:sz="4" w:space="1" w:color="auto"/>
          <w:left w:val="single" w:sz="4" w:space="4" w:color="auto"/>
          <w:bottom w:val="single" w:sz="4" w:space="1" w:color="auto"/>
          <w:right w:val="single" w:sz="4" w:space="4" w:color="auto"/>
        </w:pBdr>
        <w:rPr>
          <w:rFonts w:ascii="Palatino Linotype" w:eastAsia="Times New Roman" w:hAnsi="Palatino Linotype"/>
          <w:b/>
          <w:i/>
          <w:color w:val="610B02"/>
        </w:rPr>
      </w:pPr>
      <w:r w:rsidRPr="003F2308">
        <w:t>Item</w:t>
      </w:r>
      <w:r w:rsidRPr="003F2308">
        <w:tab/>
      </w:r>
      <w:r w:rsidRPr="003F2308">
        <w:tab/>
        <w:t xml:space="preserve">Description </w:t>
      </w:r>
    </w:p>
    <w:p w14:paraId="7F71645C" w14:textId="77777777" w:rsidR="00BF2662" w:rsidRPr="00BF2662" w:rsidRDefault="00CC2D38" w:rsidP="006D7443">
      <w:pPr>
        <w:pStyle w:val="NoSpacing"/>
        <w:pBdr>
          <w:top w:val="single" w:sz="4" w:space="1" w:color="auto"/>
          <w:left w:val="single" w:sz="4" w:space="4" w:color="auto"/>
          <w:bottom w:val="single" w:sz="4" w:space="1" w:color="auto"/>
          <w:right w:val="single" w:sz="4" w:space="4" w:color="auto"/>
        </w:pBdr>
      </w:pPr>
      <w:r>
        <w:t>0530</w:t>
      </w:r>
      <w:r>
        <w:tab/>
      </w:r>
      <w:r>
        <w:tab/>
        <w:t xml:space="preserve">Office of Systems Integration – </w:t>
      </w:r>
      <w:r w:rsidR="00BF2662">
        <w:t>CMISP II</w:t>
      </w:r>
    </w:p>
    <w:p w14:paraId="3C242B09" w14:textId="77777777" w:rsidR="00543E3D" w:rsidRDefault="00BF2662" w:rsidP="006D7443">
      <w:pPr>
        <w:pStyle w:val="NoSpacing"/>
        <w:pBdr>
          <w:top w:val="single" w:sz="4" w:space="1" w:color="auto"/>
          <w:left w:val="single" w:sz="4" w:space="4" w:color="auto"/>
          <w:bottom w:val="single" w:sz="4" w:space="1" w:color="auto"/>
          <w:right w:val="single" w:sz="4" w:space="4" w:color="auto"/>
        </w:pBdr>
      </w:pPr>
      <w:r>
        <w:t>4170</w:t>
      </w:r>
      <w:r>
        <w:tab/>
      </w:r>
      <w:r>
        <w:tab/>
        <w:t>Department of Aging</w:t>
      </w:r>
    </w:p>
    <w:p w14:paraId="5293DDCC" w14:textId="77777777" w:rsidR="00CC2D38" w:rsidRDefault="00BF2662" w:rsidP="006D7443">
      <w:pPr>
        <w:pStyle w:val="NoSpacing"/>
        <w:pBdr>
          <w:top w:val="single" w:sz="4" w:space="1" w:color="auto"/>
          <w:left w:val="single" w:sz="4" w:space="4" w:color="auto"/>
          <w:bottom w:val="single" w:sz="4" w:space="1" w:color="auto"/>
          <w:right w:val="single" w:sz="4" w:space="4" w:color="auto"/>
        </w:pBdr>
      </w:pPr>
      <w:r>
        <w:t>5180</w:t>
      </w:r>
      <w:r>
        <w:tab/>
      </w:r>
      <w:r>
        <w:tab/>
        <w:t>DSS • IHSS • CMISP II • SSI</w:t>
      </w:r>
    </w:p>
    <w:p w14:paraId="0DB0B9AC" w14:textId="77777777" w:rsidR="00CC2D38" w:rsidRDefault="00BF2662" w:rsidP="006D7443">
      <w:pPr>
        <w:pStyle w:val="NoSpacing"/>
        <w:pBdr>
          <w:top w:val="single" w:sz="4" w:space="1" w:color="auto"/>
          <w:left w:val="single" w:sz="4" w:space="4" w:color="auto"/>
          <w:bottom w:val="single" w:sz="4" w:space="1" w:color="auto"/>
          <w:right w:val="single" w:sz="4" w:space="4" w:color="auto"/>
        </w:pBdr>
      </w:pPr>
      <w:r>
        <w:t>5175</w:t>
      </w:r>
      <w:r>
        <w:tab/>
      </w:r>
      <w:r>
        <w:tab/>
        <w:t>Department of Child Support Services</w:t>
      </w:r>
    </w:p>
    <w:p w14:paraId="4FCFB7CD" w14:textId="77777777" w:rsidR="00CC2D38" w:rsidRDefault="00BF2662" w:rsidP="006D7443">
      <w:pPr>
        <w:pStyle w:val="NoSpacing"/>
        <w:pBdr>
          <w:top w:val="single" w:sz="4" w:space="1" w:color="auto"/>
          <w:left w:val="single" w:sz="4" w:space="4" w:color="auto"/>
          <w:bottom w:val="single" w:sz="4" w:space="1" w:color="auto"/>
          <w:right w:val="single" w:sz="4" w:space="4" w:color="auto"/>
        </w:pBdr>
      </w:pPr>
      <w:r>
        <w:t>4185</w:t>
      </w:r>
      <w:r>
        <w:tab/>
      </w:r>
      <w:r>
        <w:tab/>
        <w:t>California Senior Legislature</w:t>
      </w:r>
    </w:p>
    <w:p w14:paraId="56F593F3" w14:textId="77777777" w:rsidR="00742682" w:rsidRDefault="00BF2662" w:rsidP="006D7443">
      <w:pPr>
        <w:pStyle w:val="NoSpacing"/>
        <w:pBdr>
          <w:top w:val="single" w:sz="4" w:space="1" w:color="auto"/>
          <w:left w:val="single" w:sz="4" w:space="4" w:color="auto"/>
          <w:bottom w:val="single" w:sz="4" w:space="1" w:color="auto"/>
          <w:right w:val="single" w:sz="4" w:space="4" w:color="auto"/>
        </w:pBdr>
      </w:pPr>
      <w:r>
        <w:t>516</w:t>
      </w:r>
      <w:r w:rsidR="003F2308" w:rsidRPr="003F2308">
        <w:t>0</w:t>
      </w:r>
      <w:r w:rsidR="003F2308" w:rsidRPr="003F2308">
        <w:tab/>
      </w:r>
      <w:r w:rsidR="003F2308">
        <w:tab/>
      </w:r>
      <w:r>
        <w:t>Department of Rehabilitation</w:t>
      </w:r>
    </w:p>
    <w:p w14:paraId="67DACE67" w14:textId="77777777" w:rsidR="00543E3D" w:rsidRDefault="00543E3D" w:rsidP="00742682">
      <w:pPr>
        <w:pStyle w:val="Heading2"/>
        <w:spacing w:before="120" w:after="120" w:line="288" w:lineRule="atLeast"/>
        <w:textAlignment w:val="baseline"/>
        <w:rPr>
          <w:rFonts w:ascii="Palatino Linotype" w:eastAsia="Times New Roman" w:hAnsi="Palatino Linotype"/>
          <w:color w:val="610B02"/>
          <w:spacing w:val="13"/>
          <w:sz w:val="24"/>
          <w:szCs w:val="24"/>
        </w:rPr>
        <w:sectPr w:rsidR="00543E3D" w:rsidSect="00A84F89">
          <w:type w:val="continuous"/>
          <w:pgSz w:w="18620" w:h="14400" w:orient="landscape"/>
          <w:pgMar w:top="1440" w:right="4040" w:bottom="1170" w:left="1440" w:header="720" w:footer="720" w:gutter="0"/>
          <w:cols w:space="720"/>
        </w:sectPr>
      </w:pPr>
    </w:p>
    <w:p w14:paraId="502D44F2" w14:textId="77777777" w:rsidR="006D7443" w:rsidRDefault="006D7443" w:rsidP="00742682">
      <w:pPr>
        <w:pStyle w:val="Heading2"/>
        <w:spacing w:before="120" w:after="120" w:line="288" w:lineRule="atLeast"/>
        <w:textAlignment w:val="baseline"/>
        <w:rPr>
          <w:rFonts w:ascii="Palatino Linotype" w:eastAsia="Times New Roman" w:hAnsi="Palatino Linotype"/>
          <w:color w:val="610B02"/>
          <w:spacing w:val="13"/>
          <w:sz w:val="24"/>
          <w:szCs w:val="24"/>
        </w:rPr>
      </w:pPr>
    </w:p>
    <w:p w14:paraId="408990B2" w14:textId="77777777" w:rsidR="008B01E6" w:rsidRPr="008B01E6" w:rsidRDefault="008B01E6" w:rsidP="008B01E6">
      <w:pPr>
        <w:sectPr w:rsidR="008B01E6" w:rsidRPr="008B01E6" w:rsidSect="00A84F89">
          <w:type w:val="continuous"/>
          <w:pgSz w:w="18620" w:h="14400" w:orient="landscape"/>
          <w:pgMar w:top="1440" w:right="4040" w:bottom="1350" w:left="1440" w:header="720" w:footer="720" w:gutter="0"/>
          <w:cols w:space="720"/>
        </w:sectPr>
      </w:pPr>
    </w:p>
    <w:p w14:paraId="73BAE53B" w14:textId="22A187E7" w:rsidR="00BF2662" w:rsidRPr="003F2308" w:rsidRDefault="003E6612" w:rsidP="00090B16">
      <w:pPr>
        <w:pStyle w:val="Heading2"/>
        <w:pBdr>
          <w:top w:val="single" w:sz="4" w:space="1" w:color="auto"/>
          <w:left w:val="single" w:sz="4" w:space="4" w:color="auto"/>
          <w:bottom w:val="single" w:sz="4" w:space="1" w:color="auto"/>
          <w:right w:val="single" w:sz="4" w:space="4" w:color="auto"/>
        </w:pBdr>
        <w:shd w:val="clear" w:color="auto" w:fill="B6DDE8" w:themeFill="accent5" w:themeFillTint="66"/>
        <w:spacing w:before="120" w:after="120" w:line="288" w:lineRule="atLeast"/>
        <w:jc w:val="center"/>
        <w:textAlignment w:val="baseline"/>
        <w:rPr>
          <w:rFonts w:ascii="Palatino Linotype" w:eastAsia="Times New Roman" w:hAnsi="Palatino Linotype"/>
          <w:color w:val="610B02"/>
          <w:spacing w:val="13"/>
          <w:sz w:val="24"/>
          <w:szCs w:val="24"/>
        </w:rPr>
      </w:pPr>
      <w:r>
        <w:rPr>
          <w:rFonts w:ascii="Palatino Linotype" w:eastAsia="Times New Roman" w:hAnsi="Palatino Linotype"/>
          <w:color w:val="610B02"/>
          <w:spacing w:val="13"/>
          <w:sz w:val="24"/>
          <w:szCs w:val="24"/>
        </w:rPr>
        <w:t>THUR</w:t>
      </w:r>
      <w:r w:rsidR="00BF2662">
        <w:rPr>
          <w:rFonts w:ascii="Palatino Linotype" w:eastAsia="Times New Roman" w:hAnsi="Palatino Linotype"/>
          <w:color w:val="610B02"/>
          <w:spacing w:val="13"/>
          <w:sz w:val="24"/>
          <w:szCs w:val="24"/>
        </w:rPr>
        <w:t>SDAY, May</w:t>
      </w:r>
      <w:r w:rsidR="00BF2662" w:rsidRPr="003F2308">
        <w:rPr>
          <w:rFonts w:ascii="Palatino Linotype" w:eastAsia="Times New Roman" w:hAnsi="Palatino Linotype"/>
          <w:color w:val="610B02"/>
          <w:spacing w:val="13"/>
          <w:sz w:val="24"/>
          <w:szCs w:val="24"/>
        </w:rPr>
        <w:t xml:space="preserve"> 2, 2013 9:30 or Upon Adjournment – Room 4203</w:t>
      </w:r>
    </w:p>
    <w:p w14:paraId="63E14621" w14:textId="7DB2BC4D" w:rsidR="00BF2662" w:rsidRPr="008B01E6" w:rsidRDefault="00BF2662" w:rsidP="00090B16">
      <w:pPr>
        <w:pStyle w:val="Heading2"/>
        <w:pBdr>
          <w:top w:val="single" w:sz="4" w:space="1" w:color="auto"/>
          <w:left w:val="single" w:sz="4" w:space="4" w:color="auto"/>
          <w:bottom w:val="single" w:sz="4" w:space="1" w:color="auto"/>
          <w:right w:val="single" w:sz="4" w:space="4" w:color="auto"/>
        </w:pBdr>
        <w:shd w:val="clear" w:color="auto" w:fill="B6DDE8" w:themeFill="accent5" w:themeFillTint="66"/>
        <w:spacing w:before="120" w:after="120" w:line="288" w:lineRule="atLeast"/>
        <w:jc w:val="center"/>
        <w:textAlignment w:val="baseline"/>
        <w:rPr>
          <w:rFonts w:ascii="Palatino Linotype" w:eastAsia="Times New Roman" w:hAnsi="Palatino Linotype"/>
          <w:color w:val="610B02"/>
          <w:sz w:val="24"/>
          <w:szCs w:val="24"/>
        </w:rPr>
      </w:pPr>
      <w:r w:rsidRPr="003F2308">
        <w:rPr>
          <w:rFonts w:ascii="Palatino Linotype" w:eastAsia="Times New Roman" w:hAnsi="Palatino Linotype"/>
          <w:color w:val="610B02"/>
          <w:sz w:val="24"/>
          <w:szCs w:val="24"/>
        </w:rPr>
        <w:t xml:space="preserve">Budget And Fiscal Review Subcommittee No. 3 On Health And Human Services </w:t>
      </w:r>
    </w:p>
    <w:p w14:paraId="0B8DE360" w14:textId="51BFDA7A" w:rsidR="008B01E6" w:rsidRDefault="008B01E6"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pPr>
      <w:r>
        <w:t>0530</w:t>
      </w:r>
      <w:r>
        <w:tab/>
      </w:r>
      <w:r>
        <w:tab/>
        <w:t xml:space="preserve">Health &amp; Human Services Agency </w:t>
      </w:r>
    </w:p>
    <w:p w14:paraId="0FEB2496" w14:textId="23482AE0" w:rsidR="008B01E6" w:rsidRDefault="008B01E6"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pPr>
      <w:r>
        <w:tab/>
      </w:r>
      <w:r>
        <w:tab/>
        <w:t>Office of the Patient Advocate</w:t>
      </w:r>
    </w:p>
    <w:p w14:paraId="4D8ED5B2" w14:textId="77777777" w:rsidR="008B01E6" w:rsidRDefault="008B01E6"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pPr>
    </w:p>
    <w:p w14:paraId="4EA2F053" w14:textId="5BEA71E6" w:rsidR="00090B16" w:rsidRDefault="008B01E6" w:rsidP="00090B16">
      <w:pPr>
        <w:pStyle w:val="NoSpacing"/>
        <w:pBdr>
          <w:top w:val="single" w:sz="4" w:space="1" w:color="auto"/>
          <w:left w:val="single" w:sz="4" w:space="4" w:color="auto"/>
          <w:bottom w:val="single" w:sz="4" w:space="1" w:color="auto"/>
          <w:right w:val="single" w:sz="4" w:space="4" w:color="auto"/>
        </w:pBdr>
        <w:shd w:val="clear" w:color="auto" w:fill="B6DDE8" w:themeFill="accent5" w:themeFillTint="66"/>
      </w:pPr>
      <w:r>
        <w:t>4260</w:t>
      </w:r>
      <w:r>
        <w:tab/>
      </w:r>
      <w:r>
        <w:tab/>
        <w:t>DHCS – • Medi-Cal streamlining &amp; expansion • Annual enrollment • managed care efficiencies gross premium tax expansion • Family Health Programs • CalHEERS • Medi-Cal Adult Dental and • Other Items</w:t>
      </w:r>
    </w:p>
    <w:p w14:paraId="571F6A8C" w14:textId="0F2BFB16" w:rsidR="00543E3D" w:rsidRPr="003F2308" w:rsidRDefault="00543E3D" w:rsidP="00543E3D">
      <w:pPr>
        <w:pStyle w:val="NoSpacing"/>
      </w:pPr>
    </w:p>
    <w:p w14:paraId="6B475D5D" w14:textId="77777777" w:rsidR="00BF2662" w:rsidRPr="00A84F89" w:rsidRDefault="00BF2662" w:rsidP="00A84F89">
      <w:pPr>
        <w:pStyle w:val="Heading2"/>
        <w:pBdr>
          <w:top w:val="single" w:sz="4" w:space="1" w:color="auto"/>
          <w:left w:val="single" w:sz="4" w:space="4" w:color="auto"/>
          <w:bottom w:val="single" w:sz="4" w:space="1" w:color="auto"/>
          <w:right w:val="single" w:sz="4" w:space="4" w:color="auto"/>
        </w:pBdr>
        <w:spacing w:before="120" w:after="120" w:line="288" w:lineRule="atLeast"/>
        <w:jc w:val="center"/>
        <w:textAlignment w:val="baseline"/>
        <w:rPr>
          <w:rFonts w:ascii="Palatino Linotype" w:eastAsia="Times New Roman" w:hAnsi="Palatino Linotype"/>
          <w:color w:val="610B02"/>
          <w:spacing w:val="13"/>
          <w:sz w:val="24"/>
          <w:szCs w:val="24"/>
        </w:rPr>
      </w:pPr>
      <w:r w:rsidRPr="00A84F89">
        <w:rPr>
          <w:rFonts w:ascii="Palatino Linotype" w:eastAsia="Times New Roman" w:hAnsi="Palatino Linotype"/>
          <w:color w:val="610B02"/>
          <w:spacing w:val="13"/>
          <w:sz w:val="24"/>
          <w:szCs w:val="24"/>
        </w:rPr>
        <w:t>THURSDAY, May 9, 2013 9:30 or Upon Adjournment – Room 4203</w:t>
      </w:r>
    </w:p>
    <w:p w14:paraId="40E196C3" w14:textId="254C2D80" w:rsidR="00BF2662" w:rsidRPr="00A84F89" w:rsidRDefault="00BF2662" w:rsidP="00A84F89">
      <w:pPr>
        <w:pStyle w:val="Heading2"/>
        <w:pBdr>
          <w:top w:val="single" w:sz="4" w:space="1" w:color="auto"/>
          <w:left w:val="single" w:sz="4" w:space="4" w:color="auto"/>
          <w:bottom w:val="single" w:sz="4" w:space="1" w:color="auto"/>
          <w:right w:val="single" w:sz="4" w:space="4" w:color="auto"/>
        </w:pBdr>
        <w:spacing w:before="120" w:after="120" w:line="288" w:lineRule="atLeast"/>
        <w:jc w:val="center"/>
        <w:textAlignment w:val="baseline"/>
        <w:rPr>
          <w:rFonts w:ascii="Palatino Linotype" w:eastAsia="Times New Roman" w:hAnsi="Palatino Linotype"/>
          <w:color w:val="610B02"/>
          <w:sz w:val="24"/>
          <w:szCs w:val="24"/>
        </w:rPr>
      </w:pPr>
      <w:r w:rsidRPr="00A84F89">
        <w:rPr>
          <w:rFonts w:ascii="Palatino Linotype" w:eastAsia="Times New Roman" w:hAnsi="Palatino Linotype"/>
          <w:color w:val="610B02"/>
          <w:sz w:val="24"/>
          <w:szCs w:val="24"/>
        </w:rPr>
        <w:t xml:space="preserve">Budget And Fiscal Review Subcommittee No. 3 On Health And Human Services </w:t>
      </w:r>
    </w:p>
    <w:p w14:paraId="044D796C" w14:textId="3B233C0C" w:rsidR="00E616A8" w:rsidRPr="00A84F89" w:rsidRDefault="00794A5A" w:rsidP="00A84F89">
      <w:pPr>
        <w:pStyle w:val="Heading2"/>
        <w:pBdr>
          <w:top w:val="single" w:sz="4" w:space="1" w:color="auto"/>
          <w:left w:val="single" w:sz="4" w:space="4" w:color="auto"/>
          <w:bottom w:val="single" w:sz="4" w:space="1" w:color="auto"/>
          <w:right w:val="single" w:sz="4" w:space="4" w:color="auto"/>
        </w:pBdr>
        <w:spacing w:before="120" w:after="120" w:line="288" w:lineRule="atLeast"/>
        <w:jc w:val="center"/>
        <w:textAlignment w:val="baseline"/>
        <w:rPr>
          <w:rFonts w:ascii="Palatino Linotype" w:eastAsia="Times New Roman" w:hAnsi="Palatino Linotype"/>
          <w:b w:val="0"/>
          <w:i w:val="0"/>
          <w:sz w:val="24"/>
          <w:szCs w:val="24"/>
        </w:rPr>
        <w:sectPr w:rsidR="00E616A8" w:rsidRPr="00A84F89" w:rsidSect="00A84F89">
          <w:type w:val="continuous"/>
          <w:pgSz w:w="18620" w:h="14400" w:orient="landscape"/>
          <w:pgMar w:top="1440" w:right="4040" w:bottom="1350" w:left="1440" w:header="720" w:footer="720" w:gutter="0"/>
          <w:cols w:space="720"/>
        </w:sectPr>
      </w:pPr>
      <w:r>
        <w:rPr>
          <w:rFonts w:ascii="Palatino Linotype" w:eastAsia="Times New Roman" w:hAnsi="Palatino Linotype"/>
          <w:b w:val="0"/>
          <w:i w:val="0"/>
          <w:sz w:val="24"/>
          <w:szCs w:val="24"/>
        </w:rPr>
        <w:t>OPEN ISSUES- ALL DEPARTME</w:t>
      </w:r>
    </w:p>
    <w:p w14:paraId="3193293D" w14:textId="77777777" w:rsidR="008B01E6" w:rsidRDefault="008B01E6" w:rsidP="00543E3D">
      <w:pPr>
        <w:sectPr w:rsidR="008B01E6" w:rsidSect="00A84F89">
          <w:type w:val="continuous"/>
          <w:pgSz w:w="18620" w:h="14400" w:orient="landscape"/>
          <w:pgMar w:top="1440" w:right="4040" w:bottom="1350" w:left="1440" w:header="720" w:footer="720" w:gutter="0"/>
          <w:cols w:space="720"/>
        </w:sectPr>
      </w:pPr>
    </w:p>
    <w:p w14:paraId="21963F99" w14:textId="77777777" w:rsidR="003E6612" w:rsidRDefault="003E6612" w:rsidP="00543E3D">
      <w:pPr>
        <w:sectPr w:rsidR="003E6612" w:rsidSect="00A84F89">
          <w:type w:val="continuous"/>
          <w:pgSz w:w="18620" w:h="14400" w:orient="landscape"/>
          <w:pgMar w:top="1440" w:right="4040" w:bottom="1350" w:left="1440" w:header="720" w:footer="720" w:gutter="0"/>
          <w:cols w:space="720"/>
        </w:sectPr>
      </w:pPr>
    </w:p>
    <w:p w14:paraId="0FE4E828" w14:textId="77777777" w:rsidR="00543E3D" w:rsidRDefault="00543E3D" w:rsidP="003F2308">
      <w:pPr>
        <w:sectPr w:rsidR="00543E3D" w:rsidSect="00A84F89">
          <w:type w:val="continuous"/>
          <w:pgSz w:w="18620" w:h="14400" w:orient="landscape"/>
          <w:pgMar w:top="1440" w:right="4040" w:bottom="1350" w:left="1440" w:header="720" w:footer="720" w:gutter="0"/>
          <w:cols w:space="720"/>
        </w:sectPr>
      </w:pPr>
    </w:p>
    <w:p w14:paraId="02B5AFF5" w14:textId="77777777" w:rsidR="00A84F89" w:rsidRDefault="00A84F89" w:rsidP="003F2308">
      <w:pPr>
        <w:sectPr w:rsidR="00A84F89" w:rsidSect="00727DE6">
          <w:pgSz w:w="18620" w:h="14400" w:orient="landscape"/>
          <w:pgMar w:top="1800" w:right="1440" w:bottom="1800" w:left="1440" w:header="720" w:footer="720" w:gutter="0"/>
          <w:cols w:space="720"/>
          <w:titlePg/>
        </w:sectPr>
      </w:pPr>
    </w:p>
    <w:p w14:paraId="5DBBF728" w14:textId="1F866AA3" w:rsidR="00727DE6" w:rsidRDefault="00727DE6" w:rsidP="003F230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957"/>
      </w:tblGrid>
      <w:tr w:rsidR="00983956" w:rsidRPr="00A02C6D" w14:paraId="1F4040F4" w14:textId="77777777" w:rsidTr="00E94BEB">
        <w:tc>
          <w:tcPr>
            <w:tcW w:w="4428" w:type="dxa"/>
            <w:shd w:val="clear" w:color="auto" w:fill="DBE5F1" w:themeFill="accent1" w:themeFillTint="33"/>
          </w:tcPr>
          <w:p w14:paraId="409C8C92" w14:textId="77777777" w:rsidR="00983956" w:rsidRPr="00A02C6D" w:rsidRDefault="00983956" w:rsidP="00983956">
            <w:pPr>
              <w:pStyle w:val="NoSpacing"/>
              <w:jc w:val="center"/>
              <w:rPr>
                <w:rFonts w:ascii="Arial Black" w:hAnsi="Arial Black"/>
                <w:color w:val="000090"/>
                <w:sz w:val="22"/>
                <w:szCs w:val="22"/>
                <w:lang w:eastAsia="en-US"/>
              </w:rPr>
            </w:pPr>
            <w:r w:rsidRPr="00983956">
              <w:rPr>
                <w:rFonts w:ascii="Arial Black" w:hAnsi="Arial Black"/>
                <w:color w:val="000090"/>
                <w:sz w:val="28"/>
                <w:szCs w:val="22"/>
                <w:lang w:eastAsia="en-US"/>
              </w:rPr>
              <w:t>Assembly Budget Committee Sub #1</w:t>
            </w:r>
          </w:p>
        </w:tc>
        <w:tc>
          <w:tcPr>
            <w:tcW w:w="1890" w:type="dxa"/>
            <w:shd w:val="clear" w:color="auto" w:fill="DBE5F1" w:themeFill="accent1" w:themeFillTint="33"/>
          </w:tcPr>
          <w:p w14:paraId="50C9A291" w14:textId="77777777" w:rsidR="00983956" w:rsidRPr="00A02C6D" w:rsidRDefault="00983956" w:rsidP="008035B5">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DBE5F1" w:themeFill="accent1" w:themeFillTint="33"/>
          </w:tcPr>
          <w:p w14:paraId="626E733C" w14:textId="77777777" w:rsidR="00983956" w:rsidRPr="00A02C6D" w:rsidRDefault="00983956" w:rsidP="008035B5">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DBE5F1" w:themeFill="accent1" w:themeFillTint="33"/>
          </w:tcPr>
          <w:p w14:paraId="4247A77A" w14:textId="77777777" w:rsidR="00983956" w:rsidRPr="00A02C6D" w:rsidRDefault="00983956" w:rsidP="008035B5">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DBE5F1" w:themeFill="accent1" w:themeFillTint="33"/>
          </w:tcPr>
          <w:p w14:paraId="51F0D5A0" w14:textId="77777777" w:rsidR="00983956" w:rsidRPr="00A02C6D" w:rsidRDefault="00A545D9" w:rsidP="008035B5">
            <w:pPr>
              <w:jc w:val="center"/>
              <w:rPr>
                <w:rFonts w:ascii="Arial Black" w:hAnsi="Arial Black"/>
                <w:color w:val="000090"/>
                <w:sz w:val="22"/>
                <w:szCs w:val="22"/>
              </w:rPr>
            </w:pPr>
            <w:r>
              <w:rPr>
                <w:rFonts w:ascii="Arial Black" w:hAnsi="Arial Black"/>
                <w:color w:val="000090"/>
                <w:sz w:val="22"/>
                <w:szCs w:val="22"/>
              </w:rPr>
              <w:t>Staff</w:t>
            </w:r>
          </w:p>
        </w:tc>
      </w:tr>
      <w:tr w:rsidR="00983956" w:rsidRPr="00A545D9" w14:paraId="3579A9BC" w14:textId="77777777" w:rsidTr="008035B5">
        <w:tc>
          <w:tcPr>
            <w:tcW w:w="4428" w:type="dxa"/>
            <w:shd w:val="clear" w:color="auto" w:fill="auto"/>
          </w:tcPr>
          <w:p w14:paraId="09A3AC51" w14:textId="5098769C" w:rsidR="00983956" w:rsidRPr="00B336D1" w:rsidRDefault="00EC3930" w:rsidP="00B336D1">
            <w:pPr>
              <w:rPr>
                <w:rFonts w:ascii="Arial" w:eastAsia="Times New Roman" w:hAnsi="Arial" w:cs="Arial"/>
                <w:sz w:val="28"/>
                <w:szCs w:val="28"/>
              </w:rPr>
            </w:pPr>
            <w:hyperlink r:id="rId110" w:history="1">
              <w:r w:rsidR="00983956" w:rsidRPr="00A545D9">
                <w:rPr>
                  <w:rStyle w:val="Hyperlink"/>
                  <w:rFonts w:ascii="Arial" w:eastAsia="Times New Roman" w:hAnsi="Arial" w:cs="Arial"/>
                  <w:color w:val="AA5900"/>
                  <w:sz w:val="28"/>
                  <w:szCs w:val="28"/>
                  <w:bdr w:val="none" w:sz="0" w:space="0" w:color="auto" w:frame="1"/>
                  <w:shd w:val="clear" w:color="auto" w:fill="FCF8F0"/>
                </w:rPr>
                <w:t>Holly J. Mitchell (Chair)</w:t>
              </w:r>
            </w:hyperlink>
            <w:r w:rsidR="00983956" w:rsidRPr="00A545D9">
              <w:rPr>
                <w:rFonts w:ascii="Arial" w:eastAsia="Times New Roman" w:hAnsi="Arial" w:cs="Arial"/>
                <w:sz w:val="28"/>
                <w:szCs w:val="28"/>
              </w:rPr>
              <w:t xml:space="preserve"> (D)</w:t>
            </w:r>
          </w:p>
        </w:tc>
        <w:tc>
          <w:tcPr>
            <w:tcW w:w="1890" w:type="dxa"/>
            <w:shd w:val="clear" w:color="auto" w:fill="auto"/>
          </w:tcPr>
          <w:p w14:paraId="67165CF1" w14:textId="77777777" w:rsidR="00983956" w:rsidRPr="00BB2AAF" w:rsidRDefault="00983956" w:rsidP="008035B5">
            <w:pPr>
              <w:rPr>
                <w:rFonts w:ascii="Arial" w:hAnsi="Arial" w:cs="Arial"/>
                <w:color w:val="000000"/>
              </w:rPr>
            </w:pPr>
            <w:r w:rsidRPr="00BB2AAF">
              <w:rPr>
                <w:rFonts w:ascii="Arial" w:hAnsi="Arial" w:cs="Arial"/>
                <w:color w:val="000000"/>
              </w:rPr>
              <w:t>916-319-2054</w:t>
            </w:r>
          </w:p>
        </w:tc>
        <w:tc>
          <w:tcPr>
            <w:tcW w:w="1890" w:type="dxa"/>
            <w:shd w:val="clear" w:color="auto" w:fill="auto"/>
          </w:tcPr>
          <w:p w14:paraId="5FF86842" w14:textId="77777777" w:rsidR="00983956" w:rsidRPr="00BB2AAF" w:rsidRDefault="00983956" w:rsidP="008035B5">
            <w:pPr>
              <w:rPr>
                <w:rFonts w:ascii="Arial" w:hAnsi="Arial" w:cs="Arial"/>
                <w:color w:val="000000"/>
              </w:rPr>
            </w:pPr>
            <w:r w:rsidRPr="00BB2AAF">
              <w:rPr>
                <w:rFonts w:ascii="Arial" w:hAnsi="Arial" w:cs="Arial"/>
                <w:color w:val="000000"/>
              </w:rPr>
              <w:t>916-319-2154</w:t>
            </w:r>
          </w:p>
        </w:tc>
        <w:tc>
          <w:tcPr>
            <w:tcW w:w="1260" w:type="dxa"/>
            <w:shd w:val="clear" w:color="auto" w:fill="auto"/>
          </w:tcPr>
          <w:p w14:paraId="57C49C98"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2163</w:t>
            </w:r>
          </w:p>
        </w:tc>
        <w:tc>
          <w:tcPr>
            <w:tcW w:w="3870" w:type="dxa"/>
            <w:shd w:val="clear" w:color="auto" w:fill="auto"/>
          </w:tcPr>
          <w:p w14:paraId="2CB84D49" w14:textId="0F3DBC9A" w:rsidR="00983956" w:rsidRPr="00A545D9" w:rsidRDefault="00B336D1" w:rsidP="00B336D1">
            <w:pPr>
              <w:rPr>
                <w:rFonts w:ascii="Arial" w:hAnsi="Arial" w:cs="Arial"/>
                <w:color w:val="000000"/>
                <w:sz w:val="28"/>
                <w:szCs w:val="28"/>
              </w:rPr>
            </w:pPr>
            <w:r>
              <w:rPr>
                <w:rFonts w:ascii="Arial" w:hAnsi="Arial" w:cs="Arial"/>
                <w:color w:val="000000"/>
                <w:sz w:val="28"/>
                <w:szCs w:val="28"/>
              </w:rPr>
              <w:t xml:space="preserve">Mia Orr- </w:t>
            </w:r>
            <w:hyperlink r:id="rId111" w:history="1">
              <w:r w:rsidR="00794A5A" w:rsidRPr="00FE580C">
                <w:rPr>
                  <w:rStyle w:val="Hyperlink"/>
                  <w:rFonts w:ascii="Arial" w:hAnsi="Arial" w:cs="Arial"/>
                  <w:sz w:val="28"/>
                  <w:szCs w:val="28"/>
                </w:rPr>
                <w:t>mia.orr@asm.ca.gov</w:t>
              </w:r>
            </w:hyperlink>
          </w:p>
        </w:tc>
      </w:tr>
      <w:tr w:rsidR="00983956" w:rsidRPr="00A545D9" w14:paraId="68249E8C" w14:textId="77777777" w:rsidTr="008035B5">
        <w:tc>
          <w:tcPr>
            <w:tcW w:w="4428" w:type="dxa"/>
            <w:shd w:val="clear" w:color="auto" w:fill="auto"/>
          </w:tcPr>
          <w:p w14:paraId="17715E53" w14:textId="77777777" w:rsidR="00983956" w:rsidRPr="00A545D9" w:rsidRDefault="00EC3930" w:rsidP="00983956">
            <w:pPr>
              <w:rPr>
                <w:rFonts w:ascii="Arial" w:eastAsia="Times New Roman" w:hAnsi="Arial" w:cs="Arial"/>
                <w:sz w:val="28"/>
                <w:szCs w:val="28"/>
              </w:rPr>
            </w:pPr>
            <w:hyperlink r:id="rId112" w:history="1">
              <w:r w:rsidR="00983956" w:rsidRPr="00A545D9">
                <w:rPr>
                  <w:rStyle w:val="Hyperlink"/>
                  <w:rFonts w:ascii="Arial" w:eastAsia="Times New Roman" w:hAnsi="Arial" w:cs="Arial"/>
                  <w:color w:val="AA5900"/>
                  <w:sz w:val="28"/>
                  <w:szCs w:val="28"/>
                  <w:bdr w:val="none" w:sz="0" w:space="0" w:color="auto" w:frame="1"/>
                  <w:shd w:val="clear" w:color="auto" w:fill="FFFFFF"/>
                </w:rPr>
                <w:t>Wesley Chesbro</w:t>
              </w:r>
            </w:hyperlink>
            <w:r w:rsidR="00983956" w:rsidRPr="00A545D9">
              <w:rPr>
                <w:rFonts w:ascii="Arial" w:eastAsia="Times New Roman" w:hAnsi="Arial" w:cs="Arial"/>
                <w:sz w:val="28"/>
                <w:szCs w:val="28"/>
              </w:rPr>
              <w:t xml:space="preserve"> (D)</w:t>
            </w:r>
          </w:p>
          <w:p w14:paraId="733C6580" w14:textId="77777777" w:rsidR="00983956" w:rsidRPr="00A545D9" w:rsidRDefault="00983956" w:rsidP="008035B5">
            <w:pPr>
              <w:pStyle w:val="NoSpacing"/>
              <w:rPr>
                <w:rFonts w:ascii="Arial" w:hAnsi="Arial" w:cs="Arial"/>
                <w:color w:val="000000"/>
                <w:sz w:val="28"/>
                <w:szCs w:val="28"/>
              </w:rPr>
            </w:pPr>
          </w:p>
        </w:tc>
        <w:tc>
          <w:tcPr>
            <w:tcW w:w="1890" w:type="dxa"/>
            <w:shd w:val="clear" w:color="auto" w:fill="auto"/>
          </w:tcPr>
          <w:p w14:paraId="6F0EC70C" w14:textId="77777777" w:rsidR="00983956" w:rsidRPr="00BB2AAF" w:rsidRDefault="00983956" w:rsidP="008035B5">
            <w:pPr>
              <w:rPr>
                <w:rFonts w:ascii="Arial" w:hAnsi="Arial" w:cs="Arial"/>
                <w:color w:val="000000"/>
              </w:rPr>
            </w:pPr>
            <w:r w:rsidRPr="00BB2AAF">
              <w:rPr>
                <w:rFonts w:ascii="Arial" w:hAnsi="Arial" w:cs="Arial"/>
                <w:color w:val="000000"/>
              </w:rPr>
              <w:t>916-319-2002</w:t>
            </w:r>
          </w:p>
        </w:tc>
        <w:tc>
          <w:tcPr>
            <w:tcW w:w="1890" w:type="dxa"/>
            <w:shd w:val="clear" w:color="auto" w:fill="auto"/>
          </w:tcPr>
          <w:p w14:paraId="24F718C3" w14:textId="77777777" w:rsidR="00983956" w:rsidRPr="00BB2AAF" w:rsidRDefault="00983956" w:rsidP="008035B5">
            <w:pPr>
              <w:rPr>
                <w:rFonts w:ascii="Arial" w:hAnsi="Arial" w:cs="Arial"/>
                <w:color w:val="000000"/>
              </w:rPr>
            </w:pPr>
            <w:r w:rsidRPr="00BB2AAF">
              <w:rPr>
                <w:rFonts w:ascii="Arial" w:hAnsi="Arial" w:cs="Arial"/>
                <w:color w:val="000000"/>
              </w:rPr>
              <w:t>916-319-2102</w:t>
            </w:r>
          </w:p>
        </w:tc>
        <w:tc>
          <w:tcPr>
            <w:tcW w:w="1260" w:type="dxa"/>
            <w:shd w:val="clear" w:color="auto" w:fill="auto"/>
          </w:tcPr>
          <w:p w14:paraId="367DBEFE"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2141</w:t>
            </w:r>
          </w:p>
        </w:tc>
        <w:tc>
          <w:tcPr>
            <w:tcW w:w="3870" w:type="dxa"/>
            <w:shd w:val="clear" w:color="auto" w:fill="auto"/>
          </w:tcPr>
          <w:p w14:paraId="1114DB10" w14:textId="77777777" w:rsidR="00983956" w:rsidRPr="00A545D9" w:rsidRDefault="00983956" w:rsidP="00B336D1">
            <w:pPr>
              <w:rPr>
                <w:rFonts w:ascii="Arial" w:hAnsi="Arial" w:cs="Arial"/>
                <w:color w:val="000000"/>
                <w:sz w:val="28"/>
                <w:szCs w:val="28"/>
              </w:rPr>
            </w:pPr>
            <w:r w:rsidRPr="00A545D9">
              <w:rPr>
                <w:rFonts w:ascii="Arial" w:hAnsi="Arial" w:cs="Arial"/>
                <w:color w:val="000000"/>
                <w:sz w:val="28"/>
                <w:szCs w:val="28"/>
              </w:rPr>
              <w:t xml:space="preserve">Shantel Johnson – </w:t>
            </w:r>
            <w:hyperlink r:id="rId113" w:history="1">
              <w:r w:rsidRPr="00A545D9">
                <w:rPr>
                  <w:rStyle w:val="Hyperlink"/>
                  <w:rFonts w:ascii="Arial" w:hAnsi="Arial" w:cs="Arial"/>
                  <w:sz w:val="28"/>
                  <w:szCs w:val="28"/>
                </w:rPr>
                <w:t>shantel.johnson@asm.ca.gov</w:t>
              </w:r>
            </w:hyperlink>
          </w:p>
        </w:tc>
      </w:tr>
      <w:tr w:rsidR="00983956" w:rsidRPr="00A545D9" w14:paraId="060C1A66" w14:textId="77777777" w:rsidTr="008035B5">
        <w:tc>
          <w:tcPr>
            <w:tcW w:w="4428" w:type="dxa"/>
            <w:shd w:val="clear" w:color="auto" w:fill="auto"/>
          </w:tcPr>
          <w:p w14:paraId="5FE3415E" w14:textId="77777777" w:rsidR="00983956" w:rsidRPr="00A545D9" w:rsidRDefault="00EC3930" w:rsidP="00983956">
            <w:pPr>
              <w:rPr>
                <w:rFonts w:ascii="Arial" w:eastAsia="Times New Roman" w:hAnsi="Arial" w:cs="Arial"/>
                <w:sz w:val="28"/>
                <w:szCs w:val="28"/>
              </w:rPr>
            </w:pPr>
            <w:hyperlink r:id="rId114" w:history="1">
              <w:r w:rsidR="00983956" w:rsidRPr="00A545D9">
                <w:rPr>
                  <w:rStyle w:val="Hyperlink"/>
                  <w:rFonts w:ascii="Arial" w:eastAsia="Times New Roman" w:hAnsi="Arial" w:cs="Arial"/>
                  <w:color w:val="AA5900"/>
                  <w:sz w:val="28"/>
                  <w:szCs w:val="28"/>
                  <w:bdr w:val="none" w:sz="0" w:space="0" w:color="auto" w:frame="1"/>
                  <w:shd w:val="clear" w:color="auto" w:fill="FCF8F0"/>
                </w:rPr>
                <w:t>Roger Dickinson</w:t>
              </w:r>
            </w:hyperlink>
            <w:r w:rsidR="00983956" w:rsidRPr="00A545D9">
              <w:rPr>
                <w:rFonts w:ascii="Arial" w:eastAsia="Times New Roman" w:hAnsi="Arial" w:cs="Arial"/>
                <w:sz w:val="28"/>
                <w:szCs w:val="28"/>
              </w:rPr>
              <w:t xml:space="preserve"> </w:t>
            </w:r>
            <w:r w:rsidR="00983956" w:rsidRPr="00A545D9">
              <w:rPr>
                <w:rFonts w:ascii="Arial" w:hAnsi="Arial" w:cs="Arial"/>
                <w:color w:val="000000"/>
                <w:sz w:val="28"/>
                <w:szCs w:val="28"/>
              </w:rPr>
              <w:t>(D)</w:t>
            </w:r>
          </w:p>
        </w:tc>
        <w:tc>
          <w:tcPr>
            <w:tcW w:w="1890" w:type="dxa"/>
            <w:shd w:val="clear" w:color="auto" w:fill="auto"/>
          </w:tcPr>
          <w:p w14:paraId="2C4F8B31" w14:textId="77777777" w:rsidR="00983956" w:rsidRPr="00BB2AAF" w:rsidRDefault="00983956" w:rsidP="008035B5">
            <w:pPr>
              <w:rPr>
                <w:rFonts w:ascii="Arial" w:hAnsi="Arial" w:cs="Arial"/>
                <w:color w:val="000000"/>
              </w:rPr>
            </w:pPr>
            <w:r w:rsidRPr="00BB2AAF">
              <w:rPr>
                <w:rFonts w:ascii="Arial" w:hAnsi="Arial" w:cs="Arial"/>
                <w:color w:val="000000"/>
              </w:rPr>
              <w:t>916-319-2007</w:t>
            </w:r>
          </w:p>
        </w:tc>
        <w:tc>
          <w:tcPr>
            <w:tcW w:w="1890" w:type="dxa"/>
            <w:shd w:val="clear" w:color="auto" w:fill="auto"/>
          </w:tcPr>
          <w:p w14:paraId="029B9AB1" w14:textId="77777777" w:rsidR="00983956" w:rsidRPr="00BB2AAF" w:rsidRDefault="00983956" w:rsidP="008035B5">
            <w:pPr>
              <w:rPr>
                <w:rFonts w:ascii="Arial" w:hAnsi="Arial" w:cs="Arial"/>
                <w:color w:val="000000"/>
              </w:rPr>
            </w:pPr>
            <w:r w:rsidRPr="00BB2AAF">
              <w:rPr>
                <w:rFonts w:ascii="Arial" w:hAnsi="Arial" w:cs="Arial"/>
                <w:color w:val="000000"/>
              </w:rPr>
              <w:t>916-319-2107</w:t>
            </w:r>
          </w:p>
        </w:tc>
        <w:tc>
          <w:tcPr>
            <w:tcW w:w="1260" w:type="dxa"/>
            <w:shd w:val="clear" w:color="auto" w:fill="auto"/>
          </w:tcPr>
          <w:p w14:paraId="268A1B25"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2013</w:t>
            </w:r>
          </w:p>
        </w:tc>
        <w:tc>
          <w:tcPr>
            <w:tcW w:w="3870" w:type="dxa"/>
            <w:shd w:val="clear" w:color="auto" w:fill="auto"/>
          </w:tcPr>
          <w:p w14:paraId="1B401FAE" w14:textId="77777777" w:rsidR="00983956" w:rsidRPr="00A545D9" w:rsidRDefault="00983956" w:rsidP="00B336D1">
            <w:pPr>
              <w:rPr>
                <w:rFonts w:ascii="Arial" w:hAnsi="Arial" w:cs="Arial"/>
                <w:color w:val="000000"/>
                <w:sz w:val="28"/>
                <w:szCs w:val="28"/>
              </w:rPr>
            </w:pPr>
            <w:r w:rsidRPr="00A545D9">
              <w:rPr>
                <w:rFonts w:ascii="Arial" w:hAnsi="Arial" w:cs="Arial"/>
                <w:color w:val="000000"/>
                <w:sz w:val="28"/>
                <w:szCs w:val="28"/>
              </w:rPr>
              <w:t xml:space="preserve">Elliot Cavanaugh – </w:t>
            </w:r>
            <w:hyperlink r:id="rId115" w:history="1">
              <w:r w:rsidRPr="00A545D9">
                <w:rPr>
                  <w:rStyle w:val="Hyperlink"/>
                  <w:rFonts w:ascii="Arial" w:hAnsi="Arial" w:cs="Arial"/>
                  <w:sz w:val="28"/>
                  <w:szCs w:val="28"/>
                </w:rPr>
                <w:t>elliot.cavanaugh@asm.ca.gov</w:t>
              </w:r>
            </w:hyperlink>
          </w:p>
        </w:tc>
      </w:tr>
      <w:tr w:rsidR="00983956" w:rsidRPr="00A545D9" w14:paraId="571EBE7A" w14:textId="77777777" w:rsidTr="008035B5">
        <w:tc>
          <w:tcPr>
            <w:tcW w:w="4428" w:type="dxa"/>
            <w:shd w:val="clear" w:color="auto" w:fill="auto"/>
          </w:tcPr>
          <w:p w14:paraId="195D79C6" w14:textId="77777777" w:rsidR="00983956" w:rsidRPr="00A545D9" w:rsidRDefault="00EC3930" w:rsidP="00983956">
            <w:pPr>
              <w:rPr>
                <w:rFonts w:ascii="Arial" w:eastAsia="Times New Roman" w:hAnsi="Arial" w:cs="Arial"/>
                <w:sz w:val="28"/>
                <w:szCs w:val="28"/>
              </w:rPr>
            </w:pPr>
            <w:hyperlink r:id="rId116" w:history="1">
              <w:r w:rsidR="00983956" w:rsidRPr="00A545D9">
                <w:rPr>
                  <w:rStyle w:val="Hyperlink"/>
                  <w:rFonts w:ascii="Arial" w:eastAsia="Times New Roman" w:hAnsi="Arial" w:cs="Arial"/>
                  <w:color w:val="AA5900"/>
                  <w:sz w:val="28"/>
                  <w:szCs w:val="28"/>
                  <w:bdr w:val="none" w:sz="0" w:space="0" w:color="auto" w:frame="1"/>
                  <w:shd w:val="clear" w:color="auto" w:fill="FCF8F0"/>
                </w:rPr>
                <w:t>Allan R. Mansoor</w:t>
              </w:r>
            </w:hyperlink>
            <w:r w:rsidR="00983956" w:rsidRPr="00A545D9">
              <w:rPr>
                <w:rFonts w:ascii="Arial" w:eastAsia="Times New Roman" w:hAnsi="Arial" w:cs="Arial"/>
                <w:sz w:val="28"/>
                <w:szCs w:val="28"/>
              </w:rPr>
              <w:t xml:space="preserve"> (R)</w:t>
            </w:r>
          </w:p>
          <w:p w14:paraId="321555AE" w14:textId="77777777" w:rsidR="00983956" w:rsidRPr="00A545D9" w:rsidRDefault="00983956" w:rsidP="008035B5">
            <w:pPr>
              <w:pStyle w:val="NoSpacing"/>
              <w:rPr>
                <w:rFonts w:ascii="Arial" w:hAnsi="Arial" w:cs="Arial"/>
                <w:color w:val="000000"/>
                <w:sz w:val="28"/>
                <w:szCs w:val="28"/>
              </w:rPr>
            </w:pPr>
          </w:p>
        </w:tc>
        <w:tc>
          <w:tcPr>
            <w:tcW w:w="1890" w:type="dxa"/>
            <w:shd w:val="clear" w:color="auto" w:fill="auto"/>
          </w:tcPr>
          <w:p w14:paraId="7784C940" w14:textId="77777777" w:rsidR="00983956" w:rsidRPr="00BB2AAF" w:rsidRDefault="00983956" w:rsidP="008035B5">
            <w:pPr>
              <w:rPr>
                <w:rFonts w:ascii="Arial" w:hAnsi="Arial" w:cs="Arial"/>
                <w:color w:val="000000"/>
              </w:rPr>
            </w:pPr>
            <w:r w:rsidRPr="00BB2AAF">
              <w:rPr>
                <w:rFonts w:ascii="Arial" w:hAnsi="Arial" w:cs="Arial"/>
                <w:color w:val="000000"/>
              </w:rPr>
              <w:t>916-319-2074</w:t>
            </w:r>
          </w:p>
        </w:tc>
        <w:tc>
          <w:tcPr>
            <w:tcW w:w="1890" w:type="dxa"/>
            <w:shd w:val="clear" w:color="auto" w:fill="auto"/>
          </w:tcPr>
          <w:p w14:paraId="3C29A2AC" w14:textId="77777777" w:rsidR="00983956" w:rsidRPr="00BB2AAF" w:rsidRDefault="00983956" w:rsidP="008035B5">
            <w:pPr>
              <w:rPr>
                <w:rFonts w:ascii="Arial" w:hAnsi="Arial" w:cs="Arial"/>
                <w:color w:val="000000"/>
              </w:rPr>
            </w:pPr>
            <w:r w:rsidRPr="00BB2AAF">
              <w:rPr>
                <w:rFonts w:ascii="Arial" w:hAnsi="Arial" w:cs="Arial"/>
                <w:color w:val="000000"/>
              </w:rPr>
              <w:t>916-319-2174</w:t>
            </w:r>
          </w:p>
        </w:tc>
        <w:tc>
          <w:tcPr>
            <w:tcW w:w="1260" w:type="dxa"/>
            <w:shd w:val="clear" w:color="auto" w:fill="auto"/>
          </w:tcPr>
          <w:p w14:paraId="2452753B" w14:textId="77777777" w:rsidR="00983956" w:rsidRPr="00A545D9" w:rsidRDefault="00983956" w:rsidP="008035B5">
            <w:pPr>
              <w:jc w:val="center"/>
              <w:rPr>
                <w:rFonts w:ascii="Arial" w:hAnsi="Arial" w:cs="Arial"/>
                <w:color w:val="000000"/>
                <w:sz w:val="28"/>
                <w:szCs w:val="28"/>
              </w:rPr>
            </w:pPr>
            <w:r w:rsidRPr="00A545D9">
              <w:rPr>
                <w:rFonts w:ascii="Arial" w:hAnsi="Arial" w:cs="Arial"/>
                <w:color w:val="000000"/>
                <w:sz w:val="28"/>
                <w:szCs w:val="28"/>
              </w:rPr>
              <w:t>4177</w:t>
            </w:r>
          </w:p>
        </w:tc>
        <w:tc>
          <w:tcPr>
            <w:tcW w:w="3870" w:type="dxa"/>
            <w:shd w:val="clear" w:color="auto" w:fill="auto"/>
          </w:tcPr>
          <w:p w14:paraId="0A681C9F" w14:textId="5FC535F6" w:rsidR="00983956" w:rsidRPr="00A545D9" w:rsidRDefault="00983956" w:rsidP="00B336D1">
            <w:pPr>
              <w:rPr>
                <w:rFonts w:ascii="Arial" w:hAnsi="Arial" w:cs="Arial"/>
                <w:color w:val="000000"/>
                <w:sz w:val="28"/>
                <w:szCs w:val="28"/>
              </w:rPr>
            </w:pPr>
            <w:r w:rsidRPr="00A545D9">
              <w:rPr>
                <w:rFonts w:ascii="Arial" w:hAnsi="Arial" w:cs="Arial"/>
                <w:color w:val="000000"/>
                <w:sz w:val="28"/>
                <w:szCs w:val="28"/>
              </w:rPr>
              <w:t>Eric Dietz</w:t>
            </w:r>
            <w:r w:rsidR="00090B16">
              <w:rPr>
                <w:rFonts w:ascii="Arial" w:hAnsi="Arial" w:cs="Arial"/>
                <w:color w:val="000000"/>
                <w:sz w:val="28"/>
                <w:szCs w:val="28"/>
              </w:rPr>
              <w:t xml:space="preserve"> </w:t>
            </w:r>
            <w:hyperlink r:id="rId117" w:history="1">
              <w:r w:rsidRPr="00A545D9">
                <w:rPr>
                  <w:rStyle w:val="Hyperlink"/>
                  <w:rFonts w:ascii="Arial" w:hAnsi="Arial" w:cs="Arial"/>
                  <w:sz w:val="28"/>
                  <w:szCs w:val="28"/>
                </w:rPr>
                <w:t>eric.dietz@asm.ca.gov</w:t>
              </w:r>
            </w:hyperlink>
          </w:p>
        </w:tc>
      </w:tr>
      <w:tr w:rsidR="00A545D9" w:rsidRPr="00A545D9" w14:paraId="5E0CA747" w14:textId="77777777" w:rsidTr="00E94BEB">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17E296F" w14:textId="77777777" w:rsidR="00BB2AAF" w:rsidRPr="00620BA4" w:rsidRDefault="00983956" w:rsidP="00620BA4">
            <w:pPr>
              <w:pStyle w:val="NoSpacing"/>
              <w:jc w:val="center"/>
              <w:rPr>
                <w:rFonts w:ascii="Arial" w:hAnsi="Arial" w:cs="Arial"/>
                <w:b/>
                <w:sz w:val="28"/>
                <w:szCs w:val="28"/>
              </w:rPr>
            </w:pPr>
            <w:r w:rsidRPr="00620BA4">
              <w:rPr>
                <w:rFonts w:ascii="Arial" w:hAnsi="Arial" w:cs="Arial"/>
                <w:b/>
                <w:sz w:val="28"/>
                <w:szCs w:val="28"/>
              </w:rPr>
              <w:t>Nicole Vasquez,</w:t>
            </w:r>
          </w:p>
          <w:p w14:paraId="70085C5D" w14:textId="77777777" w:rsidR="00983956" w:rsidRPr="00A545D9" w:rsidRDefault="00983956" w:rsidP="00620BA4">
            <w:pPr>
              <w:pStyle w:val="NoSpacing"/>
              <w:jc w:val="center"/>
            </w:pPr>
            <w:r w:rsidRPr="00620BA4">
              <w:rPr>
                <w:rFonts w:ascii="Arial" w:hAnsi="Arial" w:cs="Arial"/>
                <w:b/>
                <w:sz w:val="28"/>
                <w:szCs w:val="28"/>
              </w:rPr>
              <w:t>Committee Consultant</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BCC6236" w14:textId="77777777" w:rsidR="00983956" w:rsidRPr="00BB2AAF" w:rsidRDefault="00983956" w:rsidP="008035B5">
            <w:pPr>
              <w:rPr>
                <w:rFonts w:ascii="Arial" w:hAnsi="Arial" w:cs="Arial"/>
                <w:color w:val="000000"/>
              </w:rPr>
            </w:pPr>
            <w:r w:rsidRPr="00BB2AAF">
              <w:rPr>
                <w:rFonts w:ascii="Arial" w:hAnsi="Arial" w:cs="Arial"/>
                <w:color w:val="000000"/>
              </w:rPr>
              <w:t>916-319-2099</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3AE06000" w14:textId="77777777" w:rsidR="00983956" w:rsidRPr="00BB2AAF" w:rsidRDefault="00983956" w:rsidP="008035B5">
            <w:pPr>
              <w:rPr>
                <w:rFonts w:ascii="Arial" w:hAnsi="Arial" w:cs="Arial"/>
                <w:color w:val="000000"/>
              </w:rPr>
            </w:pPr>
            <w:r w:rsidRPr="00BB2AAF">
              <w:rPr>
                <w:rFonts w:ascii="Arial" w:hAnsi="Arial" w:cs="Arial"/>
                <w:color w:val="000000"/>
              </w:rPr>
              <w:t>916-319-2199</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CCFA42F" w14:textId="77777777" w:rsidR="00983956" w:rsidRPr="00A545D9" w:rsidRDefault="00611F41" w:rsidP="008035B5">
            <w:pPr>
              <w:jc w:val="center"/>
              <w:rPr>
                <w:rFonts w:ascii="Arial" w:hAnsi="Arial" w:cs="Arial"/>
                <w:color w:val="000000"/>
                <w:sz w:val="28"/>
                <w:szCs w:val="28"/>
              </w:rPr>
            </w:pPr>
            <w:r w:rsidRPr="00A545D9">
              <w:rPr>
                <w:rFonts w:ascii="Arial" w:hAnsi="Arial" w:cs="Arial"/>
                <w:color w:val="000000"/>
                <w:sz w:val="28"/>
                <w:szCs w:val="28"/>
              </w:rPr>
              <w:t>60</w:t>
            </w:r>
            <w:r w:rsidR="00983956" w:rsidRPr="00A545D9">
              <w:rPr>
                <w:rFonts w:ascii="Arial" w:hAnsi="Arial" w:cs="Arial"/>
                <w:color w:val="000000"/>
                <w:sz w:val="28"/>
                <w:szCs w:val="28"/>
              </w:rPr>
              <w:t>26</w:t>
            </w:r>
          </w:p>
        </w:tc>
        <w:tc>
          <w:tcPr>
            <w:tcW w:w="387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4DA8427" w14:textId="77777777" w:rsidR="00983956" w:rsidRPr="00A545D9" w:rsidRDefault="00EC3930" w:rsidP="00B336D1">
            <w:pPr>
              <w:rPr>
                <w:rFonts w:ascii="Arial" w:hAnsi="Arial" w:cs="Arial"/>
                <w:color w:val="000000"/>
                <w:sz w:val="28"/>
                <w:szCs w:val="28"/>
              </w:rPr>
            </w:pPr>
            <w:hyperlink r:id="rId118" w:history="1">
              <w:r w:rsidR="00983956" w:rsidRPr="00A545D9">
                <w:rPr>
                  <w:rStyle w:val="Hyperlink"/>
                  <w:rFonts w:ascii="Arial" w:hAnsi="Arial" w:cs="Arial"/>
                  <w:sz w:val="28"/>
                  <w:szCs w:val="28"/>
                </w:rPr>
                <w:t>nicole.vasquez@asm.ca.gov</w:t>
              </w:r>
            </w:hyperlink>
          </w:p>
        </w:tc>
      </w:tr>
    </w:tbl>
    <w:p w14:paraId="3CF8813A" w14:textId="77777777" w:rsidR="00742682" w:rsidRDefault="00742682" w:rsidP="003F230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94"/>
      </w:tblGrid>
      <w:tr w:rsidR="00983956" w:rsidRPr="00A02C6D" w14:paraId="52EE1E3F" w14:textId="77777777" w:rsidTr="00E94BEB">
        <w:tc>
          <w:tcPr>
            <w:tcW w:w="4428" w:type="dxa"/>
            <w:shd w:val="clear" w:color="auto" w:fill="DBE5F1" w:themeFill="accent1" w:themeFillTint="33"/>
          </w:tcPr>
          <w:p w14:paraId="3C7D6696" w14:textId="77777777" w:rsidR="00611F41" w:rsidRPr="00794A5A" w:rsidRDefault="00611F41" w:rsidP="00794A5A">
            <w:pPr>
              <w:pStyle w:val="NoSpacing"/>
              <w:rPr>
                <w:rFonts w:ascii="Arial Black" w:hAnsi="Arial Black"/>
                <w:color w:val="000090"/>
                <w:sz w:val="28"/>
                <w:szCs w:val="28"/>
                <w:lang w:eastAsia="en-US"/>
              </w:rPr>
            </w:pPr>
            <w:r w:rsidRPr="00794A5A">
              <w:rPr>
                <w:rFonts w:ascii="Arial Black" w:hAnsi="Arial Black"/>
                <w:color w:val="000090"/>
                <w:sz w:val="28"/>
                <w:szCs w:val="28"/>
                <w:lang w:eastAsia="en-US"/>
              </w:rPr>
              <w:t xml:space="preserve">Senate Budget </w:t>
            </w:r>
          </w:p>
          <w:p w14:paraId="31D55D16" w14:textId="77777777" w:rsidR="00983956" w:rsidRPr="00794A5A" w:rsidRDefault="00611F41" w:rsidP="00794A5A">
            <w:pPr>
              <w:pStyle w:val="NoSpacing"/>
              <w:rPr>
                <w:rFonts w:ascii="Arial Black" w:hAnsi="Arial Black"/>
                <w:color w:val="000090"/>
                <w:sz w:val="28"/>
                <w:szCs w:val="28"/>
                <w:lang w:eastAsia="en-US"/>
              </w:rPr>
            </w:pPr>
            <w:r w:rsidRPr="00794A5A">
              <w:rPr>
                <w:rFonts w:ascii="Arial Black" w:hAnsi="Arial Black"/>
                <w:color w:val="000090"/>
                <w:sz w:val="28"/>
                <w:szCs w:val="28"/>
                <w:lang w:eastAsia="en-US"/>
              </w:rPr>
              <w:t>Committee Sub #1</w:t>
            </w:r>
          </w:p>
        </w:tc>
        <w:tc>
          <w:tcPr>
            <w:tcW w:w="1890" w:type="dxa"/>
            <w:shd w:val="clear" w:color="auto" w:fill="DBE5F1" w:themeFill="accent1" w:themeFillTint="33"/>
          </w:tcPr>
          <w:p w14:paraId="6160F19A" w14:textId="77777777" w:rsidR="00983956" w:rsidRPr="00794A5A" w:rsidRDefault="00983956" w:rsidP="00794A5A">
            <w:pPr>
              <w:pStyle w:val="NoSpacing"/>
              <w:rPr>
                <w:rFonts w:ascii="Arial Black" w:hAnsi="Arial Black"/>
                <w:color w:val="000090"/>
                <w:sz w:val="28"/>
                <w:szCs w:val="28"/>
              </w:rPr>
            </w:pPr>
            <w:r w:rsidRPr="00794A5A">
              <w:rPr>
                <w:rFonts w:ascii="Arial Black" w:hAnsi="Arial Black"/>
                <w:color w:val="000090"/>
                <w:sz w:val="28"/>
                <w:szCs w:val="28"/>
              </w:rPr>
              <w:t>Phone</w:t>
            </w:r>
          </w:p>
        </w:tc>
        <w:tc>
          <w:tcPr>
            <w:tcW w:w="1890" w:type="dxa"/>
            <w:shd w:val="clear" w:color="auto" w:fill="DBE5F1" w:themeFill="accent1" w:themeFillTint="33"/>
          </w:tcPr>
          <w:p w14:paraId="5F218E44" w14:textId="77777777" w:rsidR="00983956" w:rsidRPr="00794A5A" w:rsidRDefault="00983956" w:rsidP="00794A5A">
            <w:pPr>
              <w:pStyle w:val="NoSpacing"/>
              <w:rPr>
                <w:rFonts w:ascii="Arial Black" w:hAnsi="Arial Black"/>
                <w:color w:val="000090"/>
                <w:sz w:val="28"/>
                <w:szCs w:val="28"/>
              </w:rPr>
            </w:pPr>
            <w:r w:rsidRPr="00794A5A">
              <w:rPr>
                <w:rFonts w:ascii="Arial Black" w:hAnsi="Arial Black"/>
                <w:color w:val="000090"/>
                <w:sz w:val="28"/>
                <w:szCs w:val="28"/>
              </w:rPr>
              <w:t>Fax</w:t>
            </w:r>
          </w:p>
        </w:tc>
        <w:tc>
          <w:tcPr>
            <w:tcW w:w="1260" w:type="dxa"/>
            <w:shd w:val="clear" w:color="auto" w:fill="DBE5F1" w:themeFill="accent1" w:themeFillTint="33"/>
          </w:tcPr>
          <w:p w14:paraId="255BA112" w14:textId="77777777" w:rsidR="00983956" w:rsidRPr="00794A5A" w:rsidRDefault="00983956" w:rsidP="00794A5A">
            <w:pPr>
              <w:pStyle w:val="NoSpacing"/>
              <w:rPr>
                <w:rFonts w:ascii="Arial Black" w:hAnsi="Arial Black"/>
                <w:color w:val="000090"/>
                <w:sz w:val="28"/>
                <w:szCs w:val="28"/>
              </w:rPr>
            </w:pPr>
            <w:r w:rsidRPr="00794A5A">
              <w:rPr>
                <w:rFonts w:ascii="Arial Black" w:hAnsi="Arial Black"/>
                <w:color w:val="000090"/>
                <w:sz w:val="28"/>
                <w:szCs w:val="28"/>
              </w:rPr>
              <w:t>Room #</w:t>
            </w:r>
          </w:p>
        </w:tc>
        <w:tc>
          <w:tcPr>
            <w:tcW w:w="3870" w:type="dxa"/>
            <w:shd w:val="clear" w:color="auto" w:fill="DBE5F1" w:themeFill="accent1" w:themeFillTint="33"/>
          </w:tcPr>
          <w:p w14:paraId="473EE543" w14:textId="77777777" w:rsidR="00983956" w:rsidRPr="00794A5A" w:rsidRDefault="00A545D9" w:rsidP="00794A5A">
            <w:pPr>
              <w:pStyle w:val="NoSpacing"/>
              <w:rPr>
                <w:rFonts w:ascii="Arial Black" w:hAnsi="Arial Black"/>
                <w:color w:val="000090"/>
                <w:sz w:val="28"/>
                <w:szCs w:val="28"/>
              </w:rPr>
            </w:pPr>
            <w:r w:rsidRPr="00794A5A">
              <w:rPr>
                <w:rFonts w:ascii="Arial Black" w:hAnsi="Arial Black"/>
                <w:color w:val="000090"/>
                <w:sz w:val="28"/>
                <w:szCs w:val="28"/>
              </w:rPr>
              <w:t>Staff</w:t>
            </w:r>
          </w:p>
        </w:tc>
      </w:tr>
      <w:tr w:rsidR="00983956" w:rsidRPr="00A545D9" w14:paraId="0BFD4C6E" w14:textId="77777777" w:rsidTr="008035B5">
        <w:tc>
          <w:tcPr>
            <w:tcW w:w="4428" w:type="dxa"/>
            <w:shd w:val="clear" w:color="auto" w:fill="auto"/>
          </w:tcPr>
          <w:p w14:paraId="140B27BD" w14:textId="77777777" w:rsidR="00983956" w:rsidRPr="00A545D9" w:rsidRDefault="00EC3930" w:rsidP="00794A5A">
            <w:pPr>
              <w:pStyle w:val="NoSpacing"/>
              <w:rPr>
                <w:rFonts w:ascii="Arial" w:eastAsia="Times New Roman" w:hAnsi="Arial" w:cs="Arial"/>
                <w:szCs w:val="28"/>
              </w:rPr>
            </w:pPr>
            <w:hyperlink r:id="rId119" w:history="1">
              <w:r w:rsidR="00983956" w:rsidRPr="00A545D9">
                <w:rPr>
                  <w:rStyle w:val="Hyperlink"/>
                  <w:rFonts w:ascii="Arial" w:eastAsia="Times New Roman" w:hAnsi="Arial" w:cs="Arial"/>
                  <w:color w:val="4E1880"/>
                  <w:sz w:val="28"/>
                  <w:szCs w:val="28"/>
                  <w:bdr w:val="none" w:sz="0" w:space="0" w:color="auto" w:frame="1"/>
                </w:rPr>
                <w:t>Senator Bill Monning</w:t>
              </w:r>
            </w:hyperlink>
          </w:p>
        </w:tc>
        <w:tc>
          <w:tcPr>
            <w:tcW w:w="1890" w:type="dxa"/>
            <w:shd w:val="clear" w:color="auto" w:fill="auto"/>
          </w:tcPr>
          <w:p w14:paraId="0B0030C4"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916-651-4017</w:t>
            </w:r>
          </w:p>
        </w:tc>
        <w:tc>
          <w:tcPr>
            <w:tcW w:w="1890" w:type="dxa"/>
            <w:shd w:val="clear" w:color="auto" w:fill="auto"/>
          </w:tcPr>
          <w:p w14:paraId="215B7E09"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w:t>
            </w:r>
            <w:r w:rsidR="00BB2AAF" w:rsidRPr="00BB2AAF">
              <w:rPr>
                <w:rFonts w:ascii="Arial" w:hAnsi="Arial" w:cs="Arial"/>
                <w:color w:val="000000"/>
              </w:rPr>
              <w:t>445-8081</w:t>
            </w:r>
          </w:p>
        </w:tc>
        <w:tc>
          <w:tcPr>
            <w:tcW w:w="1260" w:type="dxa"/>
            <w:shd w:val="clear" w:color="auto" w:fill="auto"/>
          </w:tcPr>
          <w:p w14:paraId="4DFEE6E7"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4074</w:t>
            </w:r>
          </w:p>
        </w:tc>
        <w:tc>
          <w:tcPr>
            <w:tcW w:w="3870" w:type="dxa"/>
            <w:shd w:val="clear" w:color="auto" w:fill="auto"/>
          </w:tcPr>
          <w:p w14:paraId="46ECF845"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 xml:space="preserve">Jennifer Troia- </w:t>
            </w:r>
            <w:hyperlink r:id="rId120" w:history="1">
              <w:r w:rsidRPr="00A545D9">
                <w:rPr>
                  <w:rStyle w:val="Hyperlink"/>
                  <w:rFonts w:ascii="Arial" w:hAnsi="Arial" w:cs="Arial"/>
                  <w:sz w:val="28"/>
                  <w:szCs w:val="28"/>
                </w:rPr>
                <w:t>jennifer.troia@sen.ca.gov</w:t>
              </w:r>
            </w:hyperlink>
          </w:p>
        </w:tc>
      </w:tr>
      <w:tr w:rsidR="00983956" w:rsidRPr="00A545D9" w14:paraId="7C22EE28" w14:textId="77777777" w:rsidTr="008035B5">
        <w:tc>
          <w:tcPr>
            <w:tcW w:w="4428" w:type="dxa"/>
            <w:shd w:val="clear" w:color="auto" w:fill="auto"/>
          </w:tcPr>
          <w:p w14:paraId="0F69D7E1" w14:textId="77777777" w:rsidR="00983956" w:rsidRPr="00A545D9" w:rsidRDefault="00EC3930" w:rsidP="00794A5A">
            <w:pPr>
              <w:pStyle w:val="NoSpacing"/>
              <w:rPr>
                <w:rFonts w:ascii="Arial" w:hAnsi="Arial" w:cs="Arial"/>
                <w:color w:val="000000"/>
                <w:szCs w:val="28"/>
              </w:rPr>
            </w:pPr>
            <w:hyperlink r:id="rId121" w:history="1">
              <w:r w:rsidR="00983956" w:rsidRPr="00A545D9">
                <w:rPr>
                  <w:rStyle w:val="Hyperlink"/>
                  <w:rFonts w:ascii="Arial" w:eastAsia="Times New Roman" w:hAnsi="Arial" w:cs="Arial"/>
                  <w:color w:val="000000"/>
                  <w:sz w:val="28"/>
                  <w:szCs w:val="28"/>
                  <w:bdr w:val="none" w:sz="0" w:space="0" w:color="auto" w:frame="1"/>
                </w:rPr>
                <w:t>Senator Tom Berryhill (Vice Chair)</w:t>
              </w:r>
            </w:hyperlink>
          </w:p>
        </w:tc>
        <w:tc>
          <w:tcPr>
            <w:tcW w:w="1890" w:type="dxa"/>
            <w:shd w:val="clear" w:color="auto" w:fill="auto"/>
          </w:tcPr>
          <w:p w14:paraId="6A8B83E4"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916-651-4014</w:t>
            </w:r>
          </w:p>
        </w:tc>
        <w:tc>
          <w:tcPr>
            <w:tcW w:w="1890" w:type="dxa"/>
            <w:shd w:val="clear" w:color="auto" w:fill="auto"/>
          </w:tcPr>
          <w:p w14:paraId="054FA1AA" w14:textId="77777777" w:rsidR="00983956" w:rsidRPr="00BB2AAF" w:rsidRDefault="00983956" w:rsidP="00794A5A">
            <w:pPr>
              <w:pStyle w:val="NoSpacing"/>
              <w:rPr>
                <w:rFonts w:ascii="Arial" w:hAnsi="Arial" w:cs="Arial"/>
                <w:color w:val="000000"/>
              </w:rPr>
            </w:pPr>
            <w:r w:rsidRPr="00BB2AAF">
              <w:rPr>
                <w:rFonts w:ascii="Arial" w:hAnsi="Arial" w:cs="Arial"/>
                <w:color w:val="000000"/>
              </w:rPr>
              <w:t>916-327-3523</w:t>
            </w:r>
          </w:p>
        </w:tc>
        <w:tc>
          <w:tcPr>
            <w:tcW w:w="1260" w:type="dxa"/>
            <w:shd w:val="clear" w:color="auto" w:fill="auto"/>
          </w:tcPr>
          <w:p w14:paraId="5AF9B672"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3076</w:t>
            </w:r>
          </w:p>
        </w:tc>
        <w:tc>
          <w:tcPr>
            <w:tcW w:w="3870" w:type="dxa"/>
            <w:shd w:val="clear" w:color="auto" w:fill="auto"/>
          </w:tcPr>
          <w:p w14:paraId="38D91C64"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 xml:space="preserve">Teresa Triju </w:t>
            </w:r>
            <w:hyperlink r:id="rId122" w:history="1">
              <w:r w:rsidRPr="00A545D9">
                <w:rPr>
                  <w:rStyle w:val="Hyperlink"/>
                  <w:rFonts w:ascii="Arial" w:hAnsi="Arial" w:cs="Arial"/>
                  <w:sz w:val="28"/>
                  <w:szCs w:val="28"/>
                </w:rPr>
                <w:t>brent.finkel@sne.ca.gov</w:t>
              </w:r>
            </w:hyperlink>
          </w:p>
        </w:tc>
      </w:tr>
      <w:tr w:rsidR="00983956" w:rsidRPr="00A545D9" w14:paraId="4E577D3B" w14:textId="77777777" w:rsidTr="00B336D1">
        <w:trPr>
          <w:trHeight w:val="1142"/>
        </w:trPr>
        <w:tc>
          <w:tcPr>
            <w:tcW w:w="4428" w:type="dxa"/>
            <w:shd w:val="clear" w:color="auto" w:fill="auto"/>
          </w:tcPr>
          <w:p w14:paraId="63177FD2" w14:textId="77777777" w:rsidR="00983956" w:rsidRPr="00A545D9" w:rsidRDefault="00983956" w:rsidP="00794A5A">
            <w:pPr>
              <w:pStyle w:val="NoSpacing"/>
              <w:rPr>
                <w:rFonts w:ascii="Arial" w:eastAsia="Times New Roman" w:hAnsi="Arial" w:cs="Arial"/>
                <w:szCs w:val="28"/>
              </w:rPr>
            </w:pPr>
            <w:r w:rsidRPr="00A545D9">
              <w:rPr>
                <w:rFonts w:ascii="Arial" w:hAnsi="Arial" w:cs="Arial"/>
                <w:color w:val="000000"/>
                <w:szCs w:val="28"/>
              </w:rPr>
              <w:fldChar w:fldCharType="begin"/>
            </w:r>
            <w:r w:rsidRPr="00A545D9">
              <w:rPr>
                <w:rFonts w:ascii="Arial" w:hAnsi="Arial" w:cs="Arial"/>
                <w:color w:val="000000"/>
                <w:szCs w:val="28"/>
              </w:rPr>
              <w:instrText xml:space="preserve"> HYPERLINK "http://senate.ca.gov/sd02" </w:instrText>
            </w:r>
            <w:r w:rsidRPr="00A545D9">
              <w:rPr>
                <w:rFonts w:ascii="Arial" w:hAnsi="Arial" w:cs="Arial"/>
                <w:color w:val="000000"/>
                <w:szCs w:val="28"/>
              </w:rPr>
              <w:fldChar w:fldCharType="separate"/>
            </w:r>
            <w:hyperlink r:id="rId123" w:history="1">
              <w:r w:rsidRPr="00A545D9">
                <w:rPr>
                  <w:rStyle w:val="Hyperlink"/>
                  <w:rFonts w:ascii="Arial" w:eastAsia="Times New Roman" w:hAnsi="Arial" w:cs="Arial"/>
                  <w:color w:val="4E1880"/>
                  <w:sz w:val="28"/>
                  <w:szCs w:val="28"/>
                  <w:bdr w:val="none" w:sz="0" w:space="0" w:color="auto" w:frame="1"/>
                </w:rPr>
                <w:t>Senator Mark DeSaulnier</w:t>
              </w:r>
            </w:hyperlink>
          </w:p>
          <w:p w14:paraId="178F8EE8"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fldChar w:fldCharType="end"/>
            </w:r>
          </w:p>
        </w:tc>
        <w:tc>
          <w:tcPr>
            <w:tcW w:w="1890" w:type="dxa"/>
            <w:shd w:val="clear" w:color="auto" w:fill="auto"/>
          </w:tcPr>
          <w:p w14:paraId="796A182B" w14:textId="77777777" w:rsidR="00983956" w:rsidRPr="00BB2AAF" w:rsidRDefault="00983956" w:rsidP="00794A5A">
            <w:pPr>
              <w:pStyle w:val="NoSpacing"/>
              <w:rPr>
                <w:rFonts w:ascii="Arial" w:hAnsi="Arial" w:cs="Arial"/>
                <w:color w:val="000000"/>
              </w:rPr>
            </w:pPr>
            <w:r w:rsidRPr="00BB2AAF">
              <w:rPr>
                <w:rFonts w:ascii="Arial" w:hAnsi="Arial" w:cs="Arial"/>
                <w:color w:val="000000"/>
              </w:rPr>
              <w:t>916-651-400</w:t>
            </w:r>
            <w:r w:rsidR="00611F41" w:rsidRPr="00BB2AAF">
              <w:rPr>
                <w:rFonts w:ascii="Arial" w:hAnsi="Arial" w:cs="Arial"/>
                <w:color w:val="000000"/>
              </w:rPr>
              <w:t>7</w:t>
            </w:r>
          </w:p>
        </w:tc>
        <w:tc>
          <w:tcPr>
            <w:tcW w:w="1890" w:type="dxa"/>
            <w:shd w:val="clear" w:color="auto" w:fill="auto"/>
          </w:tcPr>
          <w:p w14:paraId="762E2B2B" w14:textId="77777777" w:rsidR="00983956" w:rsidRPr="00BB2AAF" w:rsidRDefault="00611F41" w:rsidP="00794A5A">
            <w:pPr>
              <w:pStyle w:val="NoSpacing"/>
              <w:rPr>
                <w:rFonts w:ascii="Arial" w:hAnsi="Arial" w:cs="Arial"/>
                <w:color w:val="000000"/>
              </w:rPr>
            </w:pPr>
            <w:r w:rsidRPr="00BB2AAF">
              <w:rPr>
                <w:rFonts w:ascii="Arial" w:hAnsi="Arial" w:cs="Arial"/>
                <w:color w:val="000000"/>
              </w:rPr>
              <w:t>916-445-2527</w:t>
            </w:r>
          </w:p>
        </w:tc>
        <w:tc>
          <w:tcPr>
            <w:tcW w:w="1260" w:type="dxa"/>
            <w:shd w:val="clear" w:color="auto" w:fill="auto"/>
          </w:tcPr>
          <w:p w14:paraId="643B1312" w14:textId="77777777" w:rsidR="00983956" w:rsidRPr="00A545D9" w:rsidRDefault="00983956" w:rsidP="00794A5A">
            <w:pPr>
              <w:pStyle w:val="NoSpacing"/>
              <w:rPr>
                <w:rFonts w:ascii="Arial" w:hAnsi="Arial" w:cs="Arial"/>
                <w:color w:val="000000"/>
                <w:szCs w:val="28"/>
              </w:rPr>
            </w:pPr>
            <w:r w:rsidRPr="00A545D9">
              <w:rPr>
                <w:rFonts w:ascii="Arial" w:hAnsi="Arial" w:cs="Arial"/>
                <w:color w:val="000000"/>
                <w:szCs w:val="28"/>
              </w:rPr>
              <w:t>4085</w:t>
            </w:r>
          </w:p>
        </w:tc>
        <w:tc>
          <w:tcPr>
            <w:tcW w:w="3870" w:type="dxa"/>
            <w:shd w:val="clear" w:color="auto" w:fill="auto"/>
          </w:tcPr>
          <w:p w14:paraId="49577C85" w14:textId="77777777" w:rsidR="00611F41" w:rsidRPr="00A545D9" w:rsidRDefault="00611F41" w:rsidP="00794A5A">
            <w:pPr>
              <w:pStyle w:val="NoSpacing"/>
              <w:rPr>
                <w:rFonts w:ascii="Arial" w:hAnsi="Arial" w:cs="Arial"/>
                <w:color w:val="000000"/>
                <w:szCs w:val="28"/>
              </w:rPr>
            </w:pPr>
            <w:r w:rsidRPr="00A545D9">
              <w:rPr>
                <w:rFonts w:ascii="Arial" w:hAnsi="Arial" w:cs="Arial"/>
                <w:color w:val="000000"/>
                <w:szCs w:val="28"/>
              </w:rPr>
              <w:t>Indira McDonald</w:t>
            </w:r>
            <w:r w:rsidR="00983956" w:rsidRPr="00A545D9">
              <w:rPr>
                <w:rFonts w:ascii="Arial" w:hAnsi="Arial" w:cs="Arial"/>
                <w:color w:val="000000"/>
                <w:szCs w:val="28"/>
              </w:rPr>
              <w:t xml:space="preserve"> </w:t>
            </w:r>
            <w:r w:rsidRPr="00A545D9">
              <w:rPr>
                <w:rFonts w:ascii="Arial" w:hAnsi="Arial" w:cs="Arial"/>
                <w:color w:val="000000"/>
                <w:szCs w:val="28"/>
              </w:rPr>
              <w:fldChar w:fldCharType="begin"/>
            </w:r>
            <w:r w:rsidRPr="00A545D9">
              <w:rPr>
                <w:rFonts w:ascii="Arial" w:hAnsi="Arial" w:cs="Arial"/>
                <w:color w:val="000000"/>
                <w:szCs w:val="28"/>
              </w:rPr>
              <w:instrText xml:space="preserve"> HYPERLINK "mailto: Indira.McDonald@sen.ca.gov</w:instrText>
            </w:r>
          </w:p>
          <w:p w14:paraId="3C50D222" w14:textId="77777777" w:rsidR="00611F41" w:rsidRPr="00A545D9" w:rsidRDefault="00611F41" w:rsidP="00794A5A">
            <w:pPr>
              <w:pStyle w:val="NoSpacing"/>
              <w:rPr>
                <w:rStyle w:val="Hyperlink"/>
                <w:rFonts w:ascii="Arial" w:hAnsi="Arial" w:cs="Arial"/>
                <w:sz w:val="28"/>
                <w:szCs w:val="28"/>
              </w:rPr>
            </w:pPr>
            <w:r w:rsidRPr="00A545D9">
              <w:rPr>
                <w:rFonts w:ascii="Arial" w:hAnsi="Arial" w:cs="Arial"/>
                <w:color w:val="000000"/>
                <w:szCs w:val="28"/>
              </w:rPr>
              <w:instrText xml:space="preserve">" </w:instrText>
            </w:r>
            <w:r w:rsidRPr="00A545D9">
              <w:rPr>
                <w:rFonts w:ascii="Arial" w:hAnsi="Arial" w:cs="Arial"/>
                <w:color w:val="000000"/>
                <w:szCs w:val="28"/>
              </w:rPr>
              <w:fldChar w:fldCharType="separate"/>
            </w:r>
            <w:r w:rsidRPr="00A545D9">
              <w:rPr>
                <w:rStyle w:val="Hyperlink"/>
                <w:rFonts w:ascii="Arial" w:hAnsi="Arial" w:cs="Arial"/>
                <w:sz w:val="28"/>
                <w:szCs w:val="28"/>
              </w:rPr>
              <w:t xml:space="preserve"> Indira.McDonald@sen.ca.gov</w:t>
            </w:r>
          </w:p>
          <w:p w14:paraId="039A37B3" w14:textId="77777777" w:rsidR="00983956" w:rsidRPr="00A545D9" w:rsidRDefault="00611F41" w:rsidP="00794A5A">
            <w:pPr>
              <w:pStyle w:val="NoSpacing"/>
              <w:rPr>
                <w:rFonts w:ascii="Arial" w:hAnsi="Arial" w:cs="Arial"/>
                <w:color w:val="000000"/>
                <w:szCs w:val="28"/>
              </w:rPr>
            </w:pPr>
            <w:r w:rsidRPr="00A545D9">
              <w:rPr>
                <w:rFonts w:ascii="Arial" w:hAnsi="Arial" w:cs="Arial"/>
                <w:color w:val="000000"/>
                <w:szCs w:val="28"/>
              </w:rPr>
              <w:fldChar w:fldCharType="end"/>
            </w:r>
          </w:p>
        </w:tc>
      </w:tr>
      <w:tr w:rsidR="00A545D9" w:rsidRPr="00A545D9" w14:paraId="17FDB50B" w14:textId="77777777" w:rsidTr="00E94BEB">
        <w:tc>
          <w:tcPr>
            <w:tcW w:w="442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D6C2AE9" w14:textId="77777777" w:rsidR="00A545D9" w:rsidRPr="00E94BEB" w:rsidRDefault="00A545D9" w:rsidP="00794A5A">
            <w:pPr>
              <w:pStyle w:val="NoSpacing"/>
              <w:rPr>
                <w:rFonts w:ascii="Arial" w:hAnsi="Arial" w:cs="Arial"/>
                <w:b/>
                <w:color w:val="000000"/>
                <w:szCs w:val="28"/>
              </w:rPr>
            </w:pPr>
            <w:r w:rsidRPr="00E94BEB">
              <w:rPr>
                <w:rFonts w:ascii="Arial" w:hAnsi="Arial" w:cs="Arial"/>
                <w:b/>
                <w:color w:val="000000"/>
                <w:szCs w:val="28"/>
              </w:rPr>
              <w:t>Jennifer Troia, Committee Consultant</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09B6E465" w14:textId="77777777" w:rsidR="00A545D9" w:rsidRPr="00A545D9" w:rsidRDefault="00A545D9" w:rsidP="00794A5A">
            <w:pPr>
              <w:pStyle w:val="NoSpacing"/>
              <w:rPr>
                <w:rFonts w:ascii="Arial" w:hAnsi="Arial" w:cs="Arial"/>
                <w:color w:val="000000"/>
                <w:szCs w:val="28"/>
              </w:rPr>
            </w:pPr>
            <w:r w:rsidRPr="00A545D9">
              <w:rPr>
                <w:rFonts w:ascii="Arial" w:hAnsi="Arial" w:cs="Arial"/>
                <w:color w:val="000000"/>
                <w:szCs w:val="28"/>
              </w:rPr>
              <w:t>916-651-4103</w:t>
            </w:r>
          </w:p>
        </w:tc>
        <w:tc>
          <w:tcPr>
            <w:tcW w:w="189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864AF90" w14:textId="77777777" w:rsidR="00A545D9" w:rsidRPr="00A545D9" w:rsidRDefault="00A545D9" w:rsidP="00794A5A">
            <w:pPr>
              <w:pStyle w:val="NoSpacing"/>
              <w:rPr>
                <w:rFonts w:ascii="Arial" w:hAnsi="Arial" w:cs="Arial"/>
                <w:color w:val="000000"/>
                <w:szCs w:val="28"/>
              </w:rPr>
            </w:pPr>
            <w:r w:rsidRPr="00A545D9">
              <w:rPr>
                <w:rFonts w:ascii="Arial" w:hAnsi="Arial" w:cs="Arial"/>
                <w:color w:val="000000"/>
                <w:szCs w:val="28"/>
              </w:rPr>
              <w:t>916-323-8386</w:t>
            </w:r>
          </w:p>
        </w:tc>
        <w:tc>
          <w:tcPr>
            <w:tcW w:w="126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59AFFBFB" w14:textId="77777777" w:rsidR="00A545D9" w:rsidRPr="00A545D9" w:rsidRDefault="00A545D9" w:rsidP="00794A5A">
            <w:pPr>
              <w:pStyle w:val="NoSpacing"/>
              <w:rPr>
                <w:rFonts w:ascii="Arial" w:hAnsi="Arial" w:cs="Arial"/>
                <w:color w:val="000000"/>
                <w:szCs w:val="28"/>
              </w:rPr>
            </w:pPr>
            <w:r w:rsidRPr="00A545D9">
              <w:rPr>
                <w:rFonts w:ascii="Arial" w:hAnsi="Arial" w:cs="Arial"/>
                <w:color w:val="000000"/>
                <w:szCs w:val="28"/>
              </w:rPr>
              <w:t>6026</w:t>
            </w:r>
          </w:p>
        </w:tc>
        <w:tc>
          <w:tcPr>
            <w:tcW w:w="3870"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F62AFC3" w14:textId="77777777" w:rsidR="00A545D9" w:rsidRPr="00A545D9" w:rsidRDefault="00EC3930" w:rsidP="00794A5A">
            <w:pPr>
              <w:pStyle w:val="NoSpacing"/>
              <w:rPr>
                <w:rFonts w:ascii="Arial" w:hAnsi="Arial" w:cs="Arial"/>
                <w:color w:val="000000"/>
                <w:szCs w:val="28"/>
              </w:rPr>
            </w:pPr>
            <w:hyperlink r:id="rId124" w:history="1">
              <w:r w:rsidR="00A545D9" w:rsidRPr="00A545D9">
                <w:rPr>
                  <w:rStyle w:val="Hyperlink"/>
                  <w:rFonts w:ascii="Arial" w:hAnsi="Arial" w:cs="Arial"/>
                  <w:sz w:val="28"/>
                  <w:szCs w:val="28"/>
                </w:rPr>
                <w:t>Jennifer.troia@sen.ca.gov</w:t>
              </w:r>
            </w:hyperlink>
          </w:p>
        </w:tc>
      </w:tr>
    </w:tbl>
    <w:p w14:paraId="4DF5FE5D" w14:textId="77777777" w:rsidR="00365A3F" w:rsidRDefault="00365A3F"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p>
    <w:p w14:paraId="712C05F5" w14:textId="77777777" w:rsidR="00365A3F" w:rsidRDefault="00365A3F"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p>
    <w:p w14:paraId="40ED6F7B" w14:textId="57169965" w:rsidR="00365A3F" w:rsidRDefault="00365A3F" w:rsidP="003E7EE7">
      <w:pPr>
        <w:widowControl w:val="0"/>
        <w:autoSpaceDE w:val="0"/>
        <w:autoSpaceDN w:val="0"/>
        <w:adjustRightInd w:val="0"/>
        <w:spacing w:after="0"/>
        <w:ind w:right="2420"/>
        <w:jc w:val="center"/>
        <w:rPr>
          <w:rFonts w:ascii="Times New Roman" w:hAnsi="Times New Roman"/>
          <w:sz w:val="20"/>
          <w:szCs w:val="20"/>
          <w:lang w:eastAsia="en-US"/>
        </w:rPr>
      </w:pPr>
      <w:hyperlink r:id="rId125" w:history="1">
        <w:r w:rsidR="00FD7AAF" w:rsidRPr="00365A3F">
          <w:rPr>
            <w:rStyle w:val="Hyperlink"/>
            <w:rFonts w:ascii="Helvetica" w:hAnsi="Helvetica" w:cs="Helvetica"/>
            <w:sz w:val="20"/>
            <w:szCs w:val="20"/>
            <w:lang w:eastAsia="en-US"/>
          </w:rPr>
          <w:t>Coalition of California Welfare Rights Organizations,</w:t>
        </w:r>
      </w:hyperlink>
      <w:bookmarkStart w:id="0" w:name="_GoBack"/>
      <w:bookmarkEnd w:id="0"/>
      <w:r w:rsidR="00FD7AAF" w:rsidRPr="00B336D1">
        <w:rPr>
          <w:rFonts w:ascii="Helvetica" w:hAnsi="Helvetica" w:cs="Helvetica"/>
          <w:color w:val="0F1492"/>
          <w:sz w:val="20"/>
          <w:szCs w:val="20"/>
          <w:lang w:eastAsia="en-US"/>
        </w:rPr>
        <w:t xml:space="preserve"> Inc.</w:t>
      </w:r>
      <w:r w:rsidR="00FD7AAF" w:rsidRPr="00B336D1">
        <w:rPr>
          <w:rFonts w:ascii="Times New Roman" w:hAnsi="Times New Roman"/>
          <w:sz w:val="20"/>
          <w:szCs w:val="20"/>
          <w:lang w:eastAsia="en-US"/>
        </w:rPr>
        <w:t xml:space="preserve"> </w:t>
      </w:r>
      <w:r w:rsidR="00FD7AAF" w:rsidRPr="00B336D1">
        <w:rPr>
          <w:rFonts w:ascii="Helvetica" w:hAnsi="Helvetica" w:cs="Helvetica"/>
          <w:color w:val="0F1492"/>
          <w:sz w:val="20"/>
          <w:szCs w:val="20"/>
          <w:lang w:eastAsia="en-US"/>
        </w:rPr>
        <w:t>1901 Alhambra Blvd.</w:t>
      </w:r>
      <w:r w:rsidR="00FD7AAF" w:rsidRPr="00B336D1">
        <w:rPr>
          <w:rFonts w:ascii="Times New Roman" w:hAnsi="Times New Roman"/>
          <w:sz w:val="20"/>
          <w:szCs w:val="20"/>
          <w:lang w:eastAsia="en-US"/>
        </w:rPr>
        <w:t xml:space="preserve"> </w:t>
      </w:r>
      <w:r w:rsidR="00FD7AAF" w:rsidRPr="00B336D1">
        <w:rPr>
          <w:rFonts w:ascii="Helvetica" w:hAnsi="Helvetica" w:cs="Helvetica"/>
          <w:color w:val="0F1492"/>
          <w:sz w:val="20"/>
          <w:szCs w:val="20"/>
          <w:lang w:eastAsia="en-US"/>
        </w:rPr>
        <w:t>Sacramento, CA 95816-7012</w:t>
      </w:r>
      <w:r w:rsidR="00011A6C" w:rsidRPr="00B336D1">
        <w:rPr>
          <w:rFonts w:ascii="Times New Roman" w:hAnsi="Times New Roman"/>
          <w:sz w:val="20"/>
          <w:szCs w:val="20"/>
          <w:lang w:eastAsia="en-US"/>
        </w:rPr>
        <w:t xml:space="preserve"> </w:t>
      </w:r>
    </w:p>
    <w:p w14:paraId="2EFA196F" w14:textId="6FDA95AD" w:rsidR="003E7EE7" w:rsidRDefault="00011A6C"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r w:rsidRPr="00B336D1">
        <w:rPr>
          <w:rFonts w:ascii="Times New Roman" w:hAnsi="Times New Roman"/>
          <w:sz w:val="20"/>
          <w:szCs w:val="20"/>
          <w:lang w:eastAsia="en-US"/>
        </w:rPr>
        <w:t>•</w:t>
      </w:r>
      <w:r w:rsidRPr="00B336D1">
        <w:rPr>
          <w:rFonts w:ascii="Helvetica" w:hAnsi="Helvetica" w:cs="Helvetica"/>
          <w:color w:val="0F1492"/>
          <w:sz w:val="20"/>
          <w:szCs w:val="20"/>
          <w:lang w:eastAsia="en-US"/>
        </w:rPr>
        <w:t>Phone: (916) 736-0616</w:t>
      </w:r>
      <w:r w:rsidR="00B336D1" w:rsidRPr="00B336D1">
        <w:rPr>
          <w:rFonts w:ascii="Helvetica" w:hAnsi="Helvetica" w:cs="Helvetica"/>
          <w:color w:val="0F1492"/>
          <w:sz w:val="20"/>
          <w:szCs w:val="20"/>
          <w:lang w:eastAsia="en-US"/>
        </w:rPr>
        <w:t xml:space="preserve"> • </w:t>
      </w:r>
      <w:r w:rsidRPr="00B336D1">
        <w:rPr>
          <w:rFonts w:ascii="Helvetica" w:hAnsi="Helvetica" w:cs="Helvetica"/>
          <w:color w:val="0F1492"/>
          <w:sz w:val="20"/>
          <w:szCs w:val="20"/>
          <w:lang w:eastAsia="en-US"/>
        </w:rPr>
        <w:t xml:space="preserve">Fax: </w:t>
      </w:r>
      <w:r w:rsidR="00FD7AAF" w:rsidRPr="00B336D1">
        <w:rPr>
          <w:rFonts w:ascii="Helvetica" w:hAnsi="Helvetica" w:cs="Helvetica"/>
          <w:color w:val="0F1492"/>
          <w:sz w:val="20"/>
          <w:szCs w:val="20"/>
          <w:lang w:eastAsia="en-US"/>
        </w:rPr>
        <w:t>(916) 736-2645 </w:t>
      </w:r>
      <w:r w:rsidR="00FD7AAF" w:rsidRPr="00B336D1">
        <w:rPr>
          <w:rFonts w:ascii="Times New Roman" w:hAnsi="Times New Roman"/>
          <w:sz w:val="20"/>
          <w:szCs w:val="20"/>
          <w:lang w:eastAsia="en-US"/>
        </w:rPr>
        <w:t xml:space="preserve"> • </w:t>
      </w:r>
      <w:r w:rsidRPr="00B336D1">
        <w:rPr>
          <w:rFonts w:ascii="Helvetica" w:hAnsi="Helvetica" w:cs="Helvetica"/>
          <w:color w:val="0F1492"/>
          <w:sz w:val="20"/>
          <w:szCs w:val="20"/>
          <w:lang w:eastAsia="en-US"/>
        </w:rPr>
        <w:t xml:space="preserve">Cell: </w:t>
      </w:r>
      <w:r w:rsidR="00FD7AAF" w:rsidRPr="00B336D1">
        <w:rPr>
          <w:rFonts w:ascii="Helvetica" w:hAnsi="Helvetica" w:cs="Helvetica"/>
          <w:color w:val="0F1492"/>
          <w:sz w:val="20"/>
          <w:szCs w:val="20"/>
          <w:lang w:eastAsia="en-US"/>
        </w:rPr>
        <w:t>(916) 712-0071</w:t>
      </w:r>
      <w:r w:rsidR="00090B16" w:rsidRPr="00B336D1">
        <w:rPr>
          <w:rFonts w:ascii="Times New Roman" w:hAnsi="Times New Roman"/>
          <w:sz w:val="20"/>
          <w:szCs w:val="20"/>
          <w:lang w:eastAsia="en-US"/>
        </w:rPr>
        <w:t xml:space="preserve"> </w:t>
      </w:r>
      <w:hyperlink r:id="rId126" w:history="1">
        <w:r w:rsidR="00FD7AAF" w:rsidRPr="00B336D1">
          <w:rPr>
            <w:rFonts w:ascii="Times" w:hAnsi="Times" w:cs="Times"/>
            <w:color w:val="0000FF"/>
            <w:sz w:val="20"/>
            <w:szCs w:val="20"/>
            <w:lang w:eastAsia="en-US"/>
          </w:rPr>
          <w:t>kevin.aslanian@ccwro.org</w:t>
        </w:r>
      </w:hyperlink>
    </w:p>
    <w:p w14:paraId="45C4B8A7" w14:textId="77777777" w:rsidR="00B1524E" w:rsidRDefault="00B1524E" w:rsidP="003E7EE7">
      <w:pPr>
        <w:widowControl w:val="0"/>
        <w:autoSpaceDE w:val="0"/>
        <w:autoSpaceDN w:val="0"/>
        <w:adjustRightInd w:val="0"/>
        <w:spacing w:after="0"/>
        <w:ind w:right="2420"/>
        <w:jc w:val="center"/>
        <w:rPr>
          <w:rFonts w:ascii="Arial Black" w:hAnsi="Arial Black"/>
          <w:sz w:val="36"/>
        </w:rPr>
      </w:pPr>
    </w:p>
    <w:p w14:paraId="4081E414" w14:textId="4BAE7690" w:rsidR="00D03BC1" w:rsidRPr="003E7EE7" w:rsidRDefault="00B336D1" w:rsidP="003E7EE7">
      <w:pPr>
        <w:widowControl w:val="0"/>
        <w:autoSpaceDE w:val="0"/>
        <w:autoSpaceDN w:val="0"/>
        <w:adjustRightInd w:val="0"/>
        <w:spacing w:after="0"/>
        <w:ind w:right="2420"/>
        <w:jc w:val="center"/>
        <w:rPr>
          <w:rFonts w:ascii="Helvetica" w:hAnsi="Helvetica" w:cs="Helvetica"/>
          <w:color w:val="0F1492"/>
          <w:sz w:val="20"/>
          <w:szCs w:val="20"/>
          <w:lang w:eastAsia="en-US"/>
        </w:rPr>
      </w:pPr>
      <w:r w:rsidRPr="00B336D1">
        <w:rPr>
          <w:rFonts w:ascii="Arial Black" w:hAnsi="Arial Black"/>
          <w:sz w:val="36"/>
        </w:rPr>
        <w:t>NOTES</w:t>
      </w:r>
      <w:r>
        <w:rPr>
          <w:rFonts w:ascii="Arial Black" w:hAnsi="Arial Black"/>
        </w:rPr>
        <w:t>___________________________________________________________________________________________________</w:t>
      </w:r>
    </w:p>
    <w:p w14:paraId="54BA6B29" w14:textId="77777777" w:rsidR="00B336D1" w:rsidRDefault="00B336D1" w:rsidP="00B336D1">
      <w:pPr>
        <w:ind w:right="2420"/>
        <w:rPr>
          <w:rFonts w:ascii="Arial Black" w:hAnsi="Arial Black"/>
        </w:rPr>
      </w:pPr>
    </w:p>
    <w:p w14:paraId="4205E59A" w14:textId="77462945"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42349D8C" w14:textId="77777777" w:rsidR="00090B16" w:rsidRDefault="00090B16"/>
    <w:p w14:paraId="5C0B0822"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4918EB63" w14:textId="77777777" w:rsidR="00B336D1" w:rsidRDefault="00B336D1"/>
    <w:p w14:paraId="7FA87258"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2E43F205" w14:textId="77777777" w:rsidR="00B336D1" w:rsidRDefault="00B336D1"/>
    <w:p w14:paraId="7B25671C"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7C379393" w14:textId="77777777" w:rsidR="00B336D1" w:rsidRDefault="00B336D1"/>
    <w:p w14:paraId="22075674"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64F18EFC" w14:textId="77777777" w:rsidR="00B336D1" w:rsidRDefault="00B336D1"/>
    <w:p w14:paraId="3D02916F"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0E8C721E" w14:textId="77777777" w:rsidR="00B336D1" w:rsidRDefault="00B336D1"/>
    <w:p w14:paraId="51CBD036"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2692336E" w14:textId="77777777" w:rsidR="00B336D1" w:rsidRDefault="00B336D1"/>
    <w:p w14:paraId="70A5C532"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4C2CB712" w14:textId="77777777" w:rsidR="00B336D1" w:rsidRDefault="00B336D1" w:rsidP="00B336D1">
      <w:pPr>
        <w:ind w:right="2420"/>
        <w:rPr>
          <w:rFonts w:ascii="Arial Black" w:hAnsi="Arial Black"/>
        </w:rPr>
      </w:pPr>
    </w:p>
    <w:p w14:paraId="228B118B" w14:textId="77777777" w:rsidR="00B336D1" w:rsidRPr="00B336D1" w:rsidRDefault="00B336D1" w:rsidP="00B336D1">
      <w:pPr>
        <w:ind w:right="2420"/>
        <w:rPr>
          <w:rFonts w:ascii="Arial Black" w:hAnsi="Arial Black"/>
        </w:rPr>
      </w:pPr>
      <w:r>
        <w:rPr>
          <w:rFonts w:ascii="Arial Black" w:hAnsi="Arial Black"/>
        </w:rPr>
        <w:t>_______________________________________________________________________________________________________________</w:t>
      </w:r>
    </w:p>
    <w:p w14:paraId="778CDAFF" w14:textId="77777777" w:rsidR="00090B16" w:rsidRDefault="00090B16"/>
    <w:sectPr w:rsidR="00090B16" w:rsidSect="00A84F89">
      <w:type w:val="continuous"/>
      <w:pgSz w:w="18620" w:h="14400" w:orient="landscape"/>
      <w:pgMar w:top="1800" w:right="1440" w:bottom="1800" w:left="1440" w:header="72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136272" w14:textId="77777777" w:rsidR="00794A5A" w:rsidRDefault="00794A5A">
      <w:pPr>
        <w:spacing w:after="0"/>
      </w:pPr>
      <w:r>
        <w:separator/>
      </w:r>
    </w:p>
  </w:endnote>
  <w:endnote w:type="continuationSeparator" w:id="0">
    <w:p w14:paraId="45D1CD81" w14:textId="77777777" w:rsidR="00794A5A" w:rsidRDefault="00794A5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Black">
    <w:panose1 w:val="020B0A04020102020204"/>
    <w:charset w:val="00"/>
    <w:family w:val="auto"/>
    <w:pitch w:val="variable"/>
    <w:sig w:usb0="00000287" w:usb1="00000000" w:usb2="00000000" w:usb3="00000000" w:csb0="0000009F" w:csb1="00000000"/>
  </w:font>
  <w:font w:name="Baskerville Old Face">
    <w:panose1 w:val="02020602080505020303"/>
    <w:charset w:val="00"/>
    <w:family w:val="auto"/>
    <w:pitch w:val="variable"/>
    <w:sig w:usb0="00000003" w:usb1="00000000" w:usb2="00000000" w:usb3="00000000" w:csb0="00000001" w:csb1="00000000"/>
  </w:font>
  <w:font w:name="Arial Narrow Bold Italic">
    <w:panose1 w:val="020B07060202020A0204"/>
    <w:charset w:val="00"/>
    <w:family w:val="auto"/>
    <w:pitch w:val="variable"/>
    <w:sig w:usb0="00000287" w:usb1="00000800" w:usb2="00000000" w:usb3="00000000" w:csb0="0000009F" w:csb1="00000000"/>
  </w:font>
  <w:font w:name="Bookman Old Style">
    <w:panose1 w:val="02050604050505020204"/>
    <w:charset w:val="00"/>
    <w:family w:val="auto"/>
    <w:pitch w:val="variable"/>
    <w:sig w:usb0="00000003" w:usb1="00000000" w:usb2="00000000" w:usb3="00000000" w:csb0="00000001" w:csb1="00000000"/>
  </w:font>
  <w:font w:name="Palatino Linotype">
    <w:panose1 w:val="02040502050505030304"/>
    <w:charset w:val="00"/>
    <w:family w:val="auto"/>
    <w:pitch w:val="variable"/>
    <w:sig w:usb0="E0000287" w:usb1="40000013" w:usb2="00000000" w:usb3="00000000" w:csb0="0000019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609A54" w14:textId="77777777" w:rsidR="00794A5A" w:rsidRDefault="00794A5A" w:rsidP="00E94B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460D76CF" w14:textId="77777777" w:rsidR="00794A5A" w:rsidRDefault="00794A5A" w:rsidP="00E94BE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FE179" w14:textId="77777777" w:rsidR="00794A5A" w:rsidRDefault="00794A5A" w:rsidP="00E94B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C3930">
      <w:rPr>
        <w:rStyle w:val="PageNumber"/>
        <w:noProof/>
      </w:rPr>
      <w:t>1</w:t>
    </w:r>
    <w:r>
      <w:rPr>
        <w:rStyle w:val="PageNumber"/>
      </w:rPr>
      <w:fldChar w:fldCharType="end"/>
    </w:r>
  </w:p>
  <w:p w14:paraId="02A9C6BD" w14:textId="77777777" w:rsidR="00794A5A" w:rsidRDefault="00794A5A" w:rsidP="00E94BE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8E86B0" w14:textId="77777777" w:rsidR="00794A5A" w:rsidRDefault="00794A5A">
      <w:pPr>
        <w:spacing w:after="0"/>
      </w:pPr>
      <w:r>
        <w:separator/>
      </w:r>
    </w:p>
  </w:footnote>
  <w:footnote w:type="continuationSeparator" w:id="0">
    <w:p w14:paraId="75B17E99" w14:textId="77777777" w:rsidR="00794A5A" w:rsidRDefault="00794A5A">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CBA"/>
    <w:rsid w:val="00011A6C"/>
    <w:rsid w:val="00074CBA"/>
    <w:rsid w:val="00090B16"/>
    <w:rsid w:val="001E7867"/>
    <w:rsid w:val="00203B1D"/>
    <w:rsid w:val="00215D96"/>
    <w:rsid w:val="00274FFD"/>
    <w:rsid w:val="00280731"/>
    <w:rsid w:val="0032689A"/>
    <w:rsid w:val="0034277D"/>
    <w:rsid w:val="00365A3F"/>
    <w:rsid w:val="00366DCE"/>
    <w:rsid w:val="003E6612"/>
    <w:rsid w:val="003E7EE7"/>
    <w:rsid w:val="003F2308"/>
    <w:rsid w:val="00457A71"/>
    <w:rsid w:val="00483A80"/>
    <w:rsid w:val="004C7875"/>
    <w:rsid w:val="00543E3D"/>
    <w:rsid w:val="00611F41"/>
    <w:rsid w:val="00620BA4"/>
    <w:rsid w:val="006663D4"/>
    <w:rsid w:val="006D05DF"/>
    <w:rsid w:val="006D7443"/>
    <w:rsid w:val="00706A50"/>
    <w:rsid w:val="007211A1"/>
    <w:rsid w:val="00727DE6"/>
    <w:rsid w:val="00742682"/>
    <w:rsid w:val="00770E2F"/>
    <w:rsid w:val="00794A5A"/>
    <w:rsid w:val="00802FA5"/>
    <w:rsid w:val="008035B5"/>
    <w:rsid w:val="008B01E6"/>
    <w:rsid w:val="0094348C"/>
    <w:rsid w:val="00983956"/>
    <w:rsid w:val="00A15959"/>
    <w:rsid w:val="00A545D9"/>
    <w:rsid w:val="00A64F84"/>
    <w:rsid w:val="00A84F89"/>
    <w:rsid w:val="00A9012B"/>
    <w:rsid w:val="00AA3D90"/>
    <w:rsid w:val="00B1524E"/>
    <w:rsid w:val="00B336D1"/>
    <w:rsid w:val="00BB2AAF"/>
    <w:rsid w:val="00BF2662"/>
    <w:rsid w:val="00CC2D38"/>
    <w:rsid w:val="00D03BC1"/>
    <w:rsid w:val="00DA53C1"/>
    <w:rsid w:val="00E616A8"/>
    <w:rsid w:val="00E94BEB"/>
    <w:rsid w:val="00EB3270"/>
    <w:rsid w:val="00EC3930"/>
    <w:rsid w:val="00FD7AAF"/>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B79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ＭＳ 明朝"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BA"/>
    <w:pPr>
      <w:spacing w:after="200"/>
    </w:pPr>
    <w:rPr>
      <w:sz w:val="24"/>
      <w:szCs w:val="24"/>
      <w:lang w:eastAsia="ja-JP"/>
    </w:rPr>
  </w:style>
  <w:style w:type="paragraph" w:styleId="Heading2">
    <w:name w:val="heading 2"/>
    <w:basedOn w:val="Normal"/>
    <w:next w:val="Normal"/>
    <w:link w:val="Heading2Char"/>
    <w:uiPriority w:val="9"/>
    <w:unhideWhenUsed/>
    <w:qFormat/>
    <w:rsid w:val="003F2308"/>
    <w:pPr>
      <w:keepNext/>
      <w:spacing w:before="240" w:after="60"/>
      <w:outlineLvl w:val="1"/>
    </w:pPr>
    <w:rPr>
      <w:rFonts w:ascii="Calibri" w:eastAsia="ＭＳ ゴシック" w:hAnsi="Calibri"/>
      <w:b/>
      <w:bCs/>
      <w:i/>
      <w:iCs/>
      <w:sz w:val="28"/>
      <w:szCs w:val="28"/>
    </w:rPr>
  </w:style>
  <w:style w:type="paragraph" w:styleId="Heading3">
    <w:name w:val="heading 3"/>
    <w:basedOn w:val="Normal"/>
    <w:next w:val="Normal"/>
    <w:link w:val="Heading3Char"/>
    <w:uiPriority w:val="9"/>
    <w:semiHidden/>
    <w:unhideWhenUsed/>
    <w:qFormat/>
    <w:rsid w:val="003F2308"/>
    <w:pPr>
      <w:keepNext/>
      <w:spacing w:before="240" w:after="60"/>
      <w:outlineLvl w:val="2"/>
    </w:pPr>
    <w:rPr>
      <w:rFonts w:ascii="Calibri" w:eastAsia="ＭＳ ゴシック" w:hAnsi="Calibri"/>
      <w:b/>
      <w:bCs/>
      <w:sz w:val="26"/>
      <w:szCs w:val="26"/>
    </w:rPr>
  </w:style>
  <w:style w:type="paragraph" w:styleId="Heading5">
    <w:name w:val="heading 5"/>
    <w:basedOn w:val="Normal"/>
    <w:link w:val="Heading5Char"/>
    <w:uiPriority w:val="9"/>
    <w:qFormat/>
    <w:rsid w:val="0034277D"/>
    <w:pPr>
      <w:spacing w:before="100" w:beforeAutospacing="1" w:after="100" w:afterAutospacing="1"/>
      <w:outlineLvl w:val="4"/>
    </w:pPr>
    <w:rPr>
      <w:rFonts w:ascii="Times" w:hAnsi="Times"/>
      <w:b/>
      <w:bCs/>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74CBA"/>
    <w:rPr>
      <w:color w:val="0000FF"/>
      <w:u w:val="single"/>
    </w:rPr>
  </w:style>
  <w:style w:type="paragraph" w:styleId="NoSpacing">
    <w:name w:val="No Spacing"/>
    <w:uiPriority w:val="1"/>
    <w:qFormat/>
    <w:rsid w:val="00074CBA"/>
    <w:rPr>
      <w:sz w:val="24"/>
      <w:szCs w:val="24"/>
      <w:lang w:eastAsia="ja-JP"/>
    </w:rPr>
  </w:style>
  <w:style w:type="paragraph" w:styleId="Footer">
    <w:name w:val="footer"/>
    <w:basedOn w:val="Normal"/>
    <w:link w:val="FooterChar"/>
    <w:uiPriority w:val="99"/>
    <w:unhideWhenUsed/>
    <w:rsid w:val="00074CBA"/>
    <w:pPr>
      <w:tabs>
        <w:tab w:val="center" w:pos="4320"/>
        <w:tab w:val="right" w:pos="8640"/>
      </w:tabs>
    </w:pPr>
  </w:style>
  <w:style w:type="character" w:customStyle="1" w:styleId="FooterChar">
    <w:name w:val="Footer Char"/>
    <w:link w:val="Footer"/>
    <w:uiPriority w:val="99"/>
    <w:rsid w:val="00074CBA"/>
    <w:rPr>
      <w:rFonts w:ascii="Cambria" w:eastAsia="ＭＳ 明朝" w:hAnsi="Cambria" w:cs="Times New Roman"/>
    </w:rPr>
  </w:style>
  <w:style w:type="character" w:styleId="PageNumber">
    <w:name w:val="page number"/>
    <w:uiPriority w:val="99"/>
    <w:semiHidden/>
    <w:unhideWhenUsed/>
    <w:rsid w:val="00074CBA"/>
  </w:style>
  <w:style w:type="paragraph" w:styleId="BalloonText">
    <w:name w:val="Balloon Text"/>
    <w:basedOn w:val="Normal"/>
    <w:link w:val="BalloonTextChar"/>
    <w:uiPriority w:val="99"/>
    <w:semiHidden/>
    <w:unhideWhenUsed/>
    <w:rsid w:val="00074CBA"/>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074CBA"/>
    <w:rPr>
      <w:rFonts w:ascii="Lucida Grande" w:eastAsia="ＭＳ 明朝" w:hAnsi="Lucida Grande" w:cs="Lucida Grande"/>
      <w:sz w:val="18"/>
      <w:szCs w:val="18"/>
    </w:rPr>
  </w:style>
  <w:style w:type="character" w:customStyle="1" w:styleId="Heading5Char">
    <w:name w:val="Heading 5 Char"/>
    <w:link w:val="Heading5"/>
    <w:uiPriority w:val="9"/>
    <w:rsid w:val="0034277D"/>
    <w:rPr>
      <w:rFonts w:ascii="Times" w:hAnsi="Times"/>
      <w:b/>
      <w:bCs/>
    </w:rPr>
  </w:style>
  <w:style w:type="character" w:customStyle="1" w:styleId="apple-converted-space">
    <w:name w:val="apple-converted-space"/>
    <w:rsid w:val="0034277D"/>
  </w:style>
  <w:style w:type="paragraph" w:styleId="HTMLPreformatted">
    <w:name w:val="HTML Preformatted"/>
    <w:basedOn w:val="Normal"/>
    <w:link w:val="HTMLPreformattedChar"/>
    <w:uiPriority w:val="99"/>
    <w:semiHidden/>
    <w:unhideWhenUsed/>
    <w:rsid w:val="00342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eastAsia="en-US"/>
    </w:rPr>
  </w:style>
  <w:style w:type="character" w:customStyle="1" w:styleId="HTMLPreformattedChar">
    <w:name w:val="HTML Preformatted Char"/>
    <w:link w:val="HTMLPreformatted"/>
    <w:uiPriority w:val="99"/>
    <w:semiHidden/>
    <w:rsid w:val="0034277D"/>
    <w:rPr>
      <w:rFonts w:ascii="Courier" w:hAnsi="Courier" w:cs="Courier"/>
    </w:rPr>
  </w:style>
  <w:style w:type="character" w:customStyle="1" w:styleId="Heading2Char">
    <w:name w:val="Heading 2 Char"/>
    <w:link w:val="Heading2"/>
    <w:uiPriority w:val="9"/>
    <w:rsid w:val="003F2308"/>
    <w:rPr>
      <w:rFonts w:ascii="Calibri" w:eastAsia="ＭＳ ゴシック" w:hAnsi="Calibri" w:cs="Times New Roman"/>
      <w:b/>
      <w:bCs/>
      <w:i/>
      <w:iCs/>
      <w:sz w:val="28"/>
      <w:szCs w:val="28"/>
      <w:lang w:eastAsia="ja-JP"/>
    </w:rPr>
  </w:style>
  <w:style w:type="character" w:customStyle="1" w:styleId="Heading3Char">
    <w:name w:val="Heading 3 Char"/>
    <w:link w:val="Heading3"/>
    <w:uiPriority w:val="9"/>
    <w:semiHidden/>
    <w:rsid w:val="003F2308"/>
    <w:rPr>
      <w:rFonts w:ascii="Calibri" w:eastAsia="ＭＳ ゴシック" w:hAnsi="Calibri" w:cs="Times New Roman"/>
      <w:b/>
      <w:bCs/>
      <w:sz w:val="26"/>
      <w:szCs w:val="26"/>
      <w:lang w:eastAsia="ja-JP"/>
    </w:rPr>
  </w:style>
  <w:style w:type="character" w:styleId="FollowedHyperlink">
    <w:name w:val="FollowedHyperlink"/>
    <w:uiPriority w:val="99"/>
    <w:semiHidden/>
    <w:unhideWhenUsed/>
    <w:rsid w:val="00611F41"/>
    <w:rPr>
      <w:color w:val="800080"/>
      <w:u w:val="single"/>
    </w:rPr>
  </w:style>
  <w:style w:type="paragraph" w:styleId="Header">
    <w:name w:val="header"/>
    <w:basedOn w:val="Normal"/>
    <w:link w:val="HeaderChar"/>
    <w:uiPriority w:val="99"/>
    <w:unhideWhenUsed/>
    <w:rsid w:val="00FD7AAF"/>
    <w:pPr>
      <w:tabs>
        <w:tab w:val="center" w:pos="4320"/>
        <w:tab w:val="right" w:pos="8640"/>
      </w:tabs>
      <w:spacing w:after="0"/>
    </w:pPr>
  </w:style>
  <w:style w:type="character" w:customStyle="1" w:styleId="HeaderChar">
    <w:name w:val="Header Char"/>
    <w:basedOn w:val="DefaultParagraphFont"/>
    <w:link w:val="Header"/>
    <w:uiPriority w:val="99"/>
    <w:rsid w:val="00FD7AAF"/>
    <w:rPr>
      <w:sz w:val="24"/>
      <w:szCs w:val="24"/>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ＭＳ 明朝"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BA"/>
    <w:pPr>
      <w:spacing w:after="200"/>
    </w:pPr>
    <w:rPr>
      <w:sz w:val="24"/>
      <w:szCs w:val="24"/>
      <w:lang w:eastAsia="ja-JP"/>
    </w:rPr>
  </w:style>
  <w:style w:type="paragraph" w:styleId="Heading2">
    <w:name w:val="heading 2"/>
    <w:basedOn w:val="Normal"/>
    <w:next w:val="Normal"/>
    <w:link w:val="Heading2Char"/>
    <w:uiPriority w:val="9"/>
    <w:unhideWhenUsed/>
    <w:qFormat/>
    <w:rsid w:val="003F2308"/>
    <w:pPr>
      <w:keepNext/>
      <w:spacing w:before="240" w:after="60"/>
      <w:outlineLvl w:val="1"/>
    </w:pPr>
    <w:rPr>
      <w:rFonts w:ascii="Calibri" w:eastAsia="ＭＳ ゴシック" w:hAnsi="Calibri"/>
      <w:b/>
      <w:bCs/>
      <w:i/>
      <w:iCs/>
      <w:sz w:val="28"/>
      <w:szCs w:val="28"/>
    </w:rPr>
  </w:style>
  <w:style w:type="paragraph" w:styleId="Heading3">
    <w:name w:val="heading 3"/>
    <w:basedOn w:val="Normal"/>
    <w:next w:val="Normal"/>
    <w:link w:val="Heading3Char"/>
    <w:uiPriority w:val="9"/>
    <w:semiHidden/>
    <w:unhideWhenUsed/>
    <w:qFormat/>
    <w:rsid w:val="003F2308"/>
    <w:pPr>
      <w:keepNext/>
      <w:spacing w:before="240" w:after="60"/>
      <w:outlineLvl w:val="2"/>
    </w:pPr>
    <w:rPr>
      <w:rFonts w:ascii="Calibri" w:eastAsia="ＭＳ ゴシック" w:hAnsi="Calibri"/>
      <w:b/>
      <w:bCs/>
      <w:sz w:val="26"/>
      <w:szCs w:val="26"/>
    </w:rPr>
  </w:style>
  <w:style w:type="paragraph" w:styleId="Heading5">
    <w:name w:val="heading 5"/>
    <w:basedOn w:val="Normal"/>
    <w:link w:val="Heading5Char"/>
    <w:uiPriority w:val="9"/>
    <w:qFormat/>
    <w:rsid w:val="0034277D"/>
    <w:pPr>
      <w:spacing w:before="100" w:beforeAutospacing="1" w:after="100" w:afterAutospacing="1"/>
      <w:outlineLvl w:val="4"/>
    </w:pPr>
    <w:rPr>
      <w:rFonts w:ascii="Times" w:hAnsi="Times"/>
      <w:b/>
      <w:bCs/>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74CBA"/>
    <w:rPr>
      <w:color w:val="0000FF"/>
      <w:u w:val="single"/>
    </w:rPr>
  </w:style>
  <w:style w:type="paragraph" w:styleId="NoSpacing">
    <w:name w:val="No Spacing"/>
    <w:uiPriority w:val="1"/>
    <w:qFormat/>
    <w:rsid w:val="00074CBA"/>
    <w:rPr>
      <w:sz w:val="24"/>
      <w:szCs w:val="24"/>
      <w:lang w:eastAsia="ja-JP"/>
    </w:rPr>
  </w:style>
  <w:style w:type="paragraph" w:styleId="Footer">
    <w:name w:val="footer"/>
    <w:basedOn w:val="Normal"/>
    <w:link w:val="FooterChar"/>
    <w:uiPriority w:val="99"/>
    <w:unhideWhenUsed/>
    <w:rsid w:val="00074CBA"/>
    <w:pPr>
      <w:tabs>
        <w:tab w:val="center" w:pos="4320"/>
        <w:tab w:val="right" w:pos="8640"/>
      </w:tabs>
    </w:pPr>
  </w:style>
  <w:style w:type="character" w:customStyle="1" w:styleId="FooterChar">
    <w:name w:val="Footer Char"/>
    <w:link w:val="Footer"/>
    <w:uiPriority w:val="99"/>
    <w:rsid w:val="00074CBA"/>
    <w:rPr>
      <w:rFonts w:ascii="Cambria" w:eastAsia="ＭＳ 明朝" w:hAnsi="Cambria" w:cs="Times New Roman"/>
    </w:rPr>
  </w:style>
  <w:style w:type="character" w:styleId="PageNumber">
    <w:name w:val="page number"/>
    <w:uiPriority w:val="99"/>
    <w:semiHidden/>
    <w:unhideWhenUsed/>
    <w:rsid w:val="00074CBA"/>
  </w:style>
  <w:style w:type="paragraph" w:styleId="BalloonText">
    <w:name w:val="Balloon Text"/>
    <w:basedOn w:val="Normal"/>
    <w:link w:val="BalloonTextChar"/>
    <w:uiPriority w:val="99"/>
    <w:semiHidden/>
    <w:unhideWhenUsed/>
    <w:rsid w:val="00074CBA"/>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074CBA"/>
    <w:rPr>
      <w:rFonts w:ascii="Lucida Grande" w:eastAsia="ＭＳ 明朝" w:hAnsi="Lucida Grande" w:cs="Lucida Grande"/>
      <w:sz w:val="18"/>
      <w:szCs w:val="18"/>
    </w:rPr>
  </w:style>
  <w:style w:type="character" w:customStyle="1" w:styleId="Heading5Char">
    <w:name w:val="Heading 5 Char"/>
    <w:link w:val="Heading5"/>
    <w:uiPriority w:val="9"/>
    <w:rsid w:val="0034277D"/>
    <w:rPr>
      <w:rFonts w:ascii="Times" w:hAnsi="Times"/>
      <w:b/>
      <w:bCs/>
    </w:rPr>
  </w:style>
  <w:style w:type="character" w:customStyle="1" w:styleId="apple-converted-space">
    <w:name w:val="apple-converted-space"/>
    <w:rsid w:val="0034277D"/>
  </w:style>
  <w:style w:type="paragraph" w:styleId="HTMLPreformatted">
    <w:name w:val="HTML Preformatted"/>
    <w:basedOn w:val="Normal"/>
    <w:link w:val="HTMLPreformattedChar"/>
    <w:uiPriority w:val="99"/>
    <w:semiHidden/>
    <w:unhideWhenUsed/>
    <w:rsid w:val="00342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eastAsia="en-US"/>
    </w:rPr>
  </w:style>
  <w:style w:type="character" w:customStyle="1" w:styleId="HTMLPreformattedChar">
    <w:name w:val="HTML Preformatted Char"/>
    <w:link w:val="HTMLPreformatted"/>
    <w:uiPriority w:val="99"/>
    <w:semiHidden/>
    <w:rsid w:val="0034277D"/>
    <w:rPr>
      <w:rFonts w:ascii="Courier" w:hAnsi="Courier" w:cs="Courier"/>
    </w:rPr>
  </w:style>
  <w:style w:type="character" w:customStyle="1" w:styleId="Heading2Char">
    <w:name w:val="Heading 2 Char"/>
    <w:link w:val="Heading2"/>
    <w:uiPriority w:val="9"/>
    <w:rsid w:val="003F2308"/>
    <w:rPr>
      <w:rFonts w:ascii="Calibri" w:eastAsia="ＭＳ ゴシック" w:hAnsi="Calibri" w:cs="Times New Roman"/>
      <w:b/>
      <w:bCs/>
      <w:i/>
      <w:iCs/>
      <w:sz w:val="28"/>
      <w:szCs w:val="28"/>
      <w:lang w:eastAsia="ja-JP"/>
    </w:rPr>
  </w:style>
  <w:style w:type="character" w:customStyle="1" w:styleId="Heading3Char">
    <w:name w:val="Heading 3 Char"/>
    <w:link w:val="Heading3"/>
    <w:uiPriority w:val="9"/>
    <w:semiHidden/>
    <w:rsid w:val="003F2308"/>
    <w:rPr>
      <w:rFonts w:ascii="Calibri" w:eastAsia="ＭＳ ゴシック" w:hAnsi="Calibri" w:cs="Times New Roman"/>
      <w:b/>
      <w:bCs/>
      <w:sz w:val="26"/>
      <w:szCs w:val="26"/>
      <w:lang w:eastAsia="ja-JP"/>
    </w:rPr>
  </w:style>
  <w:style w:type="character" w:styleId="FollowedHyperlink">
    <w:name w:val="FollowedHyperlink"/>
    <w:uiPriority w:val="99"/>
    <w:semiHidden/>
    <w:unhideWhenUsed/>
    <w:rsid w:val="00611F41"/>
    <w:rPr>
      <w:color w:val="800080"/>
      <w:u w:val="single"/>
    </w:rPr>
  </w:style>
  <w:style w:type="paragraph" w:styleId="Header">
    <w:name w:val="header"/>
    <w:basedOn w:val="Normal"/>
    <w:link w:val="HeaderChar"/>
    <w:uiPriority w:val="99"/>
    <w:unhideWhenUsed/>
    <w:rsid w:val="00FD7AAF"/>
    <w:pPr>
      <w:tabs>
        <w:tab w:val="center" w:pos="4320"/>
        <w:tab w:val="right" w:pos="8640"/>
      </w:tabs>
      <w:spacing w:after="0"/>
    </w:pPr>
  </w:style>
  <w:style w:type="character" w:customStyle="1" w:styleId="HeaderChar">
    <w:name w:val="Header Char"/>
    <w:basedOn w:val="DefaultParagraphFont"/>
    <w:link w:val="Header"/>
    <w:uiPriority w:val="99"/>
    <w:rsid w:val="00FD7AAF"/>
    <w:rPr>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5647602">
      <w:bodyDiv w:val="1"/>
      <w:marLeft w:val="0"/>
      <w:marRight w:val="0"/>
      <w:marTop w:val="0"/>
      <w:marBottom w:val="0"/>
      <w:divBdr>
        <w:top w:val="none" w:sz="0" w:space="0" w:color="auto"/>
        <w:left w:val="none" w:sz="0" w:space="0" w:color="auto"/>
        <w:bottom w:val="none" w:sz="0" w:space="0" w:color="auto"/>
        <w:right w:val="none" w:sz="0" w:space="0" w:color="auto"/>
      </w:divBdr>
    </w:div>
    <w:div w:id="231501014">
      <w:bodyDiv w:val="1"/>
      <w:marLeft w:val="0"/>
      <w:marRight w:val="0"/>
      <w:marTop w:val="0"/>
      <w:marBottom w:val="0"/>
      <w:divBdr>
        <w:top w:val="none" w:sz="0" w:space="0" w:color="auto"/>
        <w:left w:val="none" w:sz="0" w:space="0" w:color="auto"/>
        <w:bottom w:val="none" w:sz="0" w:space="0" w:color="auto"/>
        <w:right w:val="none" w:sz="0" w:space="0" w:color="auto"/>
      </w:divBdr>
    </w:div>
    <w:div w:id="665789579">
      <w:bodyDiv w:val="1"/>
      <w:marLeft w:val="0"/>
      <w:marRight w:val="0"/>
      <w:marTop w:val="0"/>
      <w:marBottom w:val="0"/>
      <w:divBdr>
        <w:top w:val="none" w:sz="0" w:space="0" w:color="auto"/>
        <w:left w:val="none" w:sz="0" w:space="0" w:color="auto"/>
        <w:bottom w:val="none" w:sz="0" w:space="0" w:color="auto"/>
        <w:right w:val="none" w:sz="0" w:space="0" w:color="auto"/>
      </w:divBdr>
    </w:div>
    <w:div w:id="728920364">
      <w:bodyDiv w:val="1"/>
      <w:marLeft w:val="0"/>
      <w:marRight w:val="0"/>
      <w:marTop w:val="0"/>
      <w:marBottom w:val="0"/>
      <w:divBdr>
        <w:top w:val="none" w:sz="0" w:space="0" w:color="auto"/>
        <w:left w:val="none" w:sz="0" w:space="0" w:color="auto"/>
        <w:bottom w:val="none" w:sz="0" w:space="0" w:color="auto"/>
        <w:right w:val="none" w:sz="0" w:space="0" w:color="auto"/>
      </w:divBdr>
    </w:div>
    <w:div w:id="753355226">
      <w:bodyDiv w:val="1"/>
      <w:marLeft w:val="0"/>
      <w:marRight w:val="0"/>
      <w:marTop w:val="0"/>
      <w:marBottom w:val="0"/>
      <w:divBdr>
        <w:top w:val="none" w:sz="0" w:space="0" w:color="auto"/>
        <w:left w:val="none" w:sz="0" w:space="0" w:color="auto"/>
        <w:bottom w:val="none" w:sz="0" w:space="0" w:color="auto"/>
        <w:right w:val="none" w:sz="0" w:space="0" w:color="auto"/>
      </w:divBdr>
    </w:div>
    <w:div w:id="984704773">
      <w:bodyDiv w:val="1"/>
      <w:marLeft w:val="0"/>
      <w:marRight w:val="0"/>
      <w:marTop w:val="0"/>
      <w:marBottom w:val="0"/>
      <w:divBdr>
        <w:top w:val="none" w:sz="0" w:space="0" w:color="auto"/>
        <w:left w:val="none" w:sz="0" w:space="0" w:color="auto"/>
        <w:bottom w:val="none" w:sz="0" w:space="0" w:color="auto"/>
        <w:right w:val="none" w:sz="0" w:space="0" w:color="auto"/>
      </w:divBdr>
    </w:div>
    <w:div w:id="1004090184">
      <w:bodyDiv w:val="1"/>
      <w:marLeft w:val="0"/>
      <w:marRight w:val="0"/>
      <w:marTop w:val="0"/>
      <w:marBottom w:val="0"/>
      <w:divBdr>
        <w:top w:val="none" w:sz="0" w:space="0" w:color="auto"/>
        <w:left w:val="none" w:sz="0" w:space="0" w:color="auto"/>
        <w:bottom w:val="none" w:sz="0" w:space="0" w:color="auto"/>
        <w:right w:val="none" w:sz="0" w:space="0" w:color="auto"/>
      </w:divBdr>
    </w:div>
    <w:div w:id="1409577362">
      <w:bodyDiv w:val="1"/>
      <w:marLeft w:val="0"/>
      <w:marRight w:val="0"/>
      <w:marTop w:val="0"/>
      <w:marBottom w:val="0"/>
      <w:divBdr>
        <w:top w:val="none" w:sz="0" w:space="0" w:color="auto"/>
        <w:left w:val="none" w:sz="0" w:space="0" w:color="auto"/>
        <w:bottom w:val="none" w:sz="0" w:space="0" w:color="auto"/>
        <w:right w:val="none" w:sz="0" w:space="0" w:color="auto"/>
      </w:divBdr>
    </w:div>
    <w:div w:id="1448625251">
      <w:bodyDiv w:val="1"/>
      <w:marLeft w:val="0"/>
      <w:marRight w:val="0"/>
      <w:marTop w:val="0"/>
      <w:marBottom w:val="0"/>
      <w:divBdr>
        <w:top w:val="none" w:sz="0" w:space="0" w:color="auto"/>
        <w:left w:val="none" w:sz="0" w:space="0" w:color="auto"/>
        <w:bottom w:val="none" w:sz="0" w:space="0" w:color="auto"/>
        <w:right w:val="none" w:sz="0" w:space="0" w:color="auto"/>
      </w:divBdr>
    </w:div>
    <w:div w:id="1506287282">
      <w:bodyDiv w:val="1"/>
      <w:marLeft w:val="0"/>
      <w:marRight w:val="0"/>
      <w:marTop w:val="0"/>
      <w:marBottom w:val="0"/>
      <w:divBdr>
        <w:top w:val="none" w:sz="0" w:space="0" w:color="auto"/>
        <w:left w:val="none" w:sz="0" w:space="0" w:color="auto"/>
        <w:bottom w:val="none" w:sz="0" w:space="0" w:color="auto"/>
        <w:right w:val="none" w:sz="0" w:space="0" w:color="auto"/>
      </w:divBdr>
    </w:div>
    <w:div w:id="1598058625">
      <w:bodyDiv w:val="1"/>
      <w:marLeft w:val="0"/>
      <w:marRight w:val="0"/>
      <w:marTop w:val="0"/>
      <w:marBottom w:val="0"/>
      <w:divBdr>
        <w:top w:val="none" w:sz="0" w:space="0" w:color="auto"/>
        <w:left w:val="none" w:sz="0" w:space="0" w:color="auto"/>
        <w:bottom w:val="none" w:sz="0" w:space="0" w:color="auto"/>
        <w:right w:val="none" w:sz="0" w:space="0" w:color="auto"/>
      </w:divBdr>
    </w:div>
    <w:div w:id="1742558080">
      <w:bodyDiv w:val="1"/>
      <w:marLeft w:val="0"/>
      <w:marRight w:val="0"/>
      <w:marTop w:val="0"/>
      <w:marBottom w:val="0"/>
      <w:divBdr>
        <w:top w:val="none" w:sz="0" w:space="0" w:color="auto"/>
        <w:left w:val="none" w:sz="0" w:space="0" w:color="auto"/>
        <w:bottom w:val="none" w:sz="0" w:space="0" w:color="auto"/>
        <w:right w:val="none" w:sz="0" w:space="0" w:color="auto"/>
      </w:divBdr>
    </w:div>
    <w:div w:id="1806972686">
      <w:bodyDiv w:val="1"/>
      <w:marLeft w:val="0"/>
      <w:marRight w:val="0"/>
      <w:marTop w:val="0"/>
      <w:marBottom w:val="0"/>
      <w:divBdr>
        <w:top w:val="none" w:sz="0" w:space="0" w:color="auto"/>
        <w:left w:val="none" w:sz="0" w:space="0" w:color="auto"/>
        <w:bottom w:val="none" w:sz="0" w:space="0" w:color="auto"/>
        <w:right w:val="none" w:sz="0" w:space="0" w:color="auto"/>
      </w:divBdr>
    </w:div>
    <w:div w:id="2087996805">
      <w:bodyDiv w:val="1"/>
      <w:marLeft w:val="0"/>
      <w:marRight w:val="0"/>
      <w:marTop w:val="0"/>
      <w:marBottom w:val="0"/>
      <w:divBdr>
        <w:top w:val="none" w:sz="0" w:space="0" w:color="auto"/>
        <w:left w:val="none" w:sz="0" w:space="0" w:color="auto"/>
        <w:bottom w:val="none" w:sz="0" w:space="0" w:color="auto"/>
        <w:right w:val="none" w:sz="0" w:space="0" w:color="auto"/>
      </w:divBdr>
    </w:div>
    <w:div w:id="211039061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0" Type="http://schemas.openxmlformats.org/officeDocument/2006/relationships/hyperlink" Target="http://www.asmdc.org/members/a17/" TargetMode="External"/><Relationship Id="rId11" Type="http://schemas.openxmlformats.org/officeDocument/2006/relationships/hyperlink" Target="http://www.wclp.org/" TargetMode="External"/><Relationship Id="rId12" Type="http://schemas.openxmlformats.org/officeDocument/2006/relationships/hyperlink" Target="http://leginfo.legislature.ca.gov/faces/billNavClient.xhtml?bill_id=201320140AB35&amp;search_keywords=" TargetMode="External"/><Relationship Id="rId13" Type="http://schemas.openxmlformats.org/officeDocument/2006/relationships/hyperlink" Target="http://www.asmdc.org/members/a48/" TargetMode="External"/><Relationship Id="rId14" Type="http://schemas.openxmlformats.org/officeDocument/2006/relationships/hyperlink" Target="http://leginfo.legislature.ca.gov/faces/billNavClient.xhtml?bill_id=201320140AB191&amp;search_keywords=" TargetMode="External"/><Relationship Id="rId15" Type="http://schemas.openxmlformats.org/officeDocument/2006/relationships/hyperlink" Target="http://asmdc.org/members/a39/" TargetMode="External"/><Relationship Id="rId16" Type="http://schemas.openxmlformats.org/officeDocument/2006/relationships/hyperlink" Target="http://cfpa.net/" TargetMode="External"/><Relationship Id="rId17" Type="http://schemas.openxmlformats.org/officeDocument/2006/relationships/hyperlink" Target="http://leginfo.legislature.ca.gov/faces/billNavClient.xhtml?bill_id=201320140AB197&amp;search_keywords=" TargetMode="External"/><Relationship Id="rId18" Type="http://schemas.openxmlformats.org/officeDocument/2006/relationships/hyperlink" Target="http://asmdc.org/members/a29/" TargetMode="External"/><Relationship Id="rId19" Type="http://schemas.openxmlformats.org/officeDocument/2006/relationships/hyperlink" Target="http://www.ccwro.org/" TargetMode="External"/><Relationship Id="rId60" Type="http://schemas.openxmlformats.org/officeDocument/2006/relationships/hyperlink" Target="http://leginfo.legislature.ca.gov/faces/billNavClient.xhtml?bill_id=201320140SB480&amp;search_keywords=" TargetMode="External"/><Relationship Id="rId61" Type="http://schemas.openxmlformats.org/officeDocument/2006/relationships/hyperlink" Target="http://sd08.senate.ca.gov/" TargetMode="External"/><Relationship Id="rId62" Type="http://schemas.openxmlformats.org/officeDocument/2006/relationships/hyperlink" Target="http://leginfo.legislature.ca.gov/faces/billNavClient.xhtml?bill_id=201320140SB672&amp;search_keywords=" TargetMode="External"/><Relationship Id="rId63" Type="http://schemas.openxmlformats.org/officeDocument/2006/relationships/hyperlink" Target="http://sd11.senate.ca.gov/" TargetMode="External"/><Relationship Id="rId64" Type="http://schemas.openxmlformats.org/officeDocument/2006/relationships/hyperlink" Target="http://www.wclp.org/" TargetMode="External"/><Relationship Id="rId65" Type="http://schemas.openxmlformats.org/officeDocument/2006/relationships/footer" Target="footer1.xml"/><Relationship Id="rId66" Type="http://schemas.openxmlformats.org/officeDocument/2006/relationships/footer" Target="footer2.xml"/><Relationship Id="rId67" Type="http://schemas.openxmlformats.org/officeDocument/2006/relationships/hyperlink" Target="mailto:Myesha.Jackson@asm.ca.gov" TargetMode="External"/><Relationship Id="rId68" Type="http://schemas.openxmlformats.org/officeDocument/2006/relationships/hyperlink" Target="mailto:Chris.Reefe@asm.ca.gov" TargetMode="External"/><Relationship Id="rId69" Type="http://schemas.openxmlformats.org/officeDocument/2006/relationships/hyperlink" Target="mailto:Irene.Frausto@asm.ca.gov" TargetMode="External"/><Relationship Id="rId120" Type="http://schemas.openxmlformats.org/officeDocument/2006/relationships/hyperlink" Target="mailto:jennifer.troia@sen.ca.gov" TargetMode="External"/><Relationship Id="rId121" Type="http://schemas.openxmlformats.org/officeDocument/2006/relationships/hyperlink" Target="http://senate.ca.gov/sd14" TargetMode="External"/><Relationship Id="rId122" Type="http://schemas.openxmlformats.org/officeDocument/2006/relationships/hyperlink" Target="mailto:brent.finkel@sne.ca.gov" TargetMode="External"/><Relationship Id="rId123" Type="http://schemas.openxmlformats.org/officeDocument/2006/relationships/hyperlink" Target="http://senate.ca.gov/sd07" TargetMode="External"/><Relationship Id="rId124" Type="http://schemas.openxmlformats.org/officeDocument/2006/relationships/hyperlink" Target="mailto:Jennifer.troia@sen.ca.gov" TargetMode="External"/><Relationship Id="rId125" Type="http://schemas.openxmlformats.org/officeDocument/2006/relationships/hyperlink" Target="http://www.ccwro.org/" TargetMode="External"/><Relationship Id="rId126" Type="http://schemas.openxmlformats.org/officeDocument/2006/relationships/hyperlink" Target="mailto:kevin.aslanian@ccwro.org" TargetMode="External"/><Relationship Id="rId127" Type="http://schemas.openxmlformats.org/officeDocument/2006/relationships/fontTable" Target="fontTable.xml"/><Relationship Id="rId128" Type="http://schemas.openxmlformats.org/officeDocument/2006/relationships/theme" Target="theme/theme1.xml"/><Relationship Id="rId40" Type="http://schemas.openxmlformats.org/officeDocument/2006/relationships/hyperlink" Target="http://www.wclp.org/" TargetMode="External"/><Relationship Id="rId41" Type="http://schemas.openxmlformats.org/officeDocument/2006/relationships/hyperlink" Target="http://leginfo.legislature.ca.gov/faces/billNavClient.xhtml?bill_id=201320140AB1107&amp;search_keywords=" TargetMode="External"/><Relationship Id="rId42" Type="http://schemas.openxmlformats.org/officeDocument/2006/relationships/hyperlink" Target="http://asmdc.org/members/a58/" TargetMode="External"/><Relationship Id="rId90" Type="http://schemas.openxmlformats.org/officeDocument/2006/relationships/hyperlink" Target="http://senate.ca.gov/sd08" TargetMode="External"/><Relationship Id="rId91" Type="http://schemas.openxmlformats.org/officeDocument/2006/relationships/hyperlink" Target="mailto:alicia.lewis@sen.ca.gov" TargetMode="External"/><Relationship Id="rId92" Type="http://schemas.openxmlformats.org/officeDocument/2006/relationships/hyperlink" Target="http://senate.ca.gov/sd14" TargetMode="External"/><Relationship Id="rId93" Type="http://schemas.openxmlformats.org/officeDocument/2006/relationships/hyperlink" Target="mailto:brent.finkel@sne.ca.gov" TargetMode="External"/><Relationship Id="rId94" Type="http://schemas.openxmlformats.org/officeDocument/2006/relationships/hyperlink" Target="http://senate.ca.gov/sd23" TargetMode="External"/><Relationship Id="rId95" Type="http://schemas.openxmlformats.org/officeDocument/2006/relationships/hyperlink" Target="mailto:teresa.trujillo@sen.ca.gov" TargetMode="External"/><Relationship Id="rId96" Type="http://schemas.openxmlformats.org/officeDocument/2006/relationships/hyperlink" Target="http://senate.ca.gov/sd02" TargetMode="External"/><Relationship Id="rId101" Type="http://schemas.openxmlformats.org/officeDocument/2006/relationships/hyperlink" Target="mailto:emily.rice@sen.ca.gov" TargetMode="External"/><Relationship Id="rId102" Type="http://schemas.openxmlformats.org/officeDocument/2006/relationships/hyperlink" Target="http://abgt.assembly.ca.gov/" TargetMode="External"/><Relationship Id="rId103" Type="http://schemas.openxmlformats.org/officeDocument/2006/relationships/hyperlink" Target="http://abgt.assembly.ca.gov/sub1healthandhumanservices" TargetMode="External"/><Relationship Id="rId104" Type="http://schemas.openxmlformats.org/officeDocument/2006/relationships/hyperlink" Target="http://abgt.assembly.ca.gov/" TargetMode="External"/><Relationship Id="rId105" Type="http://schemas.openxmlformats.org/officeDocument/2006/relationships/hyperlink" Target="http://abgt.assembly.ca.gov/sub1healthandhumanservices" TargetMode="External"/><Relationship Id="rId106" Type="http://schemas.openxmlformats.org/officeDocument/2006/relationships/hyperlink" Target="http://abgt.assembly.ca.gov/" TargetMode="External"/><Relationship Id="rId107" Type="http://schemas.openxmlformats.org/officeDocument/2006/relationships/hyperlink" Target="http://abgt.assembly.ca.gov/sub1healthandhumanservices" TargetMode="External"/><Relationship Id="rId108" Type="http://schemas.openxmlformats.org/officeDocument/2006/relationships/hyperlink" Target="http://abgt.assembly.ca.gov/" TargetMode="External"/><Relationship Id="rId109" Type="http://schemas.openxmlformats.org/officeDocument/2006/relationships/hyperlink" Target="http://abgt.assembly.ca.gov/sub1healthandhumanservices" TargetMode="External"/><Relationship Id="rId97" Type="http://schemas.openxmlformats.org/officeDocument/2006/relationships/hyperlink" Target="mailto:sofia.andrade@sen.ca.gov" TargetMode="External"/><Relationship Id="rId98" Type="http://schemas.openxmlformats.org/officeDocument/2006/relationships/hyperlink" Target="http://senate.ca.gov/sd25" TargetMode="External"/><Relationship Id="rId99" Type="http://schemas.openxmlformats.org/officeDocument/2006/relationships/hyperlink" Target="mailto:darcel.sanders@sen.ca.gov" TargetMode="External"/><Relationship Id="rId43" Type="http://schemas.openxmlformats.org/officeDocument/2006/relationships/hyperlink" Target="http://www.ccwro.org/" TargetMode="External"/><Relationship Id="rId44" Type="http://schemas.openxmlformats.org/officeDocument/2006/relationships/hyperlink" Target="http://www.wclp.org/" TargetMode="External"/><Relationship Id="rId45" Type="http://schemas.openxmlformats.org/officeDocument/2006/relationships/hyperlink" Target="http://leginfo.legislature.ca.gov/faces/billNavClient.xhtml?bill_id=201320140AB1280&amp;search_keywords=" TargetMode="External"/><Relationship Id="rId46" Type="http://schemas.openxmlformats.org/officeDocument/2006/relationships/hyperlink" Target="http://www.asmdc.org/speaker/" TargetMode="External"/><Relationship Id="rId47" Type="http://schemas.openxmlformats.org/officeDocument/2006/relationships/hyperlink" Target="http://www.wclp.org/" TargetMode="External"/><Relationship Id="rId48" Type="http://schemas.openxmlformats.org/officeDocument/2006/relationships/hyperlink" Target="http://www.leginfo.ca.gov/cgi-bin/postquery?bill_number=sb_134&amp;sess=CUR&amp;house=B&amp;author=hueso" TargetMode="External"/><Relationship Id="rId49" Type="http://schemas.openxmlformats.org/officeDocument/2006/relationships/hyperlink" Target="http://sd40.senate.ca.gov/" TargetMode="External"/><Relationship Id="rId100" Type="http://schemas.openxmlformats.org/officeDocument/2006/relationships/hyperlink" Target="http://senate.ca.gov/sd35" TargetMode="External"/><Relationship Id="rId20" Type="http://schemas.openxmlformats.org/officeDocument/2006/relationships/hyperlink" Target="http://www.cwda.org/" TargetMode="External"/><Relationship Id="rId21" Type="http://schemas.openxmlformats.org/officeDocument/2006/relationships/hyperlink" Target="http://www.unitedwaysca.org/contact-us" TargetMode="External"/><Relationship Id="rId22" Type="http://schemas.openxmlformats.org/officeDocument/2006/relationships/hyperlink" Target="http://www.wclp.org/" TargetMode="External"/><Relationship Id="rId70" Type="http://schemas.openxmlformats.org/officeDocument/2006/relationships/hyperlink" Target="mailto:mary.belamy@asm.ca.gov" TargetMode="External"/><Relationship Id="rId71" Type="http://schemas.openxmlformats.org/officeDocument/2006/relationships/hyperlink" Target="http://assembly.ca.gov/a29" TargetMode="External"/><Relationship Id="rId72" Type="http://schemas.openxmlformats.org/officeDocument/2006/relationships/hyperlink" Target="mailto:Arianna.smith@asm.ca.gov" TargetMode="External"/><Relationship Id="rId73" Type="http://schemas.openxmlformats.org/officeDocument/2006/relationships/hyperlink" Target="http://assembly.ca.gov/a77" TargetMode="External"/><Relationship Id="rId74" Type="http://schemas.openxmlformats.org/officeDocument/2006/relationships/hyperlink" Target="mailto:erin.donnette@asm.ca.gov" TargetMode="External"/><Relationship Id="rId75" Type="http://schemas.openxmlformats.org/officeDocument/2006/relationships/hyperlink" Target="http://assembly.ca.gov/a17" TargetMode="External"/><Relationship Id="rId76" Type="http://schemas.openxmlformats.org/officeDocument/2006/relationships/hyperlink" Target="mailto:wendy.hill@asm.ca.gov" TargetMode="External"/><Relationship Id="rId77" Type="http://schemas.openxmlformats.org/officeDocument/2006/relationships/hyperlink" Target="http://assembly.ca.gov/a57" TargetMode="External"/><Relationship Id="rId78" Type="http://schemas.openxmlformats.org/officeDocument/2006/relationships/hyperlink" Target="mailto:kelsy.castillo@asm.ca.gov" TargetMode="External"/><Relationship Id="rId79" Type="http://schemas.openxmlformats.org/officeDocument/2006/relationships/hyperlink" Target="http://assembly.ca.gov/a58" TargetMode="External"/><Relationship Id="rId23" Type="http://schemas.openxmlformats.org/officeDocument/2006/relationships/hyperlink" Target="http://leginfo.legislature.ca.gov/faces/billNavClient.xhtml?bill_id=201320140AB271&amp;search_keywords=" TargetMode="External"/><Relationship Id="rId24" Type="http://schemas.openxmlformats.org/officeDocument/2006/relationships/hyperlink" Target="http://www.asmdc.org/members/a54/" TargetMode="External"/><Relationship Id="rId25" Type="http://schemas.openxmlformats.org/officeDocument/2006/relationships/hyperlink" Target="http://www.ebclc.org/" TargetMode="External"/><Relationship Id="rId26" Type="http://schemas.openxmlformats.org/officeDocument/2006/relationships/hyperlink" Target="http://www.wclp.org/" TargetMode="External"/><Relationship Id="rId27" Type="http://schemas.openxmlformats.org/officeDocument/2006/relationships/hyperlink" Target="http://leginfo.legislature.ca.gov/faces/billNavClient.xhtml?bill_id=201320140AB309&amp;search_keywords=" TargetMode="External"/><Relationship Id="rId28" Type="http://schemas.openxmlformats.org/officeDocument/2006/relationships/hyperlink" Target="http://www.asmdc.org/members/a54/" TargetMode="External"/><Relationship Id="rId29" Type="http://schemas.openxmlformats.org/officeDocument/2006/relationships/hyperlink" Target="http://leginfo.legislature.ca.gov/faces/billNavClient.xhtml?bill_id=201320140AB419&amp;search_keywords="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10.jpeg"/><Relationship Id="rId9" Type="http://schemas.openxmlformats.org/officeDocument/2006/relationships/hyperlink" Target="http://leginfo.legislature.ca.gov/faces/billNavClient.xhtml?bill_id=201320140AB5&amp;search_keywords=" TargetMode="External"/><Relationship Id="rId50" Type="http://schemas.openxmlformats.org/officeDocument/2006/relationships/hyperlink" Target="San%20Diego%20Hunger%20Coalition" TargetMode="External"/><Relationship Id="rId51" Type="http://schemas.openxmlformats.org/officeDocument/2006/relationships/hyperlink" Target="http://leginfo.legislature.ca.gov/faces/billNavClient.xhtml?bill_id=201320140SB252&amp;search_keywords=" TargetMode="External"/><Relationship Id="rId52" Type="http://schemas.openxmlformats.org/officeDocument/2006/relationships/hyperlink" Target="http://sd25.senate.ca.gov/" TargetMode="External"/><Relationship Id="rId53" Type="http://schemas.openxmlformats.org/officeDocument/2006/relationships/hyperlink" Target="http://www.wclp.org/" TargetMode="External"/><Relationship Id="rId54" Type="http://schemas.openxmlformats.org/officeDocument/2006/relationships/hyperlink" Target="http://leginfo.legislature.ca.gov/faces/billNavClient.xhtml?bill_id=201320140SB283&amp;search_keywords=" TargetMode="External"/><Relationship Id="rId55" Type="http://schemas.openxmlformats.org/officeDocument/2006/relationships/hyperlink" Target="http://sd09.senate.ca.gov/" TargetMode="External"/><Relationship Id="rId56" Type="http://schemas.openxmlformats.org/officeDocument/2006/relationships/hyperlink" Target="http://www.cwda.org/" TargetMode="External"/><Relationship Id="rId57" Type="http://schemas.openxmlformats.org/officeDocument/2006/relationships/hyperlink" Target="http://www.wclp.org/" TargetMode="External"/><Relationship Id="rId58" Type="http://schemas.openxmlformats.org/officeDocument/2006/relationships/hyperlink" Target="http://leginfo.legislature.ca.gov/faces/billNavClient.xhtml?bill_id=201320140SB346&amp;search_keywords=" TargetMode="External"/><Relationship Id="rId59" Type="http://schemas.openxmlformats.org/officeDocument/2006/relationships/hyperlink" Target="http://sd15.senate.ca.gov/" TargetMode="External"/><Relationship Id="rId110" Type="http://schemas.openxmlformats.org/officeDocument/2006/relationships/hyperlink" Target="http://assembly.ca.gov/a54" TargetMode="External"/><Relationship Id="rId111" Type="http://schemas.openxmlformats.org/officeDocument/2006/relationships/hyperlink" Target="mailto:mia.orr@asm.ca.gov" TargetMode="External"/><Relationship Id="rId112" Type="http://schemas.openxmlformats.org/officeDocument/2006/relationships/hyperlink" Target="http://assembly.ca.gov/a2" TargetMode="External"/><Relationship Id="rId113" Type="http://schemas.openxmlformats.org/officeDocument/2006/relationships/hyperlink" Target="mailto:shantel.johnson@asm.ca.gov" TargetMode="External"/><Relationship Id="rId114" Type="http://schemas.openxmlformats.org/officeDocument/2006/relationships/hyperlink" Target="http://assembly.ca.gov/a7" TargetMode="External"/><Relationship Id="rId115" Type="http://schemas.openxmlformats.org/officeDocument/2006/relationships/hyperlink" Target="mailto:wendy.hill@asm.ca.gov" TargetMode="External"/><Relationship Id="rId116" Type="http://schemas.openxmlformats.org/officeDocument/2006/relationships/hyperlink" Target="http://assembly.ca.gov/a74" TargetMode="External"/><Relationship Id="rId117" Type="http://schemas.openxmlformats.org/officeDocument/2006/relationships/hyperlink" Target="mailto:eric.dietz@asm.ca.gov" TargetMode="External"/><Relationship Id="rId118" Type="http://schemas.openxmlformats.org/officeDocument/2006/relationships/hyperlink" Target="mailto:nicole.vasquez@asm.ca.gov" TargetMode="External"/><Relationship Id="rId119" Type="http://schemas.openxmlformats.org/officeDocument/2006/relationships/hyperlink" Target="http://senate.ca.gov/sd17" TargetMode="External"/><Relationship Id="rId30" Type="http://schemas.openxmlformats.org/officeDocument/2006/relationships/hyperlink" Target="http://www.asmdc.org/members/a70/" TargetMode="External"/><Relationship Id="rId31" Type="http://schemas.openxmlformats.org/officeDocument/2006/relationships/hyperlink" Target="http://www.cwda.org/" TargetMode="External"/><Relationship Id="rId32" Type="http://schemas.openxmlformats.org/officeDocument/2006/relationships/hyperlink" Target="http://leginfo.legislature.ca.gov/faces/billNavClient.xhtml?bill_id=201320140AB814&amp;search_keywords=" TargetMode="External"/><Relationship Id="rId33" Type="http://schemas.openxmlformats.org/officeDocument/2006/relationships/hyperlink" Target="http://www.asmdc.org/members/a62/" TargetMode="External"/><Relationship Id="rId34" Type="http://schemas.openxmlformats.org/officeDocument/2006/relationships/hyperlink" Target="http://www.wclp.org/" TargetMode="External"/><Relationship Id="rId35" Type="http://schemas.openxmlformats.org/officeDocument/2006/relationships/hyperlink" Target="http://leginfo.legislature.ca.gov/faces/billNavClient.xhtml?bill_id=201320140AB832&amp;search_keywords=" TargetMode="External"/><Relationship Id="rId36" Type="http://schemas.openxmlformats.org/officeDocument/2006/relationships/hyperlink" Target="http://asmdc.org/members/a79/" TargetMode="External"/><Relationship Id="rId37" Type="http://schemas.openxmlformats.org/officeDocument/2006/relationships/hyperlink" Target="http://leginfo.legislature.ca.gov/faces/billNavClient.xhtml?bill_id=201320140AB1094&amp;search_keywords=" TargetMode="External"/><Relationship Id="rId38" Type="http://schemas.openxmlformats.org/officeDocument/2006/relationships/hyperlink" Target="http://asmdc.org/members/a47/" TargetMode="External"/><Relationship Id="rId39" Type="http://schemas.openxmlformats.org/officeDocument/2006/relationships/hyperlink" Target="http://www.ccwro.org/" TargetMode="External"/><Relationship Id="rId80" Type="http://schemas.openxmlformats.org/officeDocument/2006/relationships/hyperlink" Target="mailto:robb.layne@asm.ca.gov" TargetMode="External"/><Relationship Id="rId81" Type="http://schemas.openxmlformats.org/officeDocument/2006/relationships/hyperlink" Target="http://assembly.ca.gov/a34" TargetMode="External"/><Relationship Id="rId82" Type="http://schemas.openxmlformats.org/officeDocument/2006/relationships/hyperlink" Target="mailto:Kristina.brown@asm.ca.gov" TargetMode="External"/><Relationship Id="rId83" Type="http://schemas.openxmlformats.org/officeDocument/2006/relationships/hyperlink" Target="http://assembly.ca.gov/a64" TargetMode="External"/><Relationship Id="rId84" Type="http://schemas.openxmlformats.org/officeDocument/2006/relationships/hyperlink" Target="mailto:brian.duke@asm.ca.gov" TargetMode="External"/><Relationship Id="rId85" Type="http://schemas.openxmlformats.org/officeDocument/2006/relationships/hyperlink" Target="mailto:mareva.brown@sen.ca.gov" TargetMode="External"/><Relationship Id="rId86" Type="http://schemas.openxmlformats.org/officeDocument/2006/relationships/hyperlink" Target="mailto:Sara.Rogers@SEN.CA.GOV" TargetMode="External"/><Relationship Id="rId87" Type="http://schemas.openxmlformats.org/officeDocument/2006/relationships/hyperlink" Target="mailto:Piquado@sen.ca.gov" TargetMode="External"/><Relationship Id="rId88" Type="http://schemas.openxmlformats.org/officeDocument/2006/relationships/hyperlink" Target="mailto:mark.teemer@sen.ca.gov" TargetMode="External"/><Relationship Id="rId89" Type="http://schemas.openxmlformats.org/officeDocument/2006/relationships/hyperlink" Target="mailto:Joe.Parra@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2920</Words>
  <Characters>16646</Characters>
  <Application>Microsoft Macintosh Word</Application>
  <DocSecurity>0</DocSecurity>
  <Lines>138</Lines>
  <Paragraphs>39</Paragraphs>
  <ScaleCrop>false</ScaleCrop>
  <HeadingPairs>
    <vt:vector size="4" baseType="variant">
      <vt:variant>
        <vt:lpstr>Title</vt:lpstr>
      </vt:variant>
      <vt:variant>
        <vt:i4>1</vt:i4>
      </vt:variant>
      <vt:variant>
        <vt:lpstr>Headings</vt:lpstr>
      </vt:variant>
      <vt:variant>
        <vt:i4>19</vt:i4>
      </vt:variant>
    </vt:vector>
  </HeadingPairs>
  <TitlesOfParts>
    <vt:vector size="20" baseType="lpstr">
      <vt:lpstr/>
      <vt:lpstr>    TUESDAY, APRIL 2, 2013 9:30 or Upon Adjournment – Room 4203</vt:lpstr>
      <vt:lpstr>    Budget And Fiscal Review Subcommittee No. 3 On Health And Human Services </vt:lpstr>
      <vt:lpstr>    </vt:lpstr>
      <vt:lpstr>    THURSDAY, APRIL 4, 2013 9:30 or Upon Adjournment – Room 4203</vt:lpstr>
      <vt:lpstr>    Budget And Fiscal Review Subcommittee No. 3 On Health And Human Services </vt:lpstr>
      <vt:lpstr>    TUESDAY, APRIL 11, 2013 9:30 or Upon Adjournment – Room 4203</vt:lpstr>
      <vt:lpstr>    Budget And Fiscal Review Subcommittee No. 3 On Health And Human Services </vt:lpstr>
      <vt:lpstr>    THURSDAY, APRIL 18, 2013 9:30 or Upon Adjournment – Room 4203</vt:lpstr>
      <vt:lpstr>    Budget And Fiscal Review Subcommittee No. 3 On Health And Human Services </vt:lpstr>
      <vt:lpstr>    THURSDAY, APRIL 25, 2013 9:30 or Upon Adjournment – Room 4203</vt:lpstr>
      <vt:lpstr>    Budget And Fiscal Review Subcommittee No. 3 On Health And Human Services </vt:lpstr>
      <vt:lpstr>    </vt:lpstr>
      <vt:lpstr>    </vt:lpstr>
      <vt:lpstr>    THURSDAY, May 2, 2013 9:30 or Upon Adjournment – Room 4203</vt:lpstr>
      <vt:lpstr>    Budget And Fiscal Review Subcommittee No. 3 On Health And Human Services </vt:lpstr>
      <vt:lpstr>    THURSDAY, May 9, 2013 9:30 or Upon Adjournment – Room 4203</vt:lpstr>
      <vt:lpstr>    Budget And Fiscal Review Subcommittee No. 3 On Health And Human Services </vt:lpstr>
      <vt:lpstr>    </vt:lpstr>
      <vt:lpstr>    OPEN ISSUES- ALL DEPARTMENT</vt:lpstr>
    </vt:vector>
  </TitlesOfParts>
  <Company>CCWRO</Company>
  <LinksUpToDate>false</LinksUpToDate>
  <CharactersWithSpaces>19527</CharactersWithSpaces>
  <SharedDoc>false</SharedDoc>
  <HLinks>
    <vt:vector size="756" baseType="variant">
      <vt:variant>
        <vt:i4>2359312</vt:i4>
      </vt:variant>
      <vt:variant>
        <vt:i4>375</vt:i4>
      </vt:variant>
      <vt:variant>
        <vt:i4>0</vt:i4>
      </vt:variant>
      <vt:variant>
        <vt:i4>5</vt:i4>
      </vt:variant>
      <vt:variant>
        <vt:lpwstr>mailto:Jennifer.troia@sen.ca.gov</vt:lpwstr>
      </vt:variant>
      <vt:variant>
        <vt:lpwstr/>
      </vt:variant>
      <vt:variant>
        <vt:i4>5505069</vt:i4>
      </vt:variant>
      <vt:variant>
        <vt:i4>372</vt:i4>
      </vt:variant>
      <vt:variant>
        <vt:i4>0</vt:i4>
      </vt:variant>
      <vt:variant>
        <vt:i4>5</vt:i4>
      </vt:variant>
      <vt:variant>
        <vt:lpwstr>mailto: Indira.McDonald@sen.ca.gov</vt:lpwstr>
      </vt:variant>
      <vt:variant>
        <vt:lpwstr/>
      </vt:variant>
      <vt:variant>
        <vt:i4>6225974</vt:i4>
      </vt:variant>
      <vt:variant>
        <vt:i4>368</vt:i4>
      </vt:variant>
      <vt:variant>
        <vt:i4>0</vt:i4>
      </vt:variant>
      <vt:variant>
        <vt:i4>5</vt:i4>
      </vt:variant>
      <vt:variant>
        <vt:lpwstr>http://senate.ca.gov/sd07</vt:lpwstr>
      </vt:variant>
      <vt:variant>
        <vt:lpwstr/>
      </vt:variant>
      <vt:variant>
        <vt:i4>6225971</vt:i4>
      </vt:variant>
      <vt:variant>
        <vt:i4>366</vt:i4>
      </vt:variant>
      <vt:variant>
        <vt:i4>0</vt:i4>
      </vt:variant>
      <vt:variant>
        <vt:i4>5</vt:i4>
      </vt:variant>
      <vt:variant>
        <vt:lpwstr>http://senate.ca.gov/sd02</vt:lpwstr>
      </vt:variant>
      <vt:variant>
        <vt:lpwstr/>
      </vt:variant>
      <vt:variant>
        <vt:i4>786466</vt:i4>
      </vt:variant>
      <vt:variant>
        <vt:i4>363</vt:i4>
      </vt:variant>
      <vt:variant>
        <vt:i4>0</vt:i4>
      </vt:variant>
      <vt:variant>
        <vt:i4>5</vt:i4>
      </vt:variant>
      <vt:variant>
        <vt:lpwstr>mailto:brent.finkel@sne.ca.gov</vt:lpwstr>
      </vt:variant>
      <vt:variant>
        <vt:lpwstr/>
      </vt:variant>
      <vt:variant>
        <vt:i4>6160437</vt:i4>
      </vt:variant>
      <vt:variant>
        <vt:i4>360</vt:i4>
      </vt:variant>
      <vt:variant>
        <vt:i4>0</vt:i4>
      </vt:variant>
      <vt:variant>
        <vt:i4>5</vt:i4>
      </vt:variant>
      <vt:variant>
        <vt:lpwstr>http://senate.ca.gov/sd14</vt:lpwstr>
      </vt:variant>
      <vt:variant>
        <vt:lpwstr/>
      </vt:variant>
      <vt:variant>
        <vt:i4>2359312</vt:i4>
      </vt:variant>
      <vt:variant>
        <vt:i4>357</vt:i4>
      </vt:variant>
      <vt:variant>
        <vt:i4>0</vt:i4>
      </vt:variant>
      <vt:variant>
        <vt:i4>5</vt:i4>
      </vt:variant>
      <vt:variant>
        <vt:lpwstr>mailto:jennifer.troia@sen.ca.gov</vt:lpwstr>
      </vt:variant>
      <vt:variant>
        <vt:lpwstr/>
      </vt:variant>
      <vt:variant>
        <vt:i4>6160438</vt:i4>
      </vt:variant>
      <vt:variant>
        <vt:i4>354</vt:i4>
      </vt:variant>
      <vt:variant>
        <vt:i4>0</vt:i4>
      </vt:variant>
      <vt:variant>
        <vt:i4>5</vt:i4>
      </vt:variant>
      <vt:variant>
        <vt:lpwstr>http://senate.ca.gov/sd17</vt:lpwstr>
      </vt:variant>
      <vt:variant>
        <vt:lpwstr/>
      </vt:variant>
      <vt:variant>
        <vt:i4>3473421</vt:i4>
      </vt:variant>
      <vt:variant>
        <vt:i4>351</vt:i4>
      </vt:variant>
      <vt:variant>
        <vt:i4>0</vt:i4>
      </vt:variant>
      <vt:variant>
        <vt:i4>5</vt:i4>
      </vt:variant>
      <vt:variant>
        <vt:lpwstr>mailto:nicole.vasquez@asm.ca.gov</vt:lpwstr>
      </vt:variant>
      <vt:variant>
        <vt:lpwstr/>
      </vt:variant>
      <vt:variant>
        <vt:i4>3145742</vt:i4>
      </vt:variant>
      <vt:variant>
        <vt:i4>348</vt:i4>
      </vt:variant>
      <vt:variant>
        <vt:i4>0</vt:i4>
      </vt:variant>
      <vt:variant>
        <vt:i4>5</vt:i4>
      </vt:variant>
      <vt:variant>
        <vt:lpwstr>mailto:eric.dietz@asm.ca.gov</vt:lpwstr>
      </vt:variant>
      <vt:variant>
        <vt:lpwstr/>
      </vt:variant>
      <vt:variant>
        <vt:i4>3342398</vt:i4>
      </vt:variant>
      <vt:variant>
        <vt:i4>345</vt:i4>
      </vt:variant>
      <vt:variant>
        <vt:i4>0</vt:i4>
      </vt:variant>
      <vt:variant>
        <vt:i4>5</vt:i4>
      </vt:variant>
      <vt:variant>
        <vt:lpwstr>http://assembly.ca.gov/a74</vt:lpwstr>
      </vt:variant>
      <vt:variant>
        <vt:lpwstr/>
      </vt:variant>
      <vt:variant>
        <vt:i4>7012430</vt:i4>
      </vt:variant>
      <vt:variant>
        <vt:i4>342</vt:i4>
      </vt:variant>
      <vt:variant>
        <vt:i4>0</vt:i4>
      </vt:variant>
      <vt:variant>
        <vt:i4>5</vt:i4>
      </vt:variant>
      <vt:variant>
        <vt:lpwstr>mailto:wendy.hill@asm.ca.gov</vt:lpwstr>
      </vt:variant>
      <vt:variant>
        <vt:lpwstr/>
      </vt:variant>
      <vt:variant>
        <vt:i4>458814</vt:i4>
      </vt:variant>
      <vt:variant>
        <vt:i4>339</vt:i4>
      </vt:variant>
      <vt:variant>
        <vt:i4>0</vt:i4>
      </vt:variant>
      <vt:variant>
        <vt:i4>5</vt:i4>
      </vt:variant>
      <vt:variant>
        <vt:lpwstr>http://assembly.ca.gov/a7</vt:lpwstr>
      </vt:variant>
      <vt:variant>
        <vt:lpwstr/>
      </vt:variant>
      <vt:variant>
        <vt:i4>5832708</vt:i4>
      </vt:variant>
      <vt:variant>
        <vt:i4>336</vt:i4>
      </vt:variant>
      <vt:variant>
        <vt:i4>0</vt:i4>
      </vt:variant>
      <vt:variant>
        <vt:i4>5</vt:i4>
      </vt:variant>
      <vt:variant>
        <vt:lpwstr>mailto:shantel.johnson@asm.ca.gov</vt:lpwstr>
      </vt:variant>
      <vt:variant>
        <vt:lpwstr/>
      </vt:variant>
      <vt:variant>
        <vt:i4>458811</vt:i4>
      </vt:variant>
      <vt:variant>
        <vt:i4>333</vt:i4>
      </vt:variant>
      <vt:variant>
        <vt:i4>0</vt:i4>
      </vt:variant>
      <vt:variant>
        <vt:i4>5</vt:i4>
      </vt:variant>
      <vt:variant>
        <vt:lpwstr>http://assembly.ca.gov/a2</vt:lpwstr>
      </vt:variant>
      <vt:variant>
        <vt:lpwstr/>
      </vt:variant>
      <vt:variant>
        <vt:i4>7405584</vt:i4>
      </vt:variant>
      <vt:variant>
        <vt:i4>330</vt:i4>
      </vt:variant>
      <vt:variant>
        <vt:i4>0</vt:i4>
      </vt:variant>
      <vt:variant>
        <vt:i4>5</vt:i4>
      </vt:variant>
      <vt:variant>
        <vt:lpwstr>mailto:miaorr@asm.ca.gov</vt:lpwstr>
      </vt:variant>
      <vt:variant>
        <vt:lpwstr/>
      </vt:variant>
      <vt:variant>
        <vt:i4>3342396</vt:i4>
      </vt:variant>
      <vt:variant>
        <vt:i4>327</vt:i4>
      </vt:variant>
      <vt:variant>
        <vt:i4>0</vt:i4>
      </vt:variant>
      <vt:variant>
        <vt:i4>5</vt:i4>
      </vt:variant>
      <vt:variant>
        <vt:lpwstr>http://assembly.ca.gov/a54</vt:lpwstr>
      </vt:variant>
      <vt:variant>
        <vt:lpwstr/>
      </vt:variant>
      <vt:variant>
        <vt:i4>2097186</vt:i4>
      </vt:variant>
      <vt:variant>
        <vt:i4>324</vt:i4>
      </vt:variant>
      <vt:variant>
        <vt:i4>0</vt:i4>
      </vt:variant>
      <vt:variant>
        <vt:i4>5</vt:i4>
      </vt:variant>
      <vt:variant>
        <vt:lpwstr>http://abgt.assembly.ca.gov/sub1healthandhumanservices</vt:lpwstr>
      </vt:variant>
      <vt:variant>
        <vt:lpwstr/>
      </vt:variant>
      <vt:variant>
        <vt:i4>196690</vt:i4>
      </vt:variant>
      <vt:variant>
        <vt:i4>321</vt:i4>
      </vt:variant>
      <vt:variant>
        <vt:i4>0</vt:i4>
      </vt:variant>
      <vt:variant>
        <vt:i4>5</vt:i4>
      </vt:variant>
      <vt:variant>
        <vt:lpwstr>http://abgt.assembly.ca.gov/</vt:lpwstr>
      </vt:variant>
      <vt:variant>
        <vt:lpwstr/>
      </vt:variant>
      <vt:variant>
        <vt:i4>2097186</vt:i4>
      </vt:variant>
      <vt:variant>
        <vt:i4>318</vt:i4>
      </vt:variant>
      <vt:variant>
        <vt:i4>0</vt:i4>
      </vt:variant>
      <vt:variant>
        <vt:i4>5</vt:i4>
      </vt:variant>
      <vt:variant>
        <vt:lpwstr>http://abgt.assembly.ca.gov/sub1healthandhumanservices</vt:lpwstr>
      </vt:variant>
      <vt:variant>
        <vt:lpwstr/>
      </vt:variant>
      <vt:variant>
        <vt:i4>196690</vt:i4>
      </vt:variant>
      <vt:variant>
        <vt:i4>315</vt:i4>
      </vt:variant>
      <vt:variant>
        <vt:i4>0</vt:i4>
      </vt:variant>
      <vt:variant>
        <vt:i4>5</vt:i4>
      </vt:variant>
      <vt:variant>
        <vt:lpwstr>http://abgt.assembly.ca.gov/</vt:lpwstr>
      </vt:variant>
      <vt:variant>
        <vt:lpwstr/>
      </vt:variant>
      <vt:variant>
        <vt:i4>2097186</vt:i4>
      </vt:variant>
      <vt:variant>
        <vt:i4>312</vt:i4>
      </vt:variant>
      <vt:variant>
        <vt:i4>0</vt:i4>
      </vt:variant>
      <vt:variant>
        <vt:i4>5</vt:i4>
      </vt:variant>
      <vt:variant>
        <vt:lpwstr>http://abgt.assembly.ca.gov/sub1healthandhumanservices</vt:lpwstr>
      </vt:variant>
      <vt:variant>
        <vt:lpwstr/>
      </vt:variant>
      <vt:variant>
        <vt:i4>196690</vt:i4>
      </vt:variant>
      <vt:variant>
        <vt:i4>309</vt:i4>
      </vt:variant>
      <vt:variant>
        <vt:i4>0</vt:i4>
      </vt:variant>
      <vt:variant>
        <vt:i4>5</vt:i4>
      </vt:variant>
      <vt:variant>
        <vt:lpwstr>http://abgt.assembly.ca.gov/</vt:lpwstr>
      </vt:variant>
      <vt:variant>
        <vt:lpwstr/>
      </vt:variant>
      <vt:variant>
        <vt:i4>2097186</vt:i4>
      </vt:variant>
      <vt:variant>
        <vt:i4>306</vt:i4>
      </vt:variant>
      <vt:variant>
        <vt:i4>0</vt:i4>
      </vt:variant>
      <vt:variant>
        <vt:i4>5</vt:i4>
      </vt:variant>
      <vt:variant>
        <vt:lpwstr>http://abgt.assembly.ca.gov/sub1healthandhumanservices</vt:lpwstr>
      </vt:variant>
      <vt:variant>
        <vt:lpwstr/>
      </vt:variant>
      <vt:variant>
        <vt:i4>196690</vt:i4>
      </vt:variant>
      <vt:variant>
        <vt:i4>303</vt:i4>
      </vt:variant>
      <vt:variant>
        <vt:i4>0</vt:i4>
      </vt:variant>
      <vt:variant>
        <vt:i4>5</vt:i4>
      </vt:variant>
      <vt:variant>
        <vt:lpwstr>http://abgt.assembly.ca.gov/</vt:lpwstr>
      </vt:variant>
      <vt:variant>
        <vt:lpwstr/>
      </vt:variant>
      <vt:variant>
        <vt:i4>2097186</vt:i4>
      </vt:variant>
      <vt:variant>
        <vt:i4>300</vt:i4>
      </vt:variant>
      <vt:variant>
        <vt:i4>0</vt:i4>
      </vt:variant>
      <vt:variant>
        <vt:i4>5</vt:i4>
      </vt:variant>
      <vt:variant>
        <vt:lpwstr>http://abgt.assembly.ca.gov/sub1healthandhumanservices</vt:lpwstr>
      </vt:variant>
      <vt:variant>
        <vt:lpwstr/>
      </vt:variant>
      <vt:variant>
        <vt:i4>196690</vt:i4>
      </vt:variant>
      <vt:variant>
        <vt:i4>297</vt:i4>
      </vt:variant>
      <vt:variant>
        <vt:i4>0</vt:i4>
      </vt:variant>
      <vt:variant>
        <vt:i4>5</vt:i4>
      </vt:variant>
      <vt:variant>
        <vt:lpwstr>http://abgt.assembly.ca.gov/</vt:lpwstr>
      </vt:variant>
      <vt:variant>
        <vt:lpwstr/>
      </vt:variant>
      <vt:variant>
        <vt:i4>2097186</vt:i4>
      </vt:variant>
      <vt:variant>
        <vt:i4>294</vt:i4>
      </vt:variant>
      <vt:variant>
        <vt:i4>0</vt:i4>
      </vt:variant>
      <vt:variant>
        <vt:i4>5</vt:i4>
      </vt:variant>
      <vt:variant>
        <vt:lpwstr>http://abgt.assembly.ca.gov/sub1healthandhumanservices</vt:lpwstr>
      </vt:variant>
      <vt:variant>
        <vt:lpwstr/>
      </vt:variant>
      <vt:variant>
        <vt:i4>196690</vt:i4>
      </vt:variant>
      <vt:variant>
        <vt:i4>291</vt:i4>
      </vt:variant>
      <vt:variant>
        <vt:i4>0</vt:i4>
      </vt:variant>
      <vt:variant>
        <vt:i4>5</vt:i4>
      </vt:variant>
      <vt:variant>
        <vt:lpwstr>http://abgt.assembly.ca.gov/</vt:lpwstr>
      </vt:variant>
      <vt:variant>
        <vt:lpwstr/>
      </vt:variant>
      <vt:variant>
        <vt:i4>2097186</vt:i4>
      </vt:variant>
      <vt:variant>
        <vt:i4>288</vt:i4>
      </vt:variant>
      <vt:variant>
        <vt:i4>0</vt:i4>
      </vt:variant>
      <vt:variant>
        <vt:i4>5</vt:i4>
      </vt:variant>
      <vt:variant>
        <vt:lpwstr>http://abgt.assembly.ca.gov/sub1healthandhumanservices</vt:lpwstr>
      </vt:variant>
      <vt:variant>
        <vt:lpwstr/>
      </vt:variant>
      <vt:variant>
        <vt:i4>196690</vt:i4>
      </vt:variant>
      <vt:variant>
        <vt:i4>285</vt:i4>
      </vt:variant>
      <vt:variant>
        <vt:i4>0</vt:i4>
      </vt:variant>
      <vt:variant>
        <vt:i4>5</vt:i4>
      </vt:variant>
      <vt:variant>
        <vt:lpwstr>http://abgt.assembly.ca.gov/</vt:lpwstr>
      </vt:variant>
      <vt:variant>
        <vt:lpwstr/>
      </vt:variant>
      <vt:variant>
        <vt:i4>2097186</vt:i4>
      </vt:variant>
      <vt:variant>
        <vt:i4>282</vt:i4>
      </vt:variant>
      <vt:variant>
        <vt:i4>0</vt:i4>
      </vt:variant>
      <vt:variant>
        <vt:i4>5</vt:i4>
      </vt:variant>
      <vt:variant>
        <vt:lpwstr>http://abgt.assembly.ca.gov/sub1healthandhumanservices</vt:lpwstr>
      </vt:variant>
      <vt:variant>
        <vt:lpwstr/>
      </vt:variant>
      <vt:variant>
        <vt:i4>196690</vt:i4>
      </vt:variant>
      <vt:variant>
        <vt:i4>279</vt:i4>
      </vt:variant>
      <vt:variant>
        <vt:i4>0</vt:i4>
      </vt:variant>
      <vt:variant>
        <vt:i4>5</vt:i4>
      </vt:variant>
      <vt:variant>
        <vt:lpwstr>http://abgt.assembly.ca.gov/</vt:lpwstr>
      </vt:variant>
      <vt:variant>
        <vt:lpwstr/>
      </vt:variant>
      <vt:variant>
        <vt:i4>2097186</vt:i4>
      </vt:variant>
      <vt:variant>
        <vt:i4>276</vt:i4>
      </vt:variant>
      <vt:variant>
        <vt:i4>0</vt:i4>
      </vt:variant>
      <vt:variant>
        <vt:i4>5</vt:i4>
      </vt:variant>
      <vt:variant>
        <vt:lpwstr>http://abgt.assembly.ca.gov/sub1healthandhumanservices</vt:lpwstr>
      </vt:variant>
      <vt:variant>
        <vt:lpwstr/>
      </vt:variant>
      <vt:variant>
        <vt:i4>196690</vt:i4>
      </vt:variant>
      <vt:variant>
        <vt:i4>273</vt:i4>
      </vt:variant>
      <vt:variant>
        <vt:i4>0</vt:i4>
      </vt:variant>
      <vt:variant>
        <vt:i4>5</vt:i4>
      </vt:variant>
      <vt:variant>
        <vt:lpwstr>http://abgt.assembly.ca.gov/</vt:lpwstr>
      </vt:variant>
      <vt:variant>
        <vt:lpwstr/>
      </vt:variant>
      <vt:variant>
        <vt:i4>2097186</vt:i4>
      </vt:variant>
      <vt:variant>
        <vt:i4>270</vt:i4>
      </vt:variant>
      <vt:variant>
        <vt:i4>0</vt:i4>
      </vt:variant>
      <vt:variant>
        <vt:i4>5</vt:i4>
      </vt:variant>
      <vt:variant>
        <vt:lpwstr>http://abgt.assembly.ca.gov/sub1healthandhumanservices</vt:lpwstr>
      </vt:variant>
      <vt:variant>
        <vt:lpwstr/>
      </vt:variant>
      <vt:variant>
        <vt:i4>196690</vt:i4>
      </vt:variant>
      <vt:variant>
        <vt:i4>267</vt:i4>
      </vt:variant>
      <vt:variant>
        <vt:i4>0</vt:i4>
      </vt:variant>
      <vt:variant>
        <vt:i4>5</vt:i4>
      </vt:variant>
      <vt:variant>
        <vt:lpwstr>http://abgt.assembly.ca.gov/</vt:lpwstr>
      </vt:variant>
      <vt:variant>
        <vt:lpwstr/>
      </vt:variant>
      <vt:variant>
        <vt:i4>8192086</vt:i4>
      </vt:variant>
      <vt:variant>
        <vt:i4>264</vt:i4>
      </vt:variant>
      <vt:variant>
        <vt:i4>0</vt:i4>
      </vt:variant>
      <vt:variant>
        <vt:i4>5</vt:i4>
      </vt:variant>
      <vt:variant>
        <vt:lpwstr>mailto:Emily.rice@sen.ca.gov</vt:lpwstr>
      </vt:variant>
      <vt:variant>
        <vt:lpwstr/>
      </vt:variant>
      <vt:variant>
        <vt:i4>6029364</vt:i4>
      </vt:variant>
      <vt:variant>
        <vt:i4>261</vt:i4>
      </vt:variant>
      <vt:variant>
        <vt:i4>0</vt:i4>
      </vt:variant>
      <vt:variant>
        <vt:i4>5</vt:i4>
      </vt:variant>
      <vt:variant>
        <vt:lpwstr>http://senate.ca.gov/sd35</vt:lpwstr>
      </vt:variant>
      <vt:variant>
        <vt:lpwstr/>
      </vt:variant>
      <vt:variant>
        <vt:i4>5308540</vt:i4>
      </vt:variant>
      <vt:variant>
        <vt:i4>258</vt:i4>
      </vt:variant>
      <vt:variant>
        <vt:i4>0</vt:i4>
      </vt:variant>
      <vt:variant>
        <vt:i4>5</vt:i4>
      </vt:variant>
      <vt:variant>
        <vt:lpwstr>mailto:Robert.oakes@sen.ca.gov</vt:lpwstr>
      </vt:variant>
      <vt:variant>
        <vt:lpwstr/>
      </vt:variant>
      <vt:variant>
        <vt:i4>6094900</vt:i4>
      </vt:variant>
      <vt:variant>
        <vt:i4>255</vt:i4>
      </vt:variant>
      <vt:variant>
        <vt:i4>0</vt:i4>
      </vt:variant>
      <vt:variant>
        <vt:i4>5</vt:i4>
      </vt:variant>
      <vt:variant>
        <vt:lpwstr>http://senate.ca.gov/sd25</vt:lpwstr>
      </vt:variant>
      <vt:variant>
        <vt:lpwstr/>
      </vt:variant>
      <vt:variant>
        <vt:i4>2621537</vt:i4>
      </vt:variant>
      <vt:variant>
        <vt:i4>252</vt:i4>
      </vt:variant>
      <vt:variant>
        <vt:i4>0</vt:i4>
      </vt:variant>
      <vt:variant>
        <vt:i4>5</vt:i4>
      </vt:variant>
      <vt:variant>
        <vt:lpwstr>mailto:sofia.andrade@sen.ca.gov</vt:lpwstr>
      </vt:variant>
      <vt:variant>
        <vt:lpwstr/>
      </vt:variant>
      <vt:variant>
        <vt:i4>6225971</vt:i4>
      </vt:variant>
      <vt:variant>
        <vt:i4>249</vt:i4>
      </vt:variant>
      <vt:variant>
        <vt:i4>0</vt:i4>
      </vt:variant>
      <vt:variant>
        <vt:i4>5</vt:i4>
      </vt:variant>
      <vt:variant>
        <vt:lpwstr>http://senate.ca.gov/sd02</vt:lpwstr>
      </vt:variant>
      <vt:variant>
        <vt:lpwstr/>
      </vt:variant>
      <vt:variant>
        <vt:i4>1900628</vt:i4>
      </vt:variant>
      <vt:variant>
        <vt:i4>246</vt:i4>
      </vt:variant>
      <vt:variant>
        <vt:i4>0</vt:i4>
      </vt:variant>
      <vt:variant>
        <vt:i4>5</vt:i4>
      </vt:variant>
      <vt:variant>
        <vt:lpwstr>mailto:Teresa.trujillo@sen.ca.gov</vt:lpwstr>
      </vt:variant>
      <vt:variant>
        <vt:lpwstr/>
      </vt:variant>
      <vt:variant>
        <vt:i4>6094898</vt:i4>
      </vt:variant>
      <vt:variant>
        <vt:i4>243</vt:i4>
      </vt:variant>
      <vt:variant>
        <vt:i4>0</vt:i4>
      </vt:variant>
      <vt:variant>
        <vt:i4>5</vt:i4>
      </vt:variant>
      <vt:variant>
        <vt:lpwstr>http://senate.ca.gov/sd23</vt:lpwstr>
      </vt:variant>
      <vt:variant>
        <vt:lpwstr/>
      </vt:variant>
      <vt:variant>
        <vt:i4>786466</vt:i4>
      </vt:variant>
      <vt:variant>
        <vt:i4>240</vt:i4>
      </vt:variant>
      <vt:variant>
        <vt:i4>0</vt:i4>
      </vt:variant>
      <vt:variant>
        <vt:i4>5</vt:i4>
      </vt:variant>
      <vt:variant>
        <vt:lpwstr>mailto:brent.finkel@sne.ca.gov</vt:lpwstr>
      </vt:variant>
      <vt:variant>
        <vt:lpwstr/>
      </vt:variant>
      <vt:variant>
        <vt:i4>6160437</vt:i4>
      </vt:variant>
      <vt:variant>
        <vt:i4>237</vt:i4>
      </vt:variant>
      <vt:variant>
        <vt:i4>0</vt:i4>
      </vt:variant>
      <vt:variant>
        <vt:i4>5</vt:i4>
      </vt:variant>
      <vt:variant>
        <vt:lpwstr>http://senate.ca.gov/sd14</vt:lpwstr>
      </vt:variant>
      <vt:variant>
        <vt:lpwstr/>
      </vt:variant>
      <vt:variant>
        <vt:i4>5898355</vt:i4>
      </vt:variant>
      <vt:variant>
        <vt:i4>234</vt:i4>
      </vt:variant>
      <vt:variant>
        <vt:i4>0</vt:i4>
      </vt:variant>
      <vt:variant>
        <vt:i4>5</vt:i4>
      </vt:variant>
      <vt:variant>
        <vt:lpwstr>mailto:Alicia.lewis@sen.ca.gov</vt:lpwstr>
      </vt:variant>
      <vt:variant>
        <vt:lpwstr/>
      </vt:variant>
      <vt:variant>
        <vt:i4>6225977</vt:i4>
      </vt:variant>
      <vt:variant>
        <vt:i4>231</vt:i4>
      </vt:variant>
      <vt:variant>
        <vt:i4>0</vt:i4>
      </vt:variant>
      <vt:variant>
        <vt:i4>5</vt:i4>
      </vt:variant>
      <vt:variant>
        <vt:lpwstr>http://senate.ca.gov/sd08</vt:lpwstr>
      </vt:variant>
      <vt:variant>
        <vt:lpwstr/>
      </vt:variant>
      <vt:variant>
        <vt:i4>3211363</vt:i4>
      </vt:variant>
      <vt:variant>
        <vt:i4>228</vt:i4>
      </vt:variant>
      <vt:variant>
        <vt:i4>0</vt:i4>
      </vt:variant>
      <vt:variant>
        <vt:i4>5</vt:i4>
      </vt:variant>
      <vt:variant>
        <vt:lpwstr>mailto:Joe.Parra@sen.ca.gov</vt:lpwstr>
      </vt:variant>
      <vt:variant>
        <vt:lpwstr/>
      </vt:variant>
      <vt:variant>
        <vt:i4>1441871</vt:i4>
      </vt:variant>
      <vt:variant>
        <vt:i4>225</vt:i4>
      </vt:variant>
      <vt:variant>
        <vt:i4>0</vt:i4>
      </vt:variant>
      <vt:variant>
        <vt:i4>5</vt:i4>
      </vt:variant>
      <vt:variant>
        <vt:lpwstr>mailto:mark.teemer@sen.ca.gov</vt:lpwstr>
      </vt:variant>
      <vt:variant>
        <vt:lpwstr/>
      </vt:variant>
      <vt:variant>
        <vt:i4>720982</vt:i4>
      </vt:variant>
      <vt:variant>
        <vt:i4>222</vt:i4>
      </vt:variant>
      <vt:variant>
        <vt:i4>0</vt:i4>
      </vt:variant>
      <vt:variant>
        <vt:i4>5</vt:i4>
      </vt:variant>
      <vt:variant>
        <vt:lpwstr>mailto:Sara.Rogers@SEN.CA.GOV</vt:lpwstr>
      </vt:variant>
      <vt:variant>
        <vt:lpwstr/>
      </vt:variant>
      <vt:variant>
        <vt:i4>5963891</vt:i4>
      </vt:variant>
      <vt:variant>
        <vt:i4>219</vt:i4>
      </vt:variant>
      <vt:variant>
        <vt:i4>0</vt:i4>
      </vt:variant>
      <vt:variant>
        <vt:i4>5</vt:i4>
      </vt:variant>
      <vt:variant>
        <vt:lpwstr>mailto:mareva.brown@sen.ca.gov</vt:lpwstr>
      </vt:variant>
      <vt:variant>
        <vt:lpwstr/>
      </vt:variant>
      <vt:variant>
        <vt:i4>6619209</vt:i4>
      </vt:variant>
      <vt:variant>
        <vt:i4>216</vt:i4>
      </vt:variant>
      <vt:variant>
        <vt:i4>0</vt:i4>
      </vt:variant>
      <vt:variant>
        <vt:i4>5</vt:i4>
      </vt:variant>
      <vt:variant>
        <vt:lpwstr>mailto:brian.duke@asm.ca.gov</vt:lpwstr>
      </vt:variant>
      <vt:variant>
        <vt:lpwstr/>
      </vt:variant>
      <vt:variant>
        <vt:i4>3342399</vt:i4>
      </vt:variant>
      <vt:variant>
        <vt:i4>213</vt:i4>
      </vt:variant>
      <vt:variant>
        <vt:i4>0</vt:i4>
      </vt:variant>
      <vt:variant>
        <vt:i4>5</vt:i4>
      </vt:variant>
      <vt:variant>
        <vt:lpwstr>http://assembly.ca.gov/a64</vt:lpwstr>
      </vt:variant>
      <vt:variant>
        <vt:lpwstr/>
      </vt:variant>
      <vt:variant>
        <vt:i4>3932174</vt:i4>
      </vt:variant>
      <vt:variant>
        <vt:i4>210</vt:i4>
      </vt:variant>
      <vt:variant>
        <vt:i4>0</vt:i4>
      </vt:variant>
      <vt:variant>
        <vt:i4>5</vt:i4>
      </vt:variant>
      <vt:variant>
        <vt:lpwstr>mailto:Kristina.brown@asm.ca.gov</vt:lpwstr>
      </vt:variant>
      <vt:variant>
        <vt:lpwstr/>
      </vt:variant>
      <vt:variant>
        <vt:i4>3342394</vt:i4>
      </vt:variant>
      <vt:variant>
        <vt:i4>207</vt:i4>
      </vt:variant>
      <vt:variant>
        <vt:i4>0</vt:i4>
      </vt:variant>
      <vt:variant>
        <vt:i4>5</vt:i4>
      </vt:variant>
      <vt:variant>
        <vt:lpwstr>http://assembly.ca.gov/a34</vt:lpwstr>
      </vt:variant>
      <vt:variant>
        <vt:lpwstr/>
      </vt:variant>
      <vt:variant>
        <vt:i4>4063257</vt:i4>
      </vt:variant>
      <vt:variant>
        <vt:i4>204</vt:i4>
      </vt:variant>
      <vt:variant>
        <vt:i4>0</vt:i4>
      </vt:variant>
      <vt:variant>
        <vt:i4>5</vt:i4>
      </vt:variant>
      <vt:variant>
        <vt:lpwstr>mailto:robb.layne@asm.ca.gov</vt:lpwstr>
      </vt:variant>
      <vt:variant>
        <vt:lpwstr/>
      </vt:variant>
      <vt:variant>
        <vt:i4>4128828</vt:i4>
      </vt:variant>
      <vt:variant>
        <vt:i4>201</vt:i4>
      </vt:variant>
      <vt:variant>
        <vt:i4>0</vt:i4>
      </vt:variant>
      <vt:variant>
        <vt:i4>5</vt:i4>
      </vt:variant>
      <vt:variant>
        <vt:lpwstr>http://assembly.ca.gov/a58</vt:lpwstr>
      </vt:variant>
      <vt:variant>
        <vt:lpwstr/>
      </vt:variant>
      <vt:variant>
        <vt:i4>6553674</vt:i4>
      </vt:variant>
      <vt:variant>
        <vt:i4>198</vt:i4>
      </vt:variant>
      <vt:variant>
        <vt:i4>0</vt:i4>
      </vt:variant>
      <vt:variant>
        <vt:i4>5</vt:i4>
      </vt:variant>
      <vt:variant>
        <vt:lpwstr>mailto:kelsy.castillo@asm.ca.gov</vt:lpwstr>
      </vt:variant>
      <vt:variant>
        <vt:lpwstr/>
      </vt:variant>
      <vt:variant>
        <vt:i4>3145788</vt:i4>
      </vt:variant>
      <vt:variant>
        <vt:i4>195</vt:i4>
      </vt:variant>
      <vt:variant>
        <vt:i4>0</vt:i4>
      </vt:variant>
      <vt:variant>
        <vt:i4>5</vt:i4>
      </vt:variant>
      <vt:variant>
        <vt:lpwstr>http://assembly.ca.gov/a57</vt:lpwstr>
      </vt:variant>
      <vt:variant>
        <vt:lpwstr/>
      </vt:variant>
      <vt:variant>
        <vt:i4>7012430</vt:i4>
      </vt:variant>
      <vt:variant>
        <vt:i4>192</vt:i4>
      </vt:variant>
      <vt:variant>
        <vt:i4>0</vt:i4>
      </vt:variant>
      <vt:variant>
        <vt:i4>5</vt:i4>
      </vt:variant>
      <vt:variant>
        <vt:lpwstr>mailto:wendy.hill@asm.ca.gov</vt:lpwstr>
      </vt:variant>
      <vt:variant>
        <vt:lpwstr/>
      </vt:variant>
      <vt:variant>
        <vt:i4>3145784</vt:i4>
      </vt:variant>
      <vt:variant>
        <vt:i4>189</vt:i4>
      </vt:variant>
      <vt:variant>
        <vt:i4>0</vt:i4>
      </vt:variant>
      <vt:variant>
        <vt:i4>5</vt:i4>
      </vt:variant>
      <vt:variant>
        <vt:lpwstr>http://assembly.ca.gov/a17</vt:lpwstr>
      </vt:variant>
      <vt:variant>
        <vt:lpwstr/>
      </vt:variant>
      <vt:variant>
        <vt:i4>8257568</vt:i4>
      </vt:variant>
      <vt:variant>
        <vt:i4>186</vt:i4>
      </vt:variant>
      <vt:variant>
        <vt:i4>0</vt:i4>
      </vt:variant>
      <vt:variant>
        <vt:i4>5</vt:i4>
      </vt:variant>
      <vt:variant>
        <vt:lpwstr>mailto:erin.donnette@asm.ca.gov</vt:lpwstr>
      </vt:variant>
      <vt:variant>
        <vt:lpwstr/>
      </vt:variant>
      <vt:variant>
        <vt:i4>3145790</vt:i4>
      </vt:variant>
      <vt:variant>
        <vt:i4>183</vt:i4>
      </vt:variant>
      <vt:variant>
        <vt:i4>0</vt:i4>
      </vt:variant>
      <vt:variant>
        <vt:i4>5</vt:i4>
      </vt:variant>
      <vt:variant>
        <vt:lpwstr>http://assembly.ca.gov/a77</vt:lpwstr>
      </vt:variant>
      <vt:variant>
        <vt:lpwstr/>
      </vt:variant>
      <vt:variant>
        <vt:i4>3735661</vt:i4>
      </vt:variant>
      <vt:variant>
        <vt:i4>180</vt:i4>
      </vt:variant>
      <vt:variant>
        <vt:i4>0</vt:i4>
      </vt:variant>
      <vt:variant>
        <vt:i4>5</vt:i4>
      </vt:variant>
      <vt:variant>
        <vt:lpwstr>mailto:Arianna.smith@asm.ca.gov</vt:lpwstr>
      </vt:variant>
      <vt:variant>
        <vt:lpwstr/>
      </vt:variant>
      <vt:variant>
        <vt:i4>4063291</vt:i4>
      </vt:variant>
      <vt:variant>
        <vt:i4>177</vt:i4>
      </vt:variant>
      <vt:variant>
        <vt:i4>0</vt:i4>
      </vt:variant>
      <vt:variant>
        <vt:i4>5</vt:i4>
      </vt:variant>
      <vt:variant>
        <vt:lpwstr>http://assembly.ca.gov/a29</vt:lpwstr>
      </vt:variant>
      <vt:variant>
        <vt:lpwstr/>
      </vt:variant>
      <vt:variant>
        <vt:i4>92</vt:i4>
      </vt:variant>
      <vt:variant>
        <vt:i4>174</vt:i4>
      </vt:variant>
      <vt:variant>
        <vt:i4>0</vt:i4>
      </vt:variant>
      <vt:variant>
        <vt:i4>5</vt:i4>
      </vt:variant>
      <vt:variant>
        <vt:lpwstr>mailto:mary.belamy@asm.ca.gov</vt:lpwstr>
      </vt:variant>
      <vt:variant>
        <vt:lpwstr/>
      </vt:variant>
      <vt:variant>
        <vt:i4>4063334</vt:i4>
      </vt:variant>
      <vt:variant>
        <vt:i4>171</vt:i4>
      </vt:variant>
      <vt:variant>
        <vt:i4>0</vt:i4>
      </vt:variant>
      <vt:variant>
        <vt:i4>5</vt:i4>
      </vt:variant>
      <vt:variant>
        <vt:lpwstr>mailto:Irene.Frausto@asm.ca.gov</vt:lpwstr>
      </vt:variant>
      <vt:variant>
        <vt:lpwstr/>
      </vt:variant>
      <vt:variant>
        <vt:i4>6029323</vt:i4>
      </vt:variant>
      <vt:variant>
        <vt:i4>168</vt:i4>
      </vt:variant>
      <vt:variant>
        <vt:i4>0</vt:i4>
      </vt:variant>
      <vt:variant>
        <vt:i4>5</vt:i4>
      </vt:variant>
      <vt:variant>
        <vt:lpwstr>mailto:Chris.Reefe@asm.ca.gov</vt:lpwstr>
      </vt:variant>
      <vt:variant>
        <vt:lpwstr/>
      </vt:variant>
      <vt:variant>
        <vt:i4>2359323</vt:i4>
      </vt:variant>
      <vt:variant>
        <vt:i4>165</vt:i4>
      </vt:variant>
      <vt:variant>
        <vt:i4>0</vt:i4>
      </vt:variant>
      <vt:variant>
        <vt:i4>5</vt:i4>
      </vt:variant>
      <vt:variant>
        <vt:lpwstr>mailto:Myesha.Jackson@asm.ca.gov</vt:lpwstr>
      </vt:variant>
      <vt:variant>
        <vt:lpwstr/>
      </vt:variant>
      <vt:variant>
        <vt:i4>4390987</vt:i4>
      </vt:variant>
      <vt:variant>
        <vt:i4>162</vt:i4>
      </vt:variant>
      <vt:variant>
        <vt:i4>0</vt:i4>
      </vt:variant>
      <vt:variant>
        <vt:i4>5</vt:i4>
      </vt:variant>
      <vt:variant>
        <vt:lpwstr>http://www.wclp.org/</vt:lpwstr>
      </vt:variant>
      <vt:variant>
        <vt:lpwstr/>
      </vt:variant>
      <vt:variant>
        <vt:i4>786483</vt:i4>
      </vt:variant>
      <vt:variant>
        <vt:i4>159</vt:i4>
      </vt:variant>
      <vt:variant>
        <vt:i4>0</vt:i4>
      </vt:variant>
      <vt:variant>
        <vt:i4>5</vt:i4>
      </vt:variant>
      <vt:variant>
        <vt:lpwstr>http://www.livingwage-sf.org/</vt:lpwstr>
      </vt:variant>
      <vt:variant>
        <vt:lpwstr/>
      </vt:variant>
      <vt:variant>
        <vt:i4>2818155</vt:i4>
      </vt:variant>
      <vt:variant>
        <vt:i4>156</vt:i4>
      </vt:variant>
      <vt:variant>
        <vt:i4>0</vt:i4>
      </vt:variant>
      <vt:variant>
        <vt:i4>5</vt:i4>
      </vt:variant>
      <vt:variant>
        <vt:lpwstr>http://sd11.senate.ca.gov/</vt:lpwstr>
      </vt:variant>
      <vt:variant>
        <vt:lpwstr/>
      </vt:variant>
      <vt:variant>
        <vt:i4>393253</vt:i4>
      </vt:variant>
      <vt:variant>
        <vt:i4>153</vt:i4>
      </vt:variant>
      <vt:variant>
        <vt:i4>0</vt:i4>
      </vt:variant>
      <vt:variant>
        <vt:i4>5</vt:i4>
      </vt:variant>
      <vt:variant>
        <vt:lpwstr>http://leginfo.legislature.ca.gov/faces/billNavClient.xhtml?bill_id=201320140SB672&amp;search_keywords=</vt:lpwstr>
      </vt:variant>
      <vt:variant>
        <vt:lpwstr/>
      </vt:variant>
      <vt:variant>
        <vt:i4>2752610</vt:i4>
      </vt:variant>
      <vt:variant>
        <vt:i4>150</vt:i4>
      </vt:variant>
      <vt:variant>
        <vt:i4>0</vt:i4>
      </vt:variant>
      <vt:variant>
        <vt:i4>5</vt:i4>
      </vt:variant>
      <vt:variant>
        <vt:lpwstr>http://sd08.senate.ca.gov/</vt:lpwstr>
      </vt:variant>
      <vt:variant>
        <vt:lpwstr/>
      </vt:variant>
      <vt:variant>
        <vt:i4>393258</vt:i4>
      </vt:variant>
      <vt:variant>
        <vt:i4>147</vt:i4>
      </vt:variant>
      <vt:variant>
        <vt:i4>0</vt:i4>
      </vt:variant>
      <vt:variant>
        <vt:i4>5</vt:i4>
      </vt:variant>
      <vt:variant>
        <vt:lpwstr>http://leginfo.legislature.ca.gov/faces/billNavClient.xhtml?bill_id=201320140SB480&amp;search_keywords=</vt:lpwstr>
      </vt:variant>
      <vt:variant>
        <vt:lpwstr/>
      </vt:variant>
      <vt:variant>
        <vt:i4>2818159</vt:i4>
      </vt:variant>
      <vt:variant>
        <vt:i4>144</vt:i4>
      </vt:variant>
      <vt:variant>
        <vt:i4>0</vt:i4>
      </vt:variant>
      <vt:variant>
        <vt:i4>5</vt:i4>
      </vt:variant>
      <vt:variant>
        <vt:lpwstr>http://sd15.senate.ca.gov/</vt:lpwstr>
      </vt:variant>
      <vt:variant>
        <vt:lpwstr/>
      </vt:variant>
      <vt:variant>
        <vt:i4>458790</vt:i4>
      </vt:variant>
      <vt:variant>
        <vt:i4>141</vt:i4>
      </vt:variant>
      <vt:variant>
        <vt:i4>0</vt:i4>
      </vt:variant>
      <vt:variant>
        <vt:i4>5</vt:i4>
      </vt:variant>
      <vt:variant>
        <vt:lpwstr>http://leginfo.legislature.ca.gov/faces/billNavClient.xhtml?bill_id=201320140SB346&amp;search_keywords=</vt:lpwstr>
      </vt:variant>
      <vt:variant>
        <vt:lpwstr/>
      </vt:variant>
      <vt:variant>
        <vt:i4>4390987</vt:i4>
      </vt:variant>
      <vt:variant>
        <vt:i4>138</vt:i4>
      </vt:variant>
      <vt:variant>
        <vt:i4>0</vt:i4>
      </vt:variant>
      <vt:variant>
        <vt:i4>5</vt:i4>
      </vt:variant>
      <vt:variant>
        <vt:lpwstr>http://www.wclp.org/</vt:lpwstr>
      </vt:variant>
      <vt:variant>
        <vt:lpwstr/>
      </vt:variant>
      <vt:variant>
        <vt:i4>3538994</vt:i4>
      </vt:variant>
      <vt:variant>
        <vt:i4>135</vt:i4>
      </vt:variant>
      <vt:variant>
        <vt:i4>0</vt:i4>
      </vt:variant>
      <vt:variant>
        <vt:i4>5</vt:i4>
      </vt:variant>
      <vt:variant>
        <vt:lpwstr>http://www.drugpolicy.org/</vt:lpwstr>
      </vt:variant>
      <vt:variant>
        <vt:lpwstr/>
      </vt:variant>
      <vt:variant>
        <vt:i4>6225998</vt:i4>
      </vt:variant>
      <vt:variant>
        <vt:i4>132</vt:i4>
      </vt:variant>
      <vt:variant>
        <vt:i4>0</vt:i4>
      </vt:variant>
      <vt:variant>
        <vt:i4>5</vt:i4>
      </vt:variant>
      <vt:variant>
        <vt:lpwstr>http://www.cwda.org/</vt:lpwstr>
      </vt:variant>
      <vt:variant>
        <vt:lpwstr/>
      </vt:variant>
      <vt:variant>
        <vt:i4>2752611</vt:i4>
      </vt:variant>
      <vt:variant>
        <vt:i4>129</vt:i4>
      </vt:variant>
      <vt:variant>
        <vt:i4>0</vt:i4>
      </vt:variant>
      <vt:variant>
        <vt:i4>5</vt:i4>
      </vt:variant>
      <vt:variant>
        <vt:lpwstr>http://sd09.senate.ca.gov/</vt:lpwstr>
      </vt:variant>
      <vt:variant>
        <vt:lpwstr/>
      </vt:variant>
      <vt:variant>
        <vt:i4>196650</vt:i4>
      </vt:variant>
      <vt:variant>
        <vt:i4>126</vt:i4>
      </vt:variant>
      <vt:variant>
        <vt:i4>0</vt:i4>
      </vt:variant>
      <vt:variant>
        <vt:i4>5</vt:i4>
      </vt:variant>
      <vt:variant>
        <vt:lpwstr>http://leginfo.legislature.ca.gov/faces/billNavClient.xhtml?bill_id=201320140SB283&amp;search_keywords=</vt:lpwstr>
      </vt:variant>
      <vt:variant>
        <vt:lpwstr/>
      </vt:variant>
      <vt:variant>
        <vt:i4>4390987</vt:i4>
      </vt:variant>
      <vt:variant>
        <vt:i4>123</vt:i4>
      </vt:variant>
      <vt:variant>
        <vt:i4>0</vt:i4>
      </vt:variant>
      <vt:variant>
        <vt:i4>5</vt:i4>
      </vt:variant>
      <vt:variant>
        <vt:lpwstr>http://www.wclp.org/</vt:lpwstr>
      </vt:variant>
      <vt:variant>
        <vt:lpwstr/>
      </vt:variant>
      <vt:variant>
        <vt:i4>2621551</vt:i4>
      </vt:variant>
      <vt:variant>
        <vt:i4>120</vt:i4>
      </vt:variant>
      <vt:variant>
        <vt:i4>0</vt:i4>
      </vt:variant>
      <vt:variant>
        <vt:i4>5</vt:i4>
      </vt:variant>
      <vt:variant>
        <vt:lpwstr>http://sd25.senate.ca.gov/</vt:lpwstr>
      </vt:variant>
      <vt:variant>
        <vt:lpwstr/>
      </vt:variant>
      <vt:variant>
        <vt:i4>131111</vt:i4>
      </vt:variant>
      <vt:variant>
        <vt:i4>117</vt:i4>
      </vt:variant>
      <vt:variant>
        <vt:i4>0</vt:i4>
      </vt:variant>
      <vt:variant>
        <vt:i4>5</vt:i4>
      </vt:variant>
      <vt:variant>
        <vt:lpwstr>http://leginfo.legislature.ca.gov/faces/billNavClient.xhtml?bill_id=201320140SB252&amp;search_keywords=</vt:lpwstr>
      </vt:variant>
      <vt:variant>
        <vt:lpwstr/>
      </vt:variant>
      <vt:variant>
        <vt:i4>4390987</vt:i4>
      </vt:variant>
      <vt:variant>
        <vt:i4>114</vt:i4>
      </vt:variant>
      <vt:variant>
        <vt:i4>0</vt:i4>
      </vt:variant>
      <vt:variant>
        <vt:i4>5</vt:i4>
      </vt:variant>
      <vt:variant>
        <vt:lpwstr>http://www.wclp.org/</vt:lpwstr>
      </vt:variant>
      <vt:variant>
        <vt:lpwstr/>
      </vt:variant>
      <vt:variant>
        <vt:i4>4391023</vt:i4>
      </vt:variant>
      <vt:variant>
        <vt:i4>111</vt:i4>
      </vt:variant>
      <vt:variant>
        <vt:i4>0</vt:i4>
      </vt:variant>
      <vt:variant>
        <vt:i4>5</vt:i4>
      </vt:variant>
      <vt:variant>
        <vt:lpwstr>http://www.asmdc.org/speaker/</vt:lpwstr>
      </vt:variant>
      <vt:variant>
        <vt:lpwstr/>
      </vt:variant>
      <vt:variant>
        <vt:i4>5832784</vt:i4>
      </vt:variant>
      <vt:variant>
        <vt:i4>108</vt:i4>
      </vt:variant>
      <vt:variant>
        <vt:i4>0</vt:i4>
      </vt:variant>
      <vt:variant>
        <vt:i4>5</vt:i4>
      </vt:variant>
      <vt:variant>
        <vt:lpwstr>http://leginfo.legislature.ca.gov/faces/billNavClient.xhtml?bill_id=201320140AB1280&amp;search_keywords=</vt:lpwstr>
      </vt:variant>
      <vt:variant>
        <vt:lpwstr/>
      </vt:variant>
      <vt:variant>
        <vt:i4>4390987</vt:i4>
      </vt:variant>
      <vt:variant>
        <vt:i4>105</vt:i4>
      </vt:variant>
      <vt:variant>
        <vt:i4>0</vt:i4>
      </vt:variant>
      <vt:variant>
        <vt:i4>5</vt:i4>
      </vt:variant>
      <vt:variant>
        <vt:lpwstr>http://www.wclp.org/</vt:lpwstr>
      </vt:variant>
      <vt:variant>
        <vt:lpwstr/>
      </vt:variant>
      <vt:variant>
        <vt:i4>196653</vt:i4>
      </vt:variant>
      <vt:variant>
        <vt:i4>102</vt:i4>
      </vt:variant>
      <vt:variant>
        <vt:i4>0</vt:i4>
      </vt:variant>
      <vt:variant>
        <vt:i4>5</vt:i4>
      </vt:variant>
      <vt:variant>
        <vt:lpwstr>http://asmdc.org/members/a58/</vt:lpwstr>
      </vt:variant>
      <vt:variant>
        <vt:lpwstr/>
      </vt:variant>
      <vt:variant>
        <vt:i4>5308500</vt:i4>
      </vt:variant>
      <vt:variant>
        <vt:i4>99</vt:i4>
      </vt:variant>
      <vt:variant>
        <vt:i4>0</vt:i4>
      </vt:variant>
      <vt:variant>
        <vt:i4>5</vt:i4>
      </vt:variant>
      <vt:variant>
        <vt:lpwstr>http://leginfo.legislature.ca.gov/faces/billNavClient.xhtml?bill_id=201320140AB1107&amp;search_keywords=</vt:lpwstr>
      </vt:variant>
      <vt:variant>
        <vt:lpwstr/>
      </vt:variant>
      <vt:variant>
        <vt:i4>4390987</vt:i4>
      </vt:variant>
      <vt:variant>
        <vt:i4>96</vt:i4>
      </vt:variant>
      <vt:variant>
        <vt:i4>0</vt:i4>
      </vt:variant>
      <vt:variant>
        <vt:i4>5</vt:i4>
      </vt:variant>
      <vt:variant>
        <vt:lpwstr>http://www.wclp.org/</vt:lpwstr>
      </vt:variant>
      <vt:variant>
        <vt:lpwstr/>
      </vt:variant>
      <vt:variant>
        <vt:i4>5767218</vt:i4>
      </vt:variant>
      <vt:variant>
        <vt:i4>93</vt:i4>
      </vt:variant>
      <vt:variant>
        <vt:i4>0</vt:i4>
      </vt:variant>
      <vt:variant>
        <vt:i4>5</vt:i4>
      </vt:variant>
      <vt:variant>
        <vt:lpwstr>http://www.ccwro.org/</vt:lpwstr>
      </vt:variant>
      <vt:variant>
        <vt:lpwstr/>
      </vt:variant>
      <vt:variant>
        <vt:i4>786476</vt:i4>
      </vt:variant>
      <vt:variant>
        <vt:i4>90</vt:i4>
      </vt:variant>
      <vt:variant>
        <vt:i4>0</vt:i4>
      </vt:variant>
      <vt:variant>
        <vt:i4>5</vt:i4>
      </vt:variant>
      <vt:variant>
        <vt:lpwstr>http://asmdc.org/members/a47/</vt:lpwstr>
      </vt:variant>
      <vt:variant>
        <vt:lpwstr/>
      </vt:variant>
      <vt:variant>
        <vt:i4>5767254</vt:i4>
      </vt:variant>
      <vt:variant>
        <vt:i4>87</vt:i4>
      </vt:variant>
      <vt:variant>
        <vt:i4>0</vt:i4>
      </vt:variant>
      <vt:variant>
        <vt:i4>5</vt:i4>
      </vt:variant>
      <vt:variant>
        <vt:lpwstr>http://leginfo.legislature.ca.gov/faces/billNavClient.xhtml?bill_id=201320140AB1094&amp;search_keywords=</vt:lpwstr>
      </vt:variant>
      <vt:variant>
        <vt:lpwstr/>
      </vt:variant>
      <vt:variant>
        <vt:i4>131119</vt:i4>
      </vt:variant>
      <vt:variant>
        <vt:i4>84</vt:i4>
      </vt:variant>
      <vt:variant>
        <vt:i4>0</vt:i4>
      </vt:variant>
      <vt:variant>
        <vt:i4>5</vt:i4>
      </vt:variant>
      <vt:variant>
        <vt:lpwstr>http://asmdc.org/members/a79/</vt:lpwstr>
      </vt:variant>
      <vt:variant>
        <vt:lpwstr/>
      </vt:variant>
      <vt:variant>
        <vt:i4>1703969</vt:i4>
      </vt:variant>
      <vt:variant>
        <vt:i4>81</vt:i4>
      </vt:variant>
      <vt:variant>
        <vt:i4>0</vt:i4>
      </vt:variant>
      <vt:variant>
        <vt:i4>5</vt:i4>
      </vt:variant>
      <vt:variant>
        <vt:lpwstr>http://leginfo.legislature.ca.gov/faces/billNavClient.xhtml?bill_id=201320140AB832&amp;search_keywords=</vt:lpwstr>
      </vt:variant>
      <vt:variant>
        <vt:lpwstr/>
      </vt:variant>
      <vt:variant>
        <vt:i4>4390987</vt:i4>
      </vt:variant>
      <vt:variant>
        <vt:i4>78</vt:i4>
      </vt:variant>
      <vt:variant>
        <vt:i4>0</vt:i4>
      </vt:variant>
      <vt:variant>
        <vt:i4>5</vt:i4>
      </vt:variant>
      <vt:variant>
        <vt:lpwstr>http://www.wclp.org/</vt:lpwstr>
      </vt:variant>
      <vt:variant>
        <vt:lpwstr/>
      </vt:variant>
      <vt:variant>
        <vt:i4>589943</vt:i4>
      </vt:variant>
      <vt:variant>
        <vt:i4>75</vt:i4>
      </vt:variant>
      <vt:variant>
        <vt:i4>0</vt:i4>
      </vt:variant>
      <vt:variant>
        <vt:i4>5</vt:i4>
      </vt:variant>
      <vt:variant>
        <vt:lpwstr>http://www.asmdc.org/members/a62/</vt:lpwstr>
      </vt:variant>
      <vt:variant>
        <vt:lpwstr/>
      </vt:variant>
      <vt:variant>
        <vt:i4>1835043</vt:i4>
      </vt:variant>
      <vt:variant>
        <vt:i4>72</vt:i4>
      </vt:variant>
      <vt:variant>
        <vt:i4>0</vt:i4>
      </vt:variant>
      <vt:variant>
        <vt:i4>5</vt:i4>
      </vt:variant>
      <vt:variant>
        <vt:lpwstr>http://leginfo.legislature.ca.gov/faces/billNavClient.xhtml?bill_id=201320140AB814&amp;search_keywords=</vt:lpwstr>
      </vt:variant>
      <vt:variant>
        <vt:lpwstr/>
      </vt:variant>
      <vt:variant>
        <vt:i4>6225998</vt:i4>
      </vt:variant>
      <vt:variant>
        <vt:i4>69</vt:i4>
      </vt:variant>
      <vt:variant>
        <vt:i4>0</vt:i4>
      </vt:variant>
      <vt:variant>
        <vt:i4>5</vt:i4>
      </vt:variant>
      <vt:variant>
        <vt:lpwstr>http://www.cwda.org/</vt:lpwstr>
      </vt:variant>
      <vt:variant>
        <vt:lpwstr/>
      </vt:variant>
      <vt:variant>
        <vt:i4>721014</vt:i4>
      </vt:variant>
      <vt:variant>
        <vt:i4>66</vt:i4>
      </vt:variant>
      <vt:variant>
        <vt:i4>0</vt:i4>
      </vt:variant>
      <vt:variant>
        <vt:i4>5</vt:i4>
      </vt:variant>
      <vt:variant>
        <vt:lpwstr>http://www.asmdc.org/members/a70/</vt:lpwstr>
      </vt:variant>
      <vt:variant>
        <vt:lpwstr/>
      </vt:variant>
      <vt:variant>
        <vt:i4>1900579</vt:i4>
      </vt:variant>
      <vt:variant>
        <vt:i4>63</vt:i4>
      </vt:variant>
      <vt:variant>
        <vt:i4>0</vt:i4>
      </vt:variant>
      <vt:variant>
        <vt:i4>5</vt:i4>
      </vt:variant>
      <vt:variant>
        <vt:lpwstr>http://leginfo.legislature.ca.gov/faces/billNavClient.xhtml?bill_id=201320140AB419&amp;search_keywords=</vt:lpwstr>
      </vt:variant>
      <vt:variant>
        <vt:lpwstr/>
      </vt:variant>
      <vt:variant>
        <vt:i4>983156</vt:i4>
      </vt:variant>
      <vt:variant>
        <vt:i4>60</vt:i4>
      </vt:variant>
      <vt:variant>
        <vt:i4>0</vt:i4>
      </vt:variant>
      <vt:variant>
        <vt:i4>5</vt:i4>
      </vt:variant>
      <vt:variant>
        <vt:lpwstr>http://www.asmdc.org/members/a54/</vt:lpwstr>
      </vt:variant>
      <vt:variant>
        <vt:lpwstr/>
      </vt:variant>
      <vt:variant>
        <vt:i4>1703970</vt:i4>
      </vt:variant>
      <vt:variant>
        <vt:i4>57</vt:i4>
      </vt:variant>
      <vt:variant>
        <vt:i4>0</vt:i4>
      </vt:variant>
      <vt:variant>
        <vt:i4>5</vt:i4>
      </vt:variant>
      <vt:variant>
        <vt:lpwstr>http://leginfo.legislature.ca.gov/faces/billNavClient.xhtml?bill_id=201320140AB309&amp;search_keywords=</vt:lpwstr>
      </vt:variant>
      <vt:variant>
        <vt:lpwstr/>
      </vt:variant>
      <vt:variant>
        <vt:i4>5308445</vt:i4>
      </vt:variant>
      <vt:variant>
        <vt:i4>54</vt:i4>
      </vt:variant>
      <vt:variant>
        <vt:i4>0</vt:i4>
      </vt:variant>
      <vt:variant>
        <vt:i4>5</vt:i4>
      </vt:variant>
      <vt:variant>
        <vt:lpwstr>San%20Diego%20Hunger%20Coalition</vt:lpwstr>
      </vt:variant>
      <vt:variant>
        <vt:lpwstr/>
      </vt:variant>
      <vt:variant>
        <vt:i4>721017</vt:i4>
      </vt:variant>
      <vt:variant>
        <vt:i4>51</vt:i4>
      </vt:variant>
      <vt:variant>
        <vt:i4>0</vt:i4>
      </vt:variant>
      <vt:variant>
        <vt:i4>5</vt:i4>
      </vt:variant>
      <vt:variant>
        <vt:lpwstr>http://www.asmdc.org/members/a80/</vt:lpwstr>
      </vt:variant>
      <vt:variant>
        <vt:lpwstr/>
      </vt:variant>
      <vt:variant>
        <vt:i4>1310757</vt:i4>
      </vt:variant>
      <vt:variant>
        <vt:i4>48</vt:i4>
      </vt:variant>
      <vt:variant>
        <vt:i4>0</vt:i4>
      </vt:variant>
      <vt:variant>
        <vt:i4>5</vt:i4>
      </vt:variant>
      <vt:variant>
        <vt:lpwstr>http://leginfo.legislature.ca.gov/faces/billNavClient.xhtml?bill_id=201320140AB276&amp;search_keywords=</vt:lpwstr>
      </vt:variant>
      <vt:variant>
        <vt:lpwstr/>
      </vt:variant>
      <vt:variant>
        <vt:i4>4390987</vt:i4>
      </vt:variant>
      <vt:variant>
        <vt:i4>45</vt:i4>
      </vt:variant>
      <vt:variant>
        <vt:i4>0</vt:i4>
      </vt:variant>
      <vt:variant>
        <vt:i4>5</vt:i4>
      </vt:variant>
      <vt:variant>
        <vt:lpwstr>http://www.wclp.org/</vt:lpwstr>
      </vt:variant>
      <vt:variant>
        <vt:lpwstr/>
      </vt:variant>
      <vt:variant>
        <vt:i4>4587565</vt:i4>
      </vt:variant>
      <vt:variant>
        <vt:i4>42</vt:i4>
      </vt:variant>
      <vt:variant>
        <vt:i4>0</vt:i4>
      </vt:variant>
      <vt:variant>
        <vt:i4>5</vt:i4>
      </vt:variant>
      <vt:variant>
        <vt:lpwstr>http://www.ebclc.org/</vt:lpwstr>
      </vt:variant>
      <vt:variant>
        <vt:lpwstr/>
      </vt:variant>
      <vt:variant>
        <vt:i4>983156</vt:i4>
      </vt:variant>
      <vt:variant>
        <vt:i4>39</vt:i4>
      </vt:variant>
      <vt:variant>
        <vt:i4>0</vt:i4>
      </vt:variant>
      <vt:variant>
        <vt:i4>5</vt:i4>
      </vt:variant>
      <vt:variant>
        <vt:lpwstr>http://www.asmdc.org/members/a54/</vt:lpwstr>
      </vt:variant>
      <vt:variant>
        <vt:lpwstr/>
      </vt:variant>
      <vt:variant>
        <vt:i4>1245221</vt:i4>
      </vt:variant>
      <vt:variant>
        <vt:i4>36</vt:i4>
      </vt:variant>
      <vt:variant>
        <vt:i4>0</vt:i4>
      </vt:variant>
      <vt:variant>
        <vt:i4>5</vt:i4>
      </vt:variant>
      <vt:variant>
        <vt:lpwstr>http://leginfo.legislature.ca.gov/faces/billNavClient.xhtml?bill_id=201320140AB271&amp;search_keywords=</vt:lpwstr>
      </vt:variant>
      <vt:variant>
        <vt:lpwstr/>
      </vt:variant>
      <vt:variant>
        <vt:i4>4390987</vt:i4>
      </vt:variant>
      <vt:variant>
        <vt:i4>33</vt:i4>
      </vt:variant>
      <vt:variant>
        <vt:i4>0</vt:i4>
      </vt:variant>
      <vt:variant>
        <vt:i4>5</vt:i4>
      </vt:variant>
      <vt:variant>
        <vt:lpwstr>http://www.wclp.org/</vt:lpwstr>
      </vt:variant>
      <vt:variant>
        <vt:lpwstr/>
      </vt:variant>
      <vt:variant>
        <vt:i4>6946872</vt:i4>
      </vt:variant>
      <vt:variant>
        <vt:i4>30</vt:i4>
      </vt:variant>
      <vt:variant>
        <vt:i4>0</vt:i4>
      </vt:variant>
      <vt:variant>
        <vt:i4>5</vt:i4>
      </vt:variant>
      <vt:variant>
        <vt:lpwstr>http://www.unitedwaysca.org/contact-us</vt:lpwstr>
      </vt:variant>
      <vt:variant>
        <vt:lpwstr/>
      </vt:variant>
      <vt:variant>
        <vt:i4>6225998</vt:i4>
      </vt:variant>
      <vt:variant>
        <vt:i4>27</vt:i4>
      </vt:variant>
      <vt:variant>
        <vt:i4>0</vt:i4>
      </vt:variant>
      <vt:variant>
        <vt:i4>5</vt:i4>
      </vt:variant>
      <vt:variant>
        <vt:lpwstr>http://www.cwda.org/</vt:lpwstr>
      </vt:variant>
      <vt:variant>
        <vt:lpwstr/>
      </vt:variant>
      <vt:variant>
        <vt:i4>5767218</vt:i4>
      </vt:variant>
      <vt:variant>
        <vt:i4>24</vt:i4>
      </vt:variant>
      <vt:variant>
        <vt:i4>0</vt:i4>
      </vt:variant>
      <vt:variant>
        <vt:i4>5</vt:i4>
      </vt:variant>
      <vt:variant>
        <vt:lpwstr>http://www.ccwro.org/</vt:lpwstr>
      </vt:variant>
      <vt:variant>
        <vt:lpwstr/>
      </vt:variant>
      <vt:variant>
        <vt:i4>131114</vt:i4>
      </vt:variant>
      <vt:variant>
        <vt:i4>21</vt:i4>
      </vt:variant>
      <vt:variant>
        <vt:i4>0</vt:i4>
      </vt:variant>
      <vt:variant>
        <vt:i4>5</vt:i4>
      </vt:variant>
      <vt:variant>
        <vt:lpwstr>http://asmdc.org/members/a29/</vt:lpwstr>
      </vt:variant>
      <vt:variant>
        <vt:lpwstr/>
      </vt:variant>
      <vt:variant>
        <vt:i4>1441835</vt:i4>
      </vt:variant>
      <vt:variant>
        <vt:i4>18</vt:i4>
      </vt:variant>
      <vt:variant>
        <vt:i4>0</vt:i4>
      </vt:variant>
      <vt:variant>
        <vt:i4>5</vt:i4>
      </vt:variant>
      <vt:variant>
        <vt:lpwstr>http://leginfo.legislature.ca.gov/faces/billNavClient.xhtml?bill_id=201320140AB197&amp;search_keywords=</vt:lpwstr>
      </vt:variant>
      <vt:variant>
        <vt:lpwstr/>
      </vt:variant>
      <vt:variant>
        <vt:i4>6029332</vt:i4>
      </vt:variant>
      <vt:variant>
        <vt:i4>15</vt:i4>
      </vt:variant>
      <vt:variant>
        <vt:i4>0</vt:i4>
      </vt:variant>
      <vt:variant>
        <vt:i4>5</vt:i4>
      </vt:variant>
      <vt:variant>
        <vt:lpwstr>http://cfpa.net/</vt:lpwstr>
      </vt:variant>
      <vt:variant>
        <vt:lpwstr/>
      </vt:variant>
      <vt:variant>
        <vt:i4>131115</vt:i4>
      </vt:variant>
      <vt:variant>
        <vt:i4>12</vt:i4>
      </vt:variant>
      <vt:variant>
        <vt:i4>0</vt:i4>
      </vt:variant>
      <vt:variant>
        <vt:i4>5</vt:i4>
      </vt:variant>
      <vt:variant>
        <vt:lpwstr>http://asmdc.org/members/a39/</vt:lpwstr>
      </vt:variant>
      <vt:variant>
        <vt:lpwstr/>
      </vt:variant>
      <vt:variant>
        <vt:i4>1048619</vt:i4>
      </vt:variant>
      <vt:variant>
        <vt:i4>9</vt:i4>
      </vt:variant>
      <vt:variant>
        <vt:i4>0</vt:i4>
      </vt:variant>
      <vt:variant>
        <vt:i4>5</vt:i4>
      </vt:variant>
      <vt:variant>
        <vt:lpwstr>http://leginfo.legislature.ca.gov/faces/billNavClient.xhtml?bill_id=201320140AB191&amp;search_keywords=</vt:lpwstr>
      </vt:variant>
      <vt:variant>
        <vt:lpwstr/>
      </vt:variant>
      <vt:variant>
        <vt:i4>196725</vt:i4>
      </vt:variant>
      <vt:variant>
        <vt:i4>6</vt:i4>
      </vt:variant>
      <vt:variant>
        <vt:i4>0</vt:i4>
      </vt:variant>
      <vt:variant>
        <vt:i4>5</vt:i4>
      </vt:variant>
      <vt:variant>
        <vt:lpwstr>http://www.asmdc.org/members/a48/</vt:lpwstr>
      </vt:variant>
      <vt:variant>
        <vt:lpwstr/>
      </vt:variant>
      <vt:variant>
        <vt:i4>6488167</vt:i4>
      </vt:variant>
      <vt:variant>
        <vt:i4>3</vt:i4>
      </vt:variant>
      <vt:variant>
        <vt:i4>0</vt:i4>
      </vt:variant>
      <vt:variant>
        <vt:i4>5</vt:i4>
      </vt:variant>
      <vt:variant>
        <vt:lpwstr>http://leginfo.legislature.ca.gov/faces/billNavClient.xhtml?bill_id=201320140AB35&amp;search_keywords=</vt:lpwstr>
      </vt:variant>
      <vt:variant>
        <vt:lpwstr/>
      </vt:variant>
      <vt:variant>
        <vt:i4>5767218</vt:i4>
      </vt:variant>
      <vt:variant>
        <vt:i4>0</vt:i4>
      </vt:variant>
      <vt:variant>
        <vt:i4>0</vt:i4>
      </vt:variant>
      <vt:variant>
        <vt:i4>5</vt:i4>
      </vt:variant>
      <vt:variant>
        <vt:lpwstr>http://www.ccwro.org/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2013-04-09T13:59:00Z</cp:lastPrinted>
  <dcterms:created xsi:type="dcterms:W3CDTF">2013-04-20T02:38:00Z</dcterms:created>
  <dcterms:modified xsi:type="dcterms:W3CDTF">2013-04-20T02:38:00Z</dcterms:modified>
</cp:coreProperties>
</file>