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4EE14819" w14:textId="77777777" w:rsidR="00FE65B8" w:rsidRDefault="00FE65B8" w:rsidP="00FE65B8">
      <w:pPr>
        <w:pStyle w:val="Heading1"/>
        <w:ind w:right="-360"/>
        <w:rPr>
          <w:lang w:eastAsia="en-US"/>
        </w:rPr>
      </w:pPr>
      <w:r>
        <w:rPr>
          <w:noProof/>
          <w:lang w:eastAsia="en-US"/>
        </w:rPr>
        <mc:AlternateContent>
          <mc:Choice Requires="wps">
            <w:drawing>
              <wp:anchor distT="0" distB="0" distL="114300" distR="114300" simplePos="0" relativeHeight="251661312" behindDoc="0" locked="0" layoutInCell="1" allowOverlap="1" wp14:anchorId="2093E0D1" wp14:editId="642462B4">
                <wp:simplePos x="0" y="0"/>
                <wp:positionH relativeFrom="column">
                  <wp:posOffset>-62865</wp:posOffset>
                </wp:positionH>
                <wp:positionV relativeFrom="paragraph">
                  <wp:posOffset>345440</wp:posOffset>
                </wp:positionV>
                <wp:extent cx="342900" cy="57150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42900" cy="57150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11F0D30" w14:textId="77777777" w:rsidR="00FE65B8" w:rsidRPr="00E043E2" w:rsidRDefault="00FE65B8" w:rsidP="00FE65B8">
                            <w:pPr>
                              <w:shd w:val="clear" w:color="auto" w:fill="008000"/>
                              <w:rPr>
                                <w:color w:val="008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6" o:spid="_x0000_s1026" type="#_x0000_t202" style="position:absolute;margin-left:-4.9pt;margin-top:27.2pt;width:27pt;height:450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" filled="f" stroked="f">
                <v:textbox>
                  <w:txbxContent>
                    <w:p w14:paraId="611F0D30" w14:textId="77777777" w:rsidR="00FE65B8" w:rsidRPr="00E043E2" w:rsidRDefault="00FE65B8" w:rsidP="00FE65B8">
                      <w:pPr>
                        <w:shd w:val="clear" w:color="auto" w:fill="008000"/>
                        <w:rPr>
                          <w:color w:val="008000"/>
                        </w:rPr>
                      </w:pPr>
                    </w:p>
                  </w:txbxContent>
                </v:textbox>
                <w10:wrap type="square"/>
              </v:shape>
            </w:pict>
          </mc:Fallback>
        </mc:AlternateContent>
      </w:r>
    </w:p>
    <w:p w14:paraId="3397CB69" w14:textId="77777777" w:rsidR="00FE65B8" w:rsidRPr="00EB24F2" w:rsidRDefault="00FE65B8" w:rsidP="00FE65B8">
      <w:pPr>
        <w:pStyle w:val="Heading1"/>
        <w:ind w:right="-360"/>
        <w:jc w:val="center"/>
        <w:rPr>
          <w:rFonts w:ascii="Arial" w:hAnsi="Arial" w:cs="Arial"/>
          <w:color w:val="000000" w:themeColor="text1"/>
          <w:sz w:val="48"/>
          <w:szCs w:val="28"/>
          <w:lang w:eastAsia="en-US"/>
        </w:rPr>
      </w:pPr>
      <w:r w:rsidRPr="00EB24F2">
        <w:rPr>
          <w:rFonts w:ascii="Arial" w:hAnsi="Arial" w:cs="Arial"/>
          <w:color w:val="000000" w:themeColor="text1"/>
          <w:sz w:val="48"/>
          <w:szCs w:val="28"/>
          <w:lang w:eastAsia="en-US"/>
        </w:rPr>
        <w:t>Testimony of Kevin Aslanian</w:t>
      </w:r>
    </w:p>
    <w:p w14:paraId="61635D4D" w14:textId="77777777" w:rsidR="00FE65B8" w:rsidRPr="00EB24F2" w:rsidRDefault="00FE65B8" w:rsidP="00FE65B8">
      <w:pPr>
        <w:pStyle w:val="Heading1"/>
        <w:ind w:right="-360"/>
        <w:jc w:val="center"/>
        <w:rPr>
          <w:rFonts w:ascii="Arial" w:hAnsi="Arial" w:cs="Arial"/>
          <w:color w:val="000000" w:themeColor="text1"/>
          <w:sz w:val="48"/>
          <w:szCs w:val="28"/>
          <w:lang w:eastAsia="en-US"/>
        </w:rPr>
      </w:pPr>
      <w:r w:rsidRPr="00EB24F2">
        <w:rPr>
          <w:rFonts w:ascii="Arial" w:hAnsi="Arial" w:cs="Arial"/>
          <w:color w:val="000000" w:themeColor="text1"/>
          <w:sz w:val="48"/>
          <w:szCs w:val="28"/>
          <w:lang w:eastAsia="en-US"/>
        </w:rPr>
        <w:t>Coalition of California Welfare Rights Organization</w:t>
      </w:r>
    </w:p>
    <w:p w14:paraId="3BFF2ADD" w14:textId="77777777" w:rsidR="00FE65B8" w:rsidRPr="00EB24F2" w:rsidRDefault="00FE65B8" w:rsidP="00FE65B8">
      <w:pPr>
        <w:pStyle w:val="Heading1"/>
        <w:ind w:right="-360"/>
        <w:rPr>
          <w:rFonts w:ascii="Arial" w:hAnsi="Arial" w:cs="Arial"/>
          <w:color w:val="000000" w:themeColor="text1"/>
          <w:sz w:val="28"/>
          <w:szCs w:val="28"/>
          <w:lang w:eastAsia="en-US"/>
        </w:rPr>
      </w:pPr>
    </w:p>
    <w:p w14:paraId="471C3C99" w14:textId="77777777" w:rsidR="00FE65B8" w:rsidRDefault="00FE65B8" w:rsidP="00FE65B8">
      <w:pPr>
        <w:pStyle w:val="Heading1"/>
        <w:ind w:right="-360"/>
        <w:jc w:val="center"/>
        <w:rPr>
          <w:rFonts w:ascii="Arial" w:hAnsi="Arial" w:cs="Arial"/>
          <w:color w:val="000000" w:themeColor="text1"/>
          <w:sz w:val="28"/>
          <w:szCs w:val="28"/>
          <w:lang w:eastAsia="en-US"/>
        </w:rPr>
      </w:pPr>
      <w:r w:rsidRPr="00EB24F2">
        <w:rPr>
          <w:rFonts w:ascii="Arial" w:hAnsi="Arial" w:cs="Arial"/>
          <w:color w:val="000000" w:themeColor="text1"/>
          <w:sz w:val="28"/>
          <w:szCs w:val="28"/>
          <w:lang w:eastAsia="en-US"/>
        </w:rPr>
        <w:t>Moving America’s Families Forward</w:t>
      </w:r>
    </w:p>
    <w:p w14:paraId="214D8B08" w14:textId="77777777" w:rsidR="00FE65B8" w:rsidRDefault="00FE65B8" w:rsidP="00FE65B8"/>
    <w:p w14:paraId="36DB7664" w14:textId="77777777" w:rsidR="00FE65B8" w:rsidRDefault="00FE65B8" w:rsidP="00FE65B8">
      <w:pPr>
        <w:jc w:val="center"/>
        <w:rPr>
          <w:rFonts w:ascii="Arial" w:hAnsi="Arial"/>
          <w:b/>
          <w:sz w:val="36"/>
        </w:rPr>
      </w:pPr>
      <w:r w:rsidRPr="00DE1632">
        <w:rPr>
          <w:rFonts w:ascii="Arial" w:hAnsi="Arial"/>
          <w:b/>
          <w:sz w:val="36"/>
        </w:rPr>
        <w:t>Subcommittee on Human Resources of the House Ways &amp; Means Committee</w:t>
      </w:r>
    </w:p>
    <w:p w14:paraId="1C59B4EB" w14:textId="77777777" w:rsidR="00FE65B8" w:rsidRDefault="00FE65B8" w:rsidP="00FE65B8">
      <w:pPr>
        <w:jc w:val="center"/>
        <w:rPr>
          <w:rFonts w:ascii="Arial" w:hAnsi="Arial"/>
          <w:b/>
          <w:sz w:val="36"/>
        </w:rPr>
      </w:pPr>
    </w:p>
    <w:p w14:paraId="387E6600" w14:textId="77777777" w:rsidR="00FE65B8" w:rsidRDefault="00FE65B8" w:rsidP="00FE65B8">
      <w:pPr>
        <w:jc w:val="center"/>
        <w:rPr>
          <w:rFonts w:ascii="Arial" w:hAnsi="Arial"/>
          <w:b/>
          <w:sz w:val="36"/>
        </w:rPr>
      </w:pPr>
      <w:r>
        <w:rPr>
          <w:rFonts w:ascii="Arial" w:hAnsi="Arial"/>
          <w:b/>
          <w:sz w:val="36"/>
        </w:rPr>
        <w:t>February 11, 2015</w:t>
      </w:r>
    </w:p>
    <w:p w14:paraId="641BE48A" w14:textId="77777777" w:rsidR="00FE65B8" w:rsidRDefault="00FE65B8" w:rsidP="00FE65B8">
      <w:pPr>
        <w:jc w:val="center"/>
        <w:rPr>
          <w:rFonts w:ascii="Arial" w:hAnsi="Arial"/>
          <w:b/>
          <w:sz w:val="36"/>
        </w:rPr>
      </w:pPr>
    </w:p>
    <w:p w14:paraId="1D1B7A78" w14:textId="77777777" w:rsidR="00FE65B8" w:rsidRDefault="00FE65B8" w:rsidP="00FE65B8">
      <w:pPr>
        <w:jc w:val="center"/>
        <w:rPr>
          <w:rFonts w:ascii="Arial" w:hAnsi="Arial"/>
          <w:b/>
          <w:sz w:val="36"/>
        </w:rPr>
      </w:pPr>
      <w:r>
        <w:rPr>
          <w:rFonts w:ascii="Arial" w:hAnsi="Arial"/>
          <w:b/>
          <w:sz w:val="36"/>
        </w:rPr>
        <w:t>Hearing on</w:t>
      </w:r>
    </w:p>
    <w:p w14:paraId="42361C7E" w14:textId="77777777" w:rsidR="00FE65B8" w:rsidRPr="00E043E2" w:rsidRDefault="00FE65B8" w:rsidP="00FE65B8">
      <w:pPr>
        <w:ind w:right="-90"/>
        <w:jc w:val="center"/>
        <w:rPr>
          <w:rFonts w:ascii="Arial" w:hAnsi="Arial"/>
          <w:b/>
          <w:sz w:val="36"/>
        </w:rPr>
      </w:pPr>
      <w:r>
        <w:rPr>
          <w:rFonts w:ascii="Arial" w:hAnsi="Arial"/>
          <w:b/>
          <w:sz w:val="36"/>
        </w:rPr>
        <w:t>Moving America’s Families Forward</w:t>
      </w:r>
    </w:p>
    <w:p w14:paraId="30EFF1E1" w14:textId="77777777" w:rsidR="00FE65B8" w:rsidRPr="00E043E2" w:rsidRDefault="00FE65B8" w:rsidP="00FE65B8">
      <w:pPr>
        <w:ind w:right="-450"/>
        <w:rPr>
          <w:b/>
          <w:noProof/>
          <w:sz w:val="32"/>
          <w:szCs w:val="28"/>
          <w:lang w:eastAsia="en-US"/>
        </w:rPr>
      </w:pPr>
      <w:r>
        <w:rPr>
          <w:b/>
          <w:noProof/>
          <w:sz w:val="28"/>
          <w:szCs w:val="28"/>
          <w:lang w:eastAsia="en-US"/>
        </w:rPr>
        <w:drawing>
          <wp:inline distT="0" distB="0" distL="0" distR="0" wp14:anchorId="62EB76BE" wp14:editId="7E3751AD">
            <wp:extent cx="717550" cy="1130300"/>
            <wp:effectExtent l="0" t="0" r="0" b="12700"/>
            <wp:docPr id="1" name="Picture 1" descr="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7550" cy="1130300"/>
                    </a:xfrm>
                    <a:prstGeom prst="rect">
                      <a:avLst/>
                    </a:prstGeom>
                    <a:noFill/>
                    <a:ln>
                      <a:noFill/>
                    </a:ln>
                  </pic:spPr>
                </pic:pic>
              </a:graphicData>
            </a:graphic>
          </wp:inline>
        </w:drawing>
      </w:r>
    </w:p>
    <w:p w14:paraId="001F11FE" w14:textId="77777777" w:rsidR="00FE65B8" w:rsidRPr="00E043E2" w:rsidRDefault="00FE65B8" w:rsidP="00FE65B8">
      <w:pPr>
        <w:pStyle w:val="NoSpacing"/>
        <w:jc w:val="center"/>
        <w:rPr>
          <w:i/>
        </w:rPr>
      </w:pPr>
      <w:r w:rsidRPr="00E043E2">
        <w:rPr>
          <w:i/>
        </w:rPr>
        <w:t>Coalition of California Welfare Rights Organization</w:t>
      </w:r>
    </w:p>
    <w:p w14:paraId="4301FB2A" w14:textId="77777777" w:rsidR="00FE65B8" w:rsidRPr="00E043E2" w:rsidRDefault="00FE65B8" w:rsidP="00FE65B8">
      <w:pPr>
        <w:pStyle w:val="NoSpacing"/>
        <w:jc w:val="center"/>
        <w:rPr>
          <w:i/>
          <w:sz w:val="22"/>
          <w:szCs w:val="22"/>
        </w:rPr>
      </w:pPr>
      <w:r w:rsidRPr="00E043E2">
        <w:rPr>
          <w:i/>
          <w:sz w:val="22"/>
          <w:szCs w:val="22"/>
        </w:rPr>
        <w:t>1111 Howe Avenue, Suite 150, Sacramento, CA 95825-8551</w:t>
      </w:r>
    </w:p>
    <w:p w14:paraId="3E0D5573" w14:textId="77777777" w:rsidR="00FE65B8" w:rsidRPr="00E043E2" w:rsidRDefault="00FE65B8" w:rsidP="00FE65B8">
      <w:pPr>
        <w:pStyle w:val="NoSpacing"/>
        <w:jc w:val="center"/>
        <w:rPr>
          <w:i/>
          <w:szCs w:val="28"/>
        </w:rPr>
      </w:pPr>
      <w:r w:rsidRPr="00E043E2">
        <w:rPr>
          <w:i/>
          <w:sz w:val="22"/>
          <w:szCs w:val="22"/>
        </w:rPr>
        <w:t xml:space="preserve">Tel. 916-736-0616 Cell 916-712-0071 Email: </w:t>
      </w:r>
      <w:hyperlink r:id="rId9" w:history="1">
        <w:r w:rsidRPr="00E043E2">
          <w:rPr>
            <w:rStyle w:val="Hyperlink"/>
            <w:i/>
            <w:sz w:val="22"/>
            <w:szCs w:val="22"/>
          </w:rPr>
          <w:t>kevin.aslanian@ccwro.org</w:t>
        </w:r>
      </w:hyperlink>
    </w:p>
    <w:p w14:paraId="79902153" w14:textId="77777777" w:rsidR="00D76D73" w:rsidRDefault="00D76D73" w:rsidP="00E043E2">
      <w:pPr>
        <w:pStyle w:val="NoSpacing"/>
        <w:jc w:val="center"/>
        <w:rPr>
          <w:sz w:val="20"/>
        </w:rPr>
      </w:pPr>
    </w:p>
    <w:p w14:paraId="4DF93374" w14:textId="795C99BE" w:rsidR="00C97D2B" w:rsidRPr="00A73FDE" w:rsidRDefault="00983225" w:rsidP="00A73FDE">
      <w:pPr>
        <w:pStyle w:val="NoSpacing"/>
        <w:shd w:val="clear" w:color="auto" w:fill="DBE5F1" w:themeFill="accent1" w:themeFillTint="33"/>
        <w:ind w:left="810" w:right="450"/>
        <w:rPr>
          <w:i/>
          <w:sz w:val="20"/>
        </w:rPr>
      </w:pPr>
      <w:r w:rsidRPr="00A73FDE">
        <w:rPr>
          <w:i/>
          <w:sz w:val="20"/>
        </w:rPr>
        <w:lastRenderedPageBreak/>
        <w:t xml:space="preserve"> </w:t>
      </w:r>
      <w:r w:rsidR="00C97D2B" w:rsidRPr="00A73FDE">
        <w:rPr>
          <w:i/>
          <w:sz w:val="20"/>
        </w:rPr>
        <w:t>“Even though this is technically the sixth year of the current ‘recovery,’ far too many Americans are struggling to get ahead in today’s economy. With poverty rates stuck at historically high levels and far too many unable to find work, we need to make sure we’re doing all we can to help people get ahead. But before we try to address these problems, we need to make sure we fully understand them.</w:t>
      </w:r>
    </w:p>
    <w:p w14:paraId="6C37BD6F" w14:textId="77777777" w:rsidR="00C97D2B" w:rsidRPr="00A73FDE" w:rsidRDefault="00C97D2B" w:rsidP="00A73FDE">
      <w:pPr>
        <w:pStyle w:val="NoSpacing"/>
        <w:shd w:val="clear" w:color="auto" w:fill="DBE5F1" w:themeFill="accent1" w:themeFillTint="33"/>
        <w:ind w:left="810" w:right="450"/>
        <w:rPr>
          <w:i/>
          <w:sz w:val="20"/>
        </w:rPr>
      </w:pPr>
    </w:p>
    <w:p w14:paraId="316B326D" w14:textId="77777777" w:rsidR="00C97D2B" w:rsidRPr="00A73FDE" w:rsidRDefault="00C97D2B" w:rsidP="00A73FDE">
      <w:pPr>
        <w:pStyle w:val="NoSpacing"/>
        <w:shd w:val="clear" w:color="auto" w:fill="DBE5F1" w:themeFill="accent1" w:themeFillTint="33"/>
        <w:ind w:left="810" w:right="450"/>
        <w:rPr>
          <w:i/>
          <w:sz w:val="20"/>
        </w:rPr>
      </w:pPr>
      <w:r w:rsidRPr="00A73FDE">
        <w:rPr>
          <w:i/>
          <w:sz w:val="20"/>
        </w:rPr>
        <w:t xml:space="preserve">That’s why we’re holding this hearing—to present a full picture of the challenges facing low-income individuals and families today. </w:t>
      </w:r>
    </w:p>
    <w:p w14:paraId="787A5709" w14:textId="77777777" w:rsidR="00C97D2B" w:rsidRPr="00A73FDE" w:rsidRDefault="00C97D2B" w:rsidP="00A73FDE">
      <w:pPr>
        <w:pStyle w:val="NoSpacing"/>
        <w:shd w:val="clear" w:color="auto" w:fill="DBE5F1" w:themeFill="accent1" w:themeFillTint="33"/>
        <w:ind w:left="810" w:right="450"/>
        <w:rPr>
          <w:i/>
          <w:sz w:val="20"/>
        </w:rPr>
      </w:pPr>
    </w:p>
    <w:p w14:paraId="0869F380" w14:textId="77777777" w:rsidR="00C97D2B" w:rsidRPr="00EB24F2" w:rsidRDefault="00C97D2B" w:rsidP="00A73FDE">
      <w:pPr>
        <w:pStyle w:val="NoSpacing"/>
        <w:shd w:val="clear" w:color="auto" w:fill="DBE5F1" w:themeFill="accent1" w:themeFillTint="33"/>
        <w:ind w:left="810" w:right="450"/>
        <w:rPr>
          <w:i/>
        </w:rPr>
      </w:pPr>
      <w:r w:rsidRPr="00A73FDE">
        <w:rPr>
          <w:i/>
          <w:sz w:val="20"/>
        </w:rPr>
        <w:t>This hearing will also lay the groundwork for our efforts to fix the problem, providing us with the information we need to help more people find jobs, escape poverty, and move up the economic ladder.” Chairman Boustany</w:t>
      </w:r>
      <w:r w:rsidRPr="00EB24F2">
        <w:rPr>
          <w:i/>
        </w:rPr>
        <w:t>.</w:t>
      </w:r>
    </w:p>
    <w:p w14:paraId="63AF3975" w14:textId="77777777" w:rsidR="00C97D2B" w:rsidRPr="00C97D2B" w:rsidRDefault="00C97D2B" w:rsidP="000665CB">
      <w:pPr>
        <w:ind w:right="-720"/>
        <w:rPr>
          <w:rFonts w:ascii="Arial" w:hAnsi="Arial" w:cs="Arial"/>
        </w:rPr>
      </w:pPr>
    </w:p>
    <w:p w14:paraId="543C340A" w14:textId="2F1BB305" w:rsidR="000B35ED" w:rsidRPr="00C97D2B" w:rsidRDefault="000B35ED" w:rsidP="000665CB">
      <w:pPr>
        <w:ind w:right="-720"/>
        <w:rPr>
          <w:rFonts w:ascii="Arial" w:hAnsi="Arial" w:cs="Arial"/>
        </w:rPr>
      </w:pPr>
      <w:r w:rsidRPr="00C97D2B">
        <w:rPr>
          <w:rFonts w:ascii="Arial" w:hAnsi="Arial" w:cs="Arial"/>
        </w:rPr>
        <w:t>Dear Mr. Chairman, Members of the Committ</w:t>
      </w:r>
      <w:r w:rsidR="004A602D">
        <w:rPr>
          <w:rFonts w:ascii="Arial" w:hAnsi="Arial" w:cs="Arial"/>
        </w:rPr>
        <w:t>ee,</w:t>
      </w:r>
    </w:p>
    <w:p w14:paraId="743F4517" w14:textId="3616F646" w:rsidR="000B35ED" w:rsidRPr="00C97D2B" w:rsidRDefault="000B35ED" w:rsidP="004A602D">
      <w:pPr>
        <w:ind w:right="-720" w:firstLine="720"/>
        <w:rPr>
          <w:rFonts w:ascii="Arial" w:hAnsi="Arial" w:cs="Arial"/>
        </w:rPr>
      </w:pPr>
      <w:r w:rsidRPr="00C97D2B">
        <w:rPr>
          <w:rFonts w:ascii="Arial" w:hAnsi="Arial" w:cs="Arial"/>
        </w:rPr>
        <w:t>I am Kevin Aslanian</w:t>
      </w:r>
      <w:r w:rsidR="004A602D">
        <w:rPr>
          <w:rFonts w:ascii="Arial" w:hAnsi="Arial" w:cs="Arial"/>
        </w:rPr>
        <w:t>,</w:t>
      </w:r>
      <w:r w:rsidRPr="00C97D2B">
        <w:rPr>
          <w:rFonts w:ascii="Arial" w:hAnsi="Arial" w:cs="Arial"/>
        </w:rPr>
        <w:t xml:space="preserve"> representing the Coalition of California Welfare Rights Organization</w:t>
      </w:r>
      <w:r w:rsidR="004A602D">
        <w:rPr>
          <w:rFonts w:ascii="Arial" w:hAnsi="Arial" w:cs="Arial"/>
        </w:rPr>
        <w:t>s, Inc</w:t>
      </w:r>
      <w:r w:rsidRPr="00C97D2B">
        <w:rPr>
          <w:rFonts w:ascii="Arial" w:hAnsi="Arial" w:cs="Arial"/>
        </w:rPr>
        <w:t xml:space="preserve">. </w:t>
      </w:r>
      <w:r w:rsidR="002276DC">
        <w:rPr>
          <w:rFonts w:ascii="Arial" w:hAnsi="Arial" w:cs="Arial"/>
        </w:rPr>
        <w:t xml:space="preserve"> </w:t>
      </w:r>
      <w:r w:rsidRPr="00C97D2B">
        <w:rPr>
          <w:rFonts w:ascii="Arial" w:hAnsi="Arial" w:cs="Arial"/>
        </w:rPr>
        <w:t xml:space="preserve">We have been </w:t>
      </w:r>
      <w:r w:rsidR="00E043E2">
        <w:rPr>
          <w:rFonts w:ascii="Arial" w:hAnsi="Arial" w:cs="Arial"/>
        </w:rPr>
        <w:t>representing</w:t>
      </w:r>
      <w:r w:rsidR="00C97D2B" w:rsidRPr="00C97D2B">
        <w:rPr>
          <w:rFonts w:ascii="Arial" w:hAnsi="Arial" w:cs="Arial"/>
        </w:rPr>
        <w:t xml:space="preserve"> impoverished</w:t>
      </w:r>
      <w:r w:rsidRPr="00C97D2B">
        <w:rPr>
          <w:rFonts w:ascii="Arial" w:hAnsi="Arial" w:cs="Arial"/>
        </w:rPr>
        <w:t xml:space="preserve"> </w:t>
      </w:r>
      <w:r w:rsidR="006B39E6" w:rsidRPr="00C97D2B">
        <w:rPr>
          <w:rFonts w:ascii="Arial" w:hAnsi="Arial" w:cs="Arial"/>
        </w:rPr>
        <w:t>families since the early 70</w:t>
      </w:r>
      <w:r w:rsidR="004A602D">
        <w:rPr>
          <w:rFonts w:ascii="Arial" w:hAnsi="Arial" w:cs="Arial"/>
        </w:rPr>
        <w:t>’</w:t>
      </w:r>
      <w:r w:rsidR="006B39E6" w:rsidRPr="00C97D2B">
        <w:rPr>
          <w:rFonts w:ascii="Arial" w:hAnsi="Arial" w:cs="Arial"/>
        </w:rPr>
        <w:t>s.</w:t>
      </w:r>
    </w:p>
    <w:p w14:paraId="3A4A6DFB" w14:textId="77777777" w:rsidR="006B39E6" w:rsidRPr="00C97D2B" w:rsidRDefault="006B39E6" w:rsidP="000665CB">
      <w:pPr>
        <w:ind w:right="-720"/>
        <w:rPr>
          <w:rFonts w:ascii="Arial" w:hAnsi="Arial" w:cs="Arial"/>
        </w:rPr>
      </w:pPr>
      <w:r w:rsidRPr="00C97D2B">
        <w:rPr>
          <w:rFonts w:ascii="Arial" w:hAnsi="Arial" w:cs="Arial"/>
        </w:rPr>
        <w:t>The answers to the questions posed by the committee are simple:</w:t>
      </w:r>
    </w:p>
    <w:p w14:paraId="5469FBF1" w14:textId="09973B18" w:rsidR="006B39E6" w:rsidRPr="00C97D2B" w:rsidRDefault="006B39E6" w:rsidP="002B6B6E">
      <w:pPr>
        <w:ind w:left="450" w:right="-180"/>
        <w:rPr>
          <w:rFonts w:ascii="Arial" w:hAnsi="Arial" w:cs="Arial"/>
        </w:rPr>
      </w:pPr>
      <w:r w:rsidRPr="00C97D2B">
        <w:rPr>
          <w:rFonts w:ascii="Arial" w:hAnsi="Arial" w:cs="Arial"/>
        </w:rPr>
        <w:t xml:space="preserve">1. Change the tax code to </w:t>
      </w:r>
      <w:r w:rsidR="004A602D">
        <w:rPr>
          <w:rFonts w:ascii="Arial" w:hAnsi="Arial" w:cs="Arial"/>
        </w:rPr>
        <w:t>hold</w:t>
      </w:r>
      <w:r w:rsidRPr="00C97D2B">
        <w:rPr>
          <w:rFonts w:ascii="Arial" w:hAnsi="Arial" w:cs="Arial"/>
        </w:rPr>
        <w:t xml:space="preserve"> corporations </w:t>
      </w:r>
      <w:r w:rsidR="004A602D">
        <w:rPr>
          <w:rFonts w:ascii="Arial" w:hAnsi="Arial" w:cs="Arial"/>
        </w:rPr>
        <w:t>responsible for</w:t>
      </w:r>
      <w:r w:rsidRPr="00C97D2B">
        <w:rPr>
          <w:rFonts w:ascii="Arial" w:hAnsi="Arial" w:cs="Arial"/>
        </w:rPr>
        <w:t xml:space="preserve"> </w:t>
      </w:r>
      <w:r w:rsidR="004A602D">
        <w:rPr>
          <w:rFonts w:ascii="Arial" w:hAnsi="Arial" w:cs="Arial"/>
        </w:rPr>
        <w:t>taking badly needed</w:t>
      </w:r>
      <w:r w:rsidRPr="00C97D2B">
        <w:rPr>
          <w:rFonts w:ascii="Arial" w:hAnsi="Arial" w:cs="Arial"/>
        </w:rPr>
        <w:t xml:space="preserve"> </w:t>
      </w:r>
      <w:r w:rsidR="004A602D">
        <w:rPr>
          <w:rFonts w:ascii="Arial" w:hAnsi="Arial" w:cs="Arial"/>
        </w:rPr>
        <w:t xml:space="preserve">American </w:t>
      </w:r>
      <w:r w:rsidRPr="00C97D2B">
        <w:rPr>
          <w:rFonts w:ascii="Arial" w:hAnsi="Arial" w:cs="Arial"/>
        </w:rPr>
        <w:t xml:space="preserve">jobs </w:t>
      </w:r>
      <w:r w:rsidR="004A602D">
        <w:rPr>
          <w:rFonts w:ascii="Arial" w:hAnsi="Arial" w:cs="Arial"/>
        </w:rPr>
        <w:t xml:space="preserve">to foreign lands, including communist counties, which we </w:t>
      </w:r>
      <w:r w:rsidRPr="00C97D2B">
        <w:rPr>
          <w:rFonts w:ascii="Arial" w:hAnsi="Arial" w:cs="Arial"/>
        </w:rPr>
        <w:t>believe</w:t>
      </w:r>
      <w:r w:rsidR="004A602D">
        <w:rPr>
          <w:rFonts w:ascii="Arial" w:hAnsi="Arial" w:cs="Arial"/>
        </w:rPr>
        <w:t xml:space="preserve"> is un-American</w:t>
      </w:r>
      <w:r w:rsidRPr="00C97D2B">
        <w:rPr>
          <w:rFonts w:ascii="Arial" w:hAnsi="Arial" w:cs="Arial"/>
        </w:rPr>
        <w:t xml:space="preserve">.   </w:t>
      </w:r>
    </w:p>
    <w:p w14:paraId="00F32A84" w14:textId="20747D6A" w:rsidR="006B39E6" w:rsidRPr="00C97D2B" w:rsidRDefault="006B39E6" w:rsidP="002B6B6E">
      <w:pPr>
        <w:ind w:left="450" w:right="-180"/>
        <w:rPr>
          <w:rFonts w:ascii="Arial" w:hAnsi="Arial" w:cs="Arial"/>
        </w:rPr>
      </w:pPr>
      <w:r w:rsidRPr="00C97D2B">
        <w:rPr>
          <w:rFonts w:ascii="Arial" w:hAnsi="Arial" w:cs="Arial"/>
        </w:rPr>
        <w:t xml:space="preserve">2. Invest in </w:t>
      </w:r>
      <w:r w:rsidR="003D25AE">
        <w:rPr>
          <w:rFonts w:ascii="Arial" w:hAnsi="Arial" w:cs="Arial"/>
        </w:rPr>
        <w:t>a 21</w:t>
      </w:r>
      <w:r w:rsidR="003D25AE" w:rsidRPr="003D25AE">
        <w:rPr>
          <w:rFonts w:ascii="Arial" w:hAnsi="Arial" w:cs="Arial"/>
          <w:vertAlign w:val="superscript"/>
        </w:rPr>
        <w:t>st</w:t>
      </w:r>
      <w:r w:rsidR="003D25AE">
        <w:rPr>
          <w:rFonts w:ascii="Arial" w:hAnsi="Arial" w:cs="Arial"/>
        </w:rPr>
        <w:t xml:space="preserve"> century </w:t>
      </w:r>
      <w:r w:rsidRPr="00C97D2B">
        <w:rPr>
          <w:rFonts w:ascii="Arial" w:hAnsi="Arial" w:cs="Arial"/>
        </w:rPr>
        <w:t>education</w:t>
      </w:r>
      <w:r w:rsidR="003D25AE">
        <w:rPr>
          <w:rFonts w:ascii="Arial" w:hAnsi="Arial" w:cs="Arial"/>
        </w:rPr>
        <w:t>al system.  T</w:t>
      </w:r>
      <w:r w:rsidRPr="00C97D2B">
        <w:rPr>
          <w:rFonts w:ascii="Arial" w:hAnsi="Arial" w:cs="Arial"/>
        </w:rPr>
        <w:t>he current education</w:t>
      </w:r>
      <w:r w:rsidR="003D25AE">
        <w:rPr>
          <w:rFonts w:ascii="Arial" w:hAnsi="Arial" w:cs="Arial"/>
        </w:rPr>
        <w:t>al system is</w:t>
      </w:r>
      <w:r w:rsidRPr="00C97D2B">
        <w:rPr>
          <w:rFonts w:ascii="Arial" w:hAnsi="Arial" w:cs="Arial"/>
        </w:rPr>
        <w:t xml:space="preserve"> designed </w:t>
      </w:r>
      <w:r w:rsidR="003D25AE">
        <w:rPr>
          <w:rFonts w:ascii="Arial" w:hAnsi="Arial" w:cs="Arial"/>
        </w:rPr>
        <w:t>for the</w:t>
      </w:r>
      <w:r w:rsidRPr="00C97D2B">
        <w:rPr>
          <w:rFonts w:ascii="Arial" w:hAnsi="Arial" w:cs="Arial"/>
        </w:rPr>
        <w:t xml:space="preserve"> 19th century.</w:t>
      </w:r>
    </w:p>
    <w:p w14:paraId="0BB2B4E4" w14:textId="77777777" w:rsidR="006B39E6" w:rsidRPr="00C97D2B" w:rsidRDefault="006B39E6" w:rsidP="000665CB">
      <w:pPr>
        <w:pStyle w:val="NoSpacing"/>
        <w:ind w:right="-720"/>
      </w:pPr>
    </w:p>
    <w:p w14:paraId="4B173403" w14:textId="77777777" w:rsidR="00E24FAA" w:rsidRDefault="00846B5D" w:rsidP="000665CB">
      <w:pPr>
        <w:ind w:right="-720"/>
        <w:rPr>
          <w:rFonts w:ascii="Arial" w:hAnsi="Arial" w:cs="Arial"/>
        </w:rPr>
      </w:pPr>
      <w:r w:rsidRPr="00C97D2B">
        <w:rPr>
          <w:rFonts w:ascii="Arial" w:hAnsi="Arial" w:cs="Arial"/>
        </w:rPr>
        <w:t xml:space="preserve">Why is it that families are still struggling in America? </w:t>
      </w:r>
      <w:r w:rsidR="003D25AE">
        <w:rPr>
          <w:rFonts w:ascii="Arial" w:hAnsi="Arial" w:cs="Arial"/>
        </w:rPr>
        <w:t xml:space="preserve"> </w:t>
      </w:r>
    </w:p>
    <w:p w14:paraId="61D24560" w14:textId="22F260CC" w:rsidR="00846B5D" w:rsidRPr="00C97D2B" w:rsidRDefault="003D25AE" w:rsidP="000665CB">
      <w:pPr>
        <w:ind w:right="-720"/>
        <w:rPr>
          <w:rFonts w:ascii="Arial" w:hAnsi="Arial" w:cs="Arial"/>
        </w:rPr>
      </w:pPr>
      <w:r>
        <w:rPr>
          <w:rFonts w:ascii="Arial" w:hAnsi="Arial" w:cs="Arial"/>
        </w:rPr>
        <w:t xml:space="preserve">I was born in San Francisco, but </w:t>
      </w:r>
      <w:r w:rsidR="00846B5D" w:rsidRPr="00C97D2B">
        <w:rPr>
          <w:rFonts w:ascii="Arial" w:hAnsi="Arial" w:cs="Arial"/>
        </w:rPr>
        <w:t>raised in the Soviet Union</w:t>
      </w:r>
      <w:r w:rsidR="00E24FAA">
        <w:rPr>
          <w:rFonts w:ascii="Arial" w:hAnsi="Arial" w:cs="Arial"/>
        </w:rPr>
        <w:t>.  T</w:t>
      </w:r>
      <w:r>
        <w:rPr>
          <w:rFonts w:ascii="Arial" w:hAnsi="Arial" w:cs="Arial"/>
        </w:rPr>
        <w:t>he government</w:t>
      </w:r>
      <w:r w:rsidR="00E24FAA">
        <w:rPr>
          <w:rFonts w:ascii="Arial" w:hAnsi="Arial" w:cs="Arial"/>
        </w:rPr>
        <w:t xml:space="preserve"> constantly reminded</w:t>
      </w:r>
      <w:r w:rsidR="00846B5D" w:rsidRPr="00C97D2B">
        <w:rPr>
          <w:rFonts w:ascii="Arial" w:hAnsi="Arial" w:cs="Arial"/>
        </w:rPr>
        <w:t xml:space="preserve"> </w:t>
      </w:r>
      <w:r w:rsidR="00E24FAA">
        <w:rPr>
          <w:rFonts w:ascii="Arial" w:hAnsi="Arial" w:cs="Arial"/>
        </w:rPr>
        <w:t>us</w:t>
      </w:r>
      <w:r>
        <w:rPr>
          <w:rFonts w:ascii="Arial" w:hAnsi="Arial" w:cs="Arial"/>
        </w:rPr>
        <w:t xml:space="preserve"> </w:t>
      </w:r>
      <w:r w:rsidR="00846B5D" w:rsidRPr="00C97D2B">
        <w:rPr>
          <w:rFonts w:ascii="Arial" w:hAnsi="Arial" w:cs="Arial"/>
        </w:rPr>
        <w:t xml:space="preserve">to remember what the </w:t>
      </w:r>
      <w:r w:rsidR="002B6B6E">
        <w:rPr>
          <w:rFonts w:ascii="Arial" w:hAnsi="Arial" w:cs="Arial"/>
        </w:rPr>
        <w:t xml:space="preserve">“so-called” </w:t>
      </w:r>
      <w:r>
        <w:rPr>
          <w:rFonts w:ascii="Arial" w:hAnsi="Arial" w:cs="Arial"/>
        </w:rPr>
        <w:t>great c</w:t>
      </w:r>
      <w:r w:rsidR="00846B5D" w:rsidRPr="00C97D2B">
        <w:rPr>
          <w:rFonts w:ascii="Arial" w:hAnsi="Arial" w:cs="Arial"/>
        </w:rPr>
        <w:t>ommunist</w:t>
      </w:r>
      <w:r>
        <w:rPr>
          <w:rFonts w:ascii="Arial" w:hAnsi="Arial" w:cs="Arial"/>
        </w:rPr>
        <w:t xml:space="preserve"> l</w:t>
      </w:r>
      <w:r w:rsidR="00DE3279">
        <w:rPr>
          <w:rFonts w:ascii="Arial" w:hAnsi="Arial" w:cs="Arial"/>
        </w:rPr>
        <w:t>eader</w:t>
      </w:r>
      <w:r>
        <w:rPr>
          <w:rFonts w:ascii="Arial" w:hAnsi="Arial" w:cs="Arial"/>
        </w:rPr>
        <w:t>,</w:t>
      </w:r>
      <w:r w:rsidR="00846B5D" w:rsidRPr="00C97D2B">
        <w:rPr>
          <w:rFonts w:ascii="Arial" w:hAnsi="Arial" w:cs="Arial"/>
        </w:rPr>
        <w:t xml:space="preserve"> Vladimir Ilich Lenin</w:t>
      </w:r>
      <w:r>
        <w:rPr>
          <w:rFonts w:ascii="Arial" w:hAnsi="Arial" w:cs="Arial"/>
        </w:rPr>
        <w:t xml:space="preserve"> said, “W</w:t>
      </w:r>
      <w:r w:rsidR="00846B5D" w:rsidRPr="00C97D2B">
        <w:rPr>
          <w:rFonts w:ascii="Arial" w:hAnsi="Arial" w:cs="Arial"/>
        </w:rPr>
        <w:t xml:space="preserve">ho shall work shall eat”. </w:t>
      </w:r>
      <w:r>
        <w:rPr>
          <w:rFonts w:ascii="Arial" w:hAnsi="Arial" w:cs="Arial"/>
        </w:rPr>
        <w:t xml:space="preserve"> Meaning,</w:t>
      </w:r>
      <w:r w:rsidR="00846B5D" w:rsidRPr="00C97D2B">
        <w:rPr>
          <w:rFonts w:ascii="Arial" w:hAnsi="Arial" w:cs="Arial"/>
        </w:rPr>
        <w:t xml:space="preserve"> if you do not work</w:t>
      </w:r>
      <w:r>
        <w:rPr>
          <w:rFonts w:ascii="Arial" w:hAnsi="Arial" w:cs="Arial"/>
        </w:rPr>
        <w:t>,</w:t>
      </w:r>
      <w:r w:rsidR="00846B5D" w:rsidRPr="00C97D2B">
        <w:rPr>
          <w:rFonts w:ascii="Arial" w:hAnsi="Arial" w:cs="Arial"/>
        </w:rPr>
        <w:t xml:space="preserve"> you do not eat</w:t>
      </w:r>
      <w:r w:rsidR="006B39E6" w:rsidRPr="00C97D2B">
        <w:rPr>
          <w:rFonts w:ascii="Arial" w:hAnsi="Arial" w:cs="Arial"/>
        </w:rPr>
        <w:t xml:space="preserve"> – you starve and die</w:t>
      </w:r>
      <w:r w:rsidR="00846B5D" w:rsidRPr="00C97D2B">
        <w:rPr>
          <w:rFonts w:ascii="Arial" w:hAnsi="Arial" w:cs="Arial"/>
        </w:rPr>
        <w:t>. I had hoped</w:t>
      </w:r>
      <w:r w:rsidR="00E24FAA">
        <w:rPr>
          <w:rFonts w:ascii="Arial" w:hAnsi="Arial" w:cs="Arial"/>
        </w:rPr>
        <w:t xml:space="preserve"> that by moving back to the USA, </w:t>
      </w:r>
      <w:r w:rsidR="002276DC">
        <w:rPr>
          <w:rFonts w:ascii="Arial" w:hAnsi="Arial" w:cs="Arial"/>
        </w:rPr>
        <w:t>I had left this c</w:t>
      </w:r>
      <w:r w:rsidR="00846B5D" w:rsidRPr="00C97D2B">
        <w:rPr>
          <w:rFonts w:ascii="Arial" w:hAnsi="Arial" w:cs="Arial"/>
        </w:rPr>
        <w:t xml:space="preserve">ommunist mentality behind. </w:t>
      </w:r>
      <w:r w:rsidR="002276DC">
        <w:rPr>
          <w:rFonts w:ascii="Arial" w:hAnsi="Arial" w:cs="Arial"/>
        </w:rPr>
        <w:t xml:space="preserve"> Sadly</w:t>
      </w:r>
      <w:r w:rsidR="00E24FAA">
        <w:rPr>
          <w:rFonts w:ascii="Arial" w:hAnsi="Arial" w:cs="Arial"/>
        </w:rPr>
        <w:t>, after w</w:t>
      </w:r>
      <w:r w:rsidR="00846B5D" w:rsidRPr="00C97D2B">
        <w:rPr>
          <w:rFonts w:ascii="Arial" w:hAnsi="Arial" w:cs="Arial"/>
        </w:rPr>
        <w:t>atching you</w:t>
      </w:r>
      <w:r w:rsidR="00D67EFD" w:rsidRPr="00C97D2B">
        <w:rPr>
          <w:rFonts w:ascii="Arial" w:hAnsi="Arial" w:cs="Arial"/>
        </w:rPr>
        <w:t>r</w:t>
      </w:r>
      <w:r w:rsidR="00846B5D" w:rsidRPr="00C97D2B">
        <w:rPr>
          <w:rFonts w:ascii="Arial" w:hAnsi="Arial" w:cs="Arial"/>
        </w:rPr>
        <w:t xml:space="preserve"> hearing</w:t>
      </w:r>
      <w:r w:rsidR="00E24FAA">
        <w:rPr>
          <w:rFonts w:ascii="Arial" w:hAnsi="Arial" w:cs="Arial"/>
        </w:rPr>
        <w:t>,</w:t>
      </w:r>
      <w:r w:rsidR="00846B5D" w:rsidRPr="00C97D2B">
        <w:rPr>
          <w:rFonts w:ascii="Arial" w:hAnsi="Arial" w:cs="Arial"/>
        </w:rPr>
        <w:t xml:space="preserve"> I found that this same mentality lives on in the 21</w:t>
      </w:r>
      <w:r w:rsidR="00846B5D" w:rsidRPr="00C97D2B">
        <w:rPr>
          <w:rFonts w:ascii="Arial" w:hAnsi="Arial" w:cs="Arial"/>
          <w:vertAlign w:val="superscript"/>
        </w:rPr>
        <w:t>st</w:t>
      </w:r>
      <w:r w:rsidR="00846B5D" w:rsidRPr="00C97D2B">
        <w:rPr>
          <w:rFonts w:ascii="Arial" w:hAnsi="Arial" w:cs="Arial"/>
        </w:rPr>
        <w:t xml:space="preserve"> century in the halls of the United State</w:t>
      </w:r>
      <w:r w:rsidR="00D67EFD" w:rsidRPr="00C97D2B">
        <w:rPr>
          <w:rFonts w:ascii="Arial" w:hAnsi="Arial" w:cs="Arial"/>
        </w:rPr>
        <w:t>s</w:t>
      </w:r>
      <w:r w:rsidR="00846B5D" w:rsidRPr="00C97D2B">
        <w:rPr>
          <w:rFonts w:ascii="Arial" w:hAnsi="Arial" w:cs="Arial"/>
        </w:rPr>
        <w:t xml:space="preserve"> Congress. </w:t>
      </w:r>
    </w:p>
    <w:p w14:paraId="081063D3" w14:textId="2332E7EC" w:rsidR="00846B5D" w:rsidRPr="00C97D2B" w:rsidRDefault="00846B5D" w:rsidP="000665CB">
      <w:pPr>
        <w:ind w:right="-720"/>
        <w:rPr>
          <w:rFonts w:ascii="Arial" w:hAnsi="Arial" w:cs="Arial"/>
        </w:rPr>
      </w:pPr>
      <w:r w:rsidRPr="00C97D2B">
        <w:rPr>
          <w:rFonts w:ascii="Arial" w:hAnsi="Arial" w:cs="Arial"/>
        </w:rPr>
        <w:t>Mr. Ron Haskins suggest</w:t>
      </w:r>
      <w:r w:rsidR="002276DC">
        <w:rPr>
          <w:rFonts w:ascii="Arial" w:hAnsi="Arial" w:cs="Arial"/>
        </w:rPr>
        <w:t>s</w:t>
      </w:r>
      <w:r w:rsidRPr="00C97D2B">
        <w:rPr>
          <w:rFonts w:ascii="Arial" w:hAnsi="Arial" w:cs="Arial"/>
        </w:rPr>
        <w:t xml:space="preserve"> that the reason people are not work</w:t>
      </w:r>
      <w:r w:rsidR="00E24FAA">
        <w:rPr>
          <w:rFonts w:ascii="Arial" w:hAnsi="Arial" w:cs="Arial"/>
        </w:rPr>
        <w:t>ing is because they are being f</w:t>
      </w:r>
      <w:r w:rsidRPr="00C97D2B">
        <w:rPr>
          <w:rFonts w:ascii="Arial" w:hAnsi="Arial" w:cs="Arial"/>
        </w:rPr>
        <w:t>ed without being forced to work</w:t>
      </w:r>
      <w:r w:rsidR="00E24FAA">
        <w:rPr>
          <w:rFonts w:ascii="Arial" w:hAnsi="Arial" w:cs="Arial"/>
        </w:rPr>
        <w:t>,</w:t>
      </w:r>
      <w:r w:rsidRPr="00C97D2B">
        <w:rPr>
          <w:rFonts w:ascii="Arial" w:hAnsi="Arial" w:cs="Arial"/>
        </w:rPr>
        <w:t xml:space="preserve"> </w:t>
      </w:r>
      <w:r w:rsidR="002B6B6E">
        <w:rPr>
          <w:rFonts w:ascii="Arial" w:hAnsi="Arial" w:cs="Arial"/>
        </w:rPr>
        <w:t>or</w:t>
      </w:r>
      <w:r w:rsidR="00E24FAA">
        <w:rPr>
          <w:rFonts w:ascii="Arial" w:hAnsi="Arial" w:cs="Arial"/>
        </w:rPr>
        <w:t>,</w:t>
      </w:r>
      <w:r w:rsidR="002B6B6E">
        <w:rPr>
          <w:rFonts w:ascii="Arial" w:hAnsi="Arial" w:cs="Arial"/>
        </w:rPr>
        <w:t xml:space="preserve"> </w:t>
      </w:r>
      <w:r w:rsidR="00E24FAA">
        <w:rPr>
          <w:rFonts w:ascii="Arial" w:hAnsi="Arial" w:cs="Arial"/>
        </w:rPr>
        <w:t>in his words,</w:t>
      </w:r>
      <w:r w:rsidR="002B6B6E">
        <w:rPr>
          <w:rFonts w:ascii="Arial" w:hAnsi="Arial" w:cs="Arial"/>
        </w:rPr>
        <w:t xml:space="preserve"> “cajole”</w:t>
      </w:r>
      <w:r w:rsidRPr="00C97D2B">
        <w:rPr>
          <w:rFonts w:ascii="Arial" w:hAnsi="Arial" w:cs="Arial"/>
        </w:rPr>
        <w:t xml:space="preserve">– and if there is no paying job – they </w:t>
      </w:r>
      <w:r w:rsidR="002B6B6E">
        <w:rPr>
          <w:rFonts w:ascii="Arial" w:hAnsi="Arial" w:cs="Arial"/>
        </w:rPr>
        <w:t xml:space="preserve">must </w:t>
      </w:r>
      <w:r w:rsidRPr="00C97D2B">
        <w:rPr>
          <w:rFonts w:ascii="Arial" w:hAnsi="Arial" w:cs="Arial"/>
        </w:rPr>
        <w:t>perform involuntary servitude</w:t>
      </w:r>
      <w:r w:rsidR="002B6B6E">
        <w:rPr>
          <w:rFonts w:ascii="Arial" w:hAnsi="Arial" w:cs="Arial"/>
        </w:rPr>
        <w:t xml:space="preserve"> to eat</w:t>
      </w:r>
      <w:r w:rsidR="002276DC">
        <w:rPr>
          <w:rFonts w:ascii="Arial" w:hAnsi="Arial" w:cs="Arial"/>
        </w:rPr>
        <w:t>.</w:t>
      </w:r>
      <w:r w:rsidR="00E24FAA">
        <w:rPr>
          <w:rFonts w:ascii="Arial" w:hAnsi="Arial" w:cs="Arial"/>
        </w:rPr>
        <w:t xml:space="preserve">” </w:t>
      </w:r>
      <w:r w:rsidR="00DE3279">
        <w:rPr>
          <w:rFonts w:ascii="Arial" w:hAnsi="Arial" w:cs="Arial"/>
        </w:rPr>
        <w:t xml:space="preserve"> </w:t>
      </w:r>
      <w:r w:rsidR="006B39E6" w:rsidRPr="00C97D2B">
        <w:rPr>
          <w:rFonts w:ascii="Arial" w:hAnsi="Arial" w:cs="Arial"/>
        </w:rPr>
        <w:t xml:space="preserve"> </w:t>
      </w:r>
      <w:r w:rsidR="00654630">
        <w:rPr>
          <w:rFonts w:ascii="Arial" w:hAnsi="Arial" w:cs="Arial"/>
        </w:rPr>
        <w:t xml:space="preserve">This statement </w:t>
      </w:r>
      <w:r w:rsidR="002276DC">
        <w:rPr>
          <w:rFonts w:ascii="Arial" w:hAnsi="Arial" w:cs="Arial"/>
        </w:rPr>
        <w:t xml:space="preserve">is </w:t>
      </w:r>
      <w:r w:rsidR="00654630">
        <w:rPr>
          <w:rFonts w:ascii="Arial" w:hAnsi="Arial" w:cs="Arial"/>
        </w:rPr>
        <w:t>eerily</w:t>
      </w:r>
      <w:r w:rsidR="002276DC">
        <w:rPr>
          <w:rFonts w:ascii="Arial" w:hAnsi="Arial" w:cs="Arial"/>
        </w:rPr>
        <w:t xml:space="preserve"> similar to what </w:t>
      </w:r>
      <w:r w:rsidR="006B39E6" w:rsidRPr="00C97D2B">
        <w:rPr>
          <w:rFonts w:ascii="Arial" w:hAnsi="Arial" w:cs="Arial"/>
        </w:rPr>
        <w:t>Lenin said in the beginning of the 20</w:t>
      </w:r>
      <w:r w:rsidR="006B39E6" w:rsidRPr="00C97D2B">
        <w:rPr>
          <w:rFonts w:ascii="Arial" w:hAnsi="Arial" w:cs="Arial"/>
          <w:vertAlign w:val="superscript"/>
        </w:rPr>
        <w:t>th</w:t>
      </w:r>
      <w:r w:rsidR="006B39E6" w:rsidRPr="00C97D2B">
        <w:rPr>
          <w:rFonts w:ascii="Arial" w:hAnsi="Arial" w:cs="Arial"/>
        </w:rPr>
        <w:t xml:space="preserve"> century</w:t>
      </w:r>
      <w:r w:rsidRPr="00C97D2B">
        <w:rPr>
          <w:rFonts w:ascii="Arial" w:hAnsi="Arial" w:cs="Arial"/>
        </w:rPr>
        <w:t>.</w:t>
      </w:r>
    </w:p>
    <w:p w14:paraId="77D23D96" w14:textId="6B370CDB" w:rsidR="00FB1825" w:rsidRPr="00C97D2B" w:rsidRDefault="00846B5D" w:rsidP="000665CB">
      <w:pPr>
        <w:ind w:right="-720"/>
        <w:rPr>
          <w:rFonts w:ascii="Arial" w:hAnsi="Arial" w:cs="Arial"/>
        </w:rPr>
      </w:pPr>
      <w:r w:rsidRPr="00C97D2B">
        <w:rPr>
          <w:rFonts w:ascii="Arial" w:hAnsi="Arial" w:cs="Arial"/>
        </w:rPr>
        <w:t>Then you have Scott W</w:t>
      </w:r>
      <w:r w:rsidR="00D67EFD" w:rsidRPr="00C97D2B">
        <w:rPr>
          <w:rFonts w:ascii="Arial" w:hAnsi="Arial" w:cs="Arial"/>
        </w:rPr>
        <w:t>inship</w:t>
      </w:r>
      <w:r w:rsidR="00E24FAA">
        <w:rPr>
          <w:rFonts w:ascii="Arial" w:hAnsi="Arial" w:cs="Arial"/>
        </w:rPr>
        <w:t xml:space="preserve">, who </w:t>
      </w:r>
      <w:r w:rsidR="00D67EFD" w:rsidRPr="00C97D2B">
        <w:rPr>
          <w:rFonts w:ascii="Arial" w:hAnsi="Arial" w:cs="Arial"/>
        </w:rPr>
        <w:t>believes that there is no</w:t>
      </w:r>
      <w:r w:rsidR="00DF2897">
        <w:rPr>
          <w:rFonts w:ascii="Arial" w:hAnsi="Arial" w:cs="Arial"/>
        </w:rPr>
        <w:t xml:space="preserve"> shortage of jobs in </w:t>
      </w:r>
      <w:r w:rsidR="00654630">
        <w:rPr>
          <w:rFonts w:ascii="Arial" w:hAnsi="Arial" w:cs="Arial"/>
        </w:rPr>
        <w:t>America</w:t>
      </w:r>
      <w:r w:rsidR="00DF2897">
        <w:rPr>
          <w:rFonts w:ascii="Arial" w:hAnsi="Arial" w:cs="Arial"/>
        </w:rPr>
        <w:t>.  Mr. Winship believes that a</w:t>
      </w:r>
      <w:r w:rsidR="00D67EFD" w:rsidRPr="00C97D2B">
        <w:rPr>
          <w:rFonts w:ascii="Arial" w:hAnsi="Arial" w:cs="Arial"/>
        </w:rPr>
        <w:t>ll some</w:t>
      </w:r>
      <w:r w:rsidR="00E24FAA">
        <w:rPr>
          <w:rFonts w:ascii="Arial" w:hAnsi="Arial" w:cs="Arial"/>
        </w:rPr>
        <w:t>one</w:t>
      </w:r>
      <w:r w:rsidR="00D67EFD" w:rsidRPr="00C97D2B">
        <w:rPr>
          <w:rFonts w:ascii="Arial" w:hAnsi="Arial" w:cs="Arial"/>
        </w:rPr>
        <w:t xml:space="preserve"> has to do is go to </w:t>
      </w:r>
      <w:r w:rsidR="00E24FAA">
        <w:rPr>
          <w:rFonts w:ascii="Arial" w:hAnsi="Arial" w:cs="Arial"/>
        </w:rPr>
        <w:t xml:space="preserve">a factory, apply for a job and, like magic, </w:t>
      </w:r>
      <w:r w:rsidR="002B6B6E">
        <w:rPr>
          <w:rFonts w:ascii="Arial" w:hAnsi="Arial" w:cs="Arial"/>
        </w:rPr>
        <w:t>they</w:t>
      </w:r>
      <w:r w:rsidR="00D67EFD" w:rsidRPr="00C97D2B">
        <w:rPr>
          <w:rFonts w:ascii="Arial" w:hAnsi="Arial" w:cs="Arial"/>
        </w:rPr>
        <w:t xml:space="preserve"> are work</w:t>
      </w:r>
      <w:r w:rsidR="00E24FAA">
        <w:rPr>
          <w:rFonts w:ascii="Arial" w:hAnsi="Arial" w:cs="Arial"/>
        </w:rPr>
        <w:t xml:space="preserve">ing. </w:t>
      </w:r>
      <w:r w:rsidR="00DF2897">
        <w:rPr>
          <w:rFonts w:ascii="Arial" w:hAnsi="Arial" w:cs="Arial"/>
        </w:rPr>
        <w:t xml:space="preserve">We wonder if </w:t>
      </w:r>
      <w:r w:rsidR="00E24FAA">
        <w:rPr>
          <w:rFonts w:ascii="Arial" w:hAnsi="Arial" w:cs="Arial"/>
        </w:rPr>
        <w:t xml:space="preserve">Mr. Winship </w:t>
      </w:r>
      <w:r w:rsidR="00DF2897">
        <w:rPr>
          <w:rFonts w:ascii="Arial" w:hAnsi="Arial" w:cs="Arial"/>
        </w:rPr>
        <w:t>is aware of</w:t>
      </w:r>
      <w:r w:rsidR="00D67EFD" w:rsidRPr="00C97D2B">
        <w:rPr>
          <w:rFonts w:ascii="Arial" w:hAnsi="Arial" w:cs="Arial"/>
        </w:rPr>
        <w:t xml:space="preserve"> the migr</w:t>
      </w:r>
      <w:r w:rsidR="00654630">
        <w:rPr>
          <w:rFonts w:ascii="Arial" w:hAnsi="Arial" w:cs="Arial"/>
        </w:rPr>
        <w:t>ation of American factories to c</w:t>
      </w:r>
      <w:r w:rsidR="00D67EFD" w:rsidRPr="00C97D2B">
        <w:rPr>
          <w:rFonts w:ascii="Arial" w:hAnsi="Arial" w:cs="Arial"/>
        </w:rPr>
        <w:t>ommunist China</w:t>
      </w:r>
      <w:r w:rsidR="006B39E6" w:rsidRPr="00C97D2B">
        <w:rPr>
          <w:rFonts w:ascii="Arial" w:hAnsi="Arial" w:cs="Arial"/>
        </w:rPr>
        <w:t xml:space="preserve"> and elsewhere</w:t>
      </w:r>
      <w:r w:rsidR="00D67EFD" w:rsidRPr="00C97D2B">
        <w:rPr>
          <w:rFonts w:ascii="Arial" w:hAnsi="Arial" w:cs="Arial"/>
        </w:rPr>
        <w:t xml:space="preserve">. </w:t>
      </w:r>
      <w:r w:rsidR="00DF2897">
        <w:rPr>
          <w:rFonts w:ascii="Arial" w:hAnsi="Arial" w:cs="Arial"/>
        </w:rPr>
        <w:t>Add</w:t>
      </w:r>
      <w:r w:rsidR="00654630">
        <w:rPr>
          <w:rFonts w:ascii="Arial" w:hAnsi="Arial" w:cs="Arial"/>
        </w:rPr>
        <w:t xml:space="preserve">itionally, in the modern world, </w:t>
      </w:r>
      <w:r w:rsidR="00DF2897">
        <w:rPr>
          <w:rFonts w:ascii="Arial" w:hAnsi="Arial" w:cs="Arial"/>
        </w:rPr>
        <w:t>a</w:t>
      </w:r>
      <w:r w:rsidR="00FB1825" w:rsidRPr="00C97D2B">
        <w:rPr>
          <w:rFonts w:ascii="Arial" w:hAnsi="Arial" w:cs="Arial"/>
        </w:rPr>
        <w:t xml:space="preserve"> </w:t>
      </w:r>
      <w:r w:rsidR="00654630">
        <w:rPr>
          <w:rFonts w:ascii="Arial" w:hAnsi="Arial" w:cs="Arial"/>
        </w:rPr>
        <w:t>day’s</w:t>
      </w:r>
      <w:r w:rsidR="00FB1825" w:rsidRPr="00C97D2B">
        <w:rPr>
          <w:rFonts w:ascii="Arial" w:hAnsi="Arial" w:cs="Arial"/>
        </w:rPr>
        <w:t xml:space="preserve"> </w:t>
      </w:r>
      <w:r w:rsidR="00C97D2B" w:rsidRPr="00C97D2B">
        <w:rPr>
          <w:rFonts w:ascii="Arial" w:hAnsi="Arial" w:cs="Arial"/>
        </w:rPr>
        <w:t>w</w:t>
      </w:r>
      <w:r w:rsidR="00DE3279">
        <w:rPr>
          <w:rFonts w:ascii="Arial" w:hAnsi="Arial" w:cs="Arial"/>
        </w:rPr>
        <w:t>ork</w:t>
      </w:r>
      <w:r w:rsidR="00C97D2B" w:rsidRPr="00C97D2B">
        <w:rPr>
          <w:rFonts w:ascii="Arial" w:hAnsi="Arial" w:cs="Arial"/>
        </w:rPr>
        <w:t xml:space="preserve"> in </w:t>
      </w:r>
      <w:r w:rsidR="00654630">
        <w:rPr>
          <w:rFonts w:ascii="Arial" w:hAnsi="Arial" w:cs="Arial"/>
        </w:rPr>
        <w:t>a factory</w:t>
      </w:r>
      <w:r w:rsidR="00C97D2B" w:rsidRPr="00C97D2B">
        <w:rPr>
          <w:rFonts w:ascii="Arial" w:hAnsi="Arial" w:cs="Arial"/>
        </w:rPr>
        <w:t xml:space="preserve"> </w:t>
      </w:r>
      <w:r w:rsidR="00DF2897">
        <w:rPr>
          <w:rFonts w:ascii="Arial" w:hAnsi="Arial" w:cs="Arial"/>
        </w:rPr>
        <w:t>is</w:t>
      </w:r>
      <w:r w:rsidR="00FB1825" w:rsidRPr="00C97D2B">
        <w:rPr>
          <w:rFonts w:ascii="Arial" w:hAnsi="Arial" w:cs="Arial"/>
        </w:rPr>
        <w:t xml:space="preserve"> generally done </w:t>
      </w:r>
      <w:r w:rsidR="00DF2897">
        <w:rPr>
          <w:rFonts w:ascii="Arial" w:hAnsi="Arial" w:cs="Arial"/>
        </w:rPr>
        <w:t xml:space="preserve">by robots, </w:t>
      </w:r>
      <w:r w:rsidR="00FB1825" w:rsidRPr="00C97D2B">
        <w:rPr>
          <w:rFonts w:ascii="Arial" w:hAnsi="Arial" w:cs="Arial"/>
        </w:rPr>
        <w:t>not people.</w:t>
      </w:r>
    </w:p>
    <w:p w14:paraId="5B3BCEF8" w14:textId="7A609F66" w:rsidR="002B6B6E" w:rsidRDefault="00372C15" w:rsidP="000665CB">
      <w:pPr>
        <w:ind w:right="-720"/>
        <w:rPr>
          <w:rFonts w:ascii="Arial" w:hAnsi="Arial" w:cs="Arial"/>
        </w:rPr>
      </w:pPr>
      <w:r>
        <w:rPr>
          <w:rFonts w:ascii="Arial" w:hAnsi="Arial" w:cs="Arial"/>
        </w:rPr>
        <w:t>Chairman Boustany, you describe t</w:t>
      </w:r>
      <w:r w:rsidR="00137C25">
        <w:rPr>
          <w:rFonts w:ascii="Arial" w:hAnsi="Arial" w:cs="Arial"/>
        </w:rPr>
        <w:t xml:space="preserve">he 1996 welfare </w:t>
      </w:r>
      <w:r>
        <w:rPr>
          <w:rFonts w:ascii="Arial" w:hAnsi="Arial" w:cs="Arial"/>
        </w:rPr>
        <w:t>“</w:t>
      </w:r>
      <w:r w:rsidR="00137C25">
        <w:rPr>
          <w:rFonts w:ascii="Arial" w:hAnsi="Arial" w:cs="Arial"/>
        </w:rPr>
        <w:t>deform</w:t>
      </w:r>
      <w:r>
        <w:rPr>
          <w:rFonts w:ascii="Arial" w:hAnsi="Arial" w:cs="Arial"/>
        </w:rPr>
        <w:t>”</w:t>
      </w:r>
      <w:r w:rsidR="00137C25">
        <w:rPr>
          <w:rFonts w:ascii="Arial" w:hAnsi="Arial" w:cs="Arial"/>
        </w:rPr>
        <w:t xml:space="preserve"> effort as “</w:t>
      </w:r>
      <w:r>
        <w:rPr>
          <w:rFonts w:ascii="Arial" w:hAnsi="Arial" w:cs="Arial"/>
        </w:rPr>
        <w:t xml:space="preserve">a </w:t>
      </w:r>
      <w:r w:rsidR="00137C25">
        <w:rPr>
          <w:rFonts w:ascii="Tahoma" w:eastAsia="Times New Roman" w:hAnsi="Tahoma" w:cs="Tahoma"/>
        </w:rPr>
        <w:t xml:space="preserve">rescue mission to save poor families. </w:t>
      </w:r>
      <w:r>
        <w:rPr>
          <w:rFonts w:ascii="Tahoma" w:eastAsia="Times New Roman" w:hAnsi="Tahoma" w:cs="Tahoma"/>
        </w:rPr>
        <w:t xml:space="preserve"> </w:t>
      </w:r>
      <w:r w:rsidR="00137C25">
        <w:rPr>
          <w:rFonts w:ascii="Tahoma" w:eastAsia="Times New Roman" w:hAnsi="Tahoma" w:cs="Tahoma"/>
        </w:rPr>
        <w:t>In many respects, it worked</w:t>
      </w:r>
      <w:r w:rsidR="005F12CD">
        <w:rPr>
          <w:rFonts w:ascii="Tahoma" w:eastAsia="Times New Roman" w:hAnsi="Tahoma" w:cs="Tahoma"/>
        </w:rPr>
        <w:t>”; w</w:t>
      </w:r>
      <w:r>
        <w:rPr>
          <w:rFonts w:ascii="Tahoma" w:eastAsia="Times New Roman" w:hAnsi="Tahoma" w:cs="Tahoma"/>
        </w:rPr>
        <w:t xml:space="preserve">e beg to differ, </w:t>
      </w:r>
      <w:r w:rsidR="00137C25">
        <w:rPr>
          <w:rFonts w:ascii="Tahoma" w:eastAsia="Times New Roman" w:hAnsi="Tahoma" w:cs="Tahoma"/>
        </w:rPr>
        <w:t xml:space="preserve">it has not worked. </w:t>
      </w:r>
      <w:r>
        <w:rPr>
          <w:rFonts w:ascii="Tahoma" w:eastAsia="Times New Roman" w:hAnsi="Tahoma" w:cs="Tahoma"/>
        </w:rPr>
        <w:t xml:space="preserve"> </w:t>
      </w:r>
      <w:r>
        <w:rPr>
          <w:rFonts w:ascii="Arial" w:hAnsi="Arial" w:cs="Arial"/>
        </w:rPr>
        <w:t>I</w:t>
      </w:r>
      <w:r w:rsidRPr="00C97D2B">
        <w:rPr>
          <w:rFonts w:ascii="Arial" w:hAnsi="Arial" w:cs="Arial"/>
        </w:rPr>
        <w:t>n America</w:t>
      </w:r>
      <w:r>
        <w:rPr>
          <w:rFonts w:ascii="Arial" w:hAnsi="Arial" w:cs="Arial"/>
        </w:rPr>
        <w:t>,</w:t>
      </w:r>
      <w:r w:rsidRPr="00C97D2B">
        <w:rPr>
          <w:rFonts w:ascii="Arial" w:hAnsi="Arial" w:cs="Arial"/>
        </w:rPr>
        <w:t xml:space="preserve"> </w:t>
      </w:r>
      <w:r>
        <w:rPr>
          <w:rFonts w:ascii="Arial" w:hAnsi="Arial" w:cs="Arial"/>
        </w:rPr>
        <w:t>the number of</w:t>
      </w:r>
      <w:r w:rsidR="00FB1825" w:rsidRPr="00C97D2B">
        <w:rPr>
          <w:rFonts w:ascii="Arial" w:hAnsi="Arial" w:cs="Arial"/>
        </w:rPr>
        <w:t xml:space="preserve"> poor families and children </w:t>
      </w:r>
      <w:r>
        <w:rPr>
          <w:rFonts w:ascii="Arial" w:hAnsi="Arial" w:cs="Arial"/>
        </w:rPr>
        <w:t xml:space="preserve">has grown </w:t>
      </w:r>
      <w:r w:rsidR="00FB1825" w:rsidRPr="00C97D2B">
        <w:rPr>
          <w:rFonts w:ascii="Arial" w:hAnsi="Arial" w:cs="Arial"/>
        </w:rPr>
        <w:t xml:space="preserve">because Congress decided in 1996 to punish poor children for being born to </w:t>
      </w:r>
      <w:r w:rsidR="005F12CD">
        <w:rPr>
          <w:rFonts w:ascii="Arial" w:hAnsi="Arial" w:cs="Arial"/>
        </w:rPr>
        <w:t>a poor</w:t>
      </w:r>
      <w:r w:rsidR="00FB1825" w:rsidRPr="00C97D2B">
        <w:rPr>
          <w:rFonts w:ascii="Arial" w:hAnsi="Arial" w:cs="Arial"/>
        </w:rPr>
        <w:t xml:space="preserve"> family. </w:t>
      </w:r>
      <w:r w:rsidR="005F12CD">
        <w:rPr>
          <w:rFonts w:ascii="Arial" w:hAnsi="Arial" w:cs="Arial"/>
        </w:rPr>
        <w:t>Sadly</w:t>
      </w:r>
      <w:r w:rsidR="004A61F6">
        <w:rPr>
          <w:rFonts w:ascii="Arial" w:hAnsi="Arial" w:cs="Arial"/>
        </w:rPr>
        <w:t>, today</w:t>
      </w:r>
      <w:r w:rsidR="005F12CD">
        <w:rPr>
          <w:rFonts w:ascii="Arial" w:hAnsi="Arial" w:cs="Arial"/>
        </w:rPr>
        <w:t xml:space="preserve"> t</w:t>
      </w:r>
      <w:r w:rsidR="00FB1825" w:rsidRPr="00C97D2B">
        <w:rPr>
          <w:rFonts w:ascii="Arial" w:hAnsi="Arial" w:cs="Arial"/>
        </w:rPr>
        <w:t xml:space="preserve">he </w:t>
      </w:r>
      <w:r w:rsidR="005F12CD">
        <w:rPr>
          <w:rFonts w:ascii="Arial" w:hAnsi="Arial" w:cs="Arial"/>
        </w:rPr>
        <w:t>Transit</w:t>
      </w:r>
      <w:r w:rsidR="004A61F6">
        <w:rPr>
          <w:rFonts w:ascii="Arial" w:hAnsi="Arial" w:cs="Arial"/>
        </w:rPr>
        <w:t>i</w:t>
      </w:r>
      <w:r w:rsidR="005F12CD">
        <w:rPr>
          <w:rFonts w:ascii="Arial" w:hAnsi="Arial" w:cs="Arial"/>
        </w:rPr>
        <w:t>onal Assistance to Needy Families (</w:t>
      </w:r>
      <w:r w:rsidR="00FB1825" w:rsidRPr="00C97D2B">
        <w:rPr>
          <w:rFonts w:ascii="Arial" w:hAnsi="Arial" w:cs="Arial"/>
        </w:rPr>
        <w:t>TANF</w:t>
      </w:r>
      <w:r w:rsidR="005F12CD">
        <w:rPr>
          <w:rFonts w:ascii="Arial" w:hAnsi="Arial" w:cs="Arial"/>
        </w:rPr>
        <w:t>) P</w:t>
      </w:r>
      <w:r w:rsidR="00FB1825" w:rsidRPr="00C97D2B">
        <w:rPr>
          <w:rFonts w:ascii="Arial" w:hAnsi="Arial" w:cs="Arial"/>
        </w:rPr>
        <w:t xml:space="preserve">rogram uses </w:t>
      </w:r>
      <w:r w:rsidR="00B06A0B">
        <w:rPr>
          <w:rFonts w:ascii="Arial" w:hAnsi="Arial" w:cs="Arial"/>
        </w:rPr>
        <w:t xml:space="preserve">only </w:t>
      </w:r>
      <w:r w:rsidR="00FB1825" w:rsidRPr="00C97D2B">
        <w:rPr>
          <w:rFonts w:ascii="Arial" w:hAnsi="Arial" w:cs="Arial"/>
        </w:rPr>
        <w:t xml:space="preserve">30% of </w:t>
      </w:r>
      <w:r w:rsidR="00DE3279">
        <w:rPr>
          <w:rFonts w:ascii="Arial" w:hAnsi="Arial" w:cs="Arial"/>
        </w:rPr>
        <w:t xml:space="preserve">federal </w:t>
      </w:r>
      <w:r w:rsidR="00FB1825" w:rsidRPr="00C97D2B">
        <w:rPr>
          <w:rFonts w:ascii="Arial" w:hAnsi="Arial" w:cs="Arial"/>
        </w:rPr>
        <w:t xml:space="preserve">TANF money and </w:t>
      </w:r>
      <w:r w:rsidR="00DE3279">
        <w:rPr>
          <w:rFonts w:ascii="Arial" w:hAnsi="Arial" w:cs="Arial"/>
        </w:rPr>
        <w:t>state</w:t>
      </w:r>
      <w:r w:rsidR="00FB1825" w:rsidRPr="00C97D2B">
        <w:rPr>
          <w:rFonts w:ascii="Arial" w:hAnsi="Arial" w:cs="Arial"/>
        </w:rPr>
        <w:t xml:space="preserve"> matching funds to pay for “payments to families”</w:t>
      </w:r>
      <w:r w:rsidR="00B06A0B">
        <w:rPr>
          <w:rFonts w:ascii="Arial" w:hAnsi="Arial" w:cs="Arial"/>
        </w:rPr>
        <w:t>.</w:t>
      </w:r>
      <w:r w:rsidR="00FB1825" w:rsidRPr="00C97D2B">
        <w:rPr>
          <w:rFonts w:ascii="Arial" w:hAnsi="Arial" w:cs="Arial"/>
        </w:rPr>
        <w:t xml:space="preserve"> </w:t>
      </w:r>
      <w:r w:rsidR="00B06A0B">
        <w:rPr>
          <w:rFonts w:ascii="Arial" w:hAnsi="Arial" w:cs="Arial"/>
        </w:rPr>
        <w:t xml:space="preserve"> </w:t>
      </w:r>
      <w:r w:rsidR="005F12CD">
        <w:rPr>
          <w:rFonts w:ascii="Arial" w:hAnsi="Arial" w:cs="Arial"/>
        </w:rPr>
        <w:t>These “payments to families” is</w:t>
      </w:r>
      <w:r w:rsidR="00B06A0B">
        <w:rPr>
          <w:rFonts w:ascii="Arial" w:hAnsi="Arial" w:cs="Arial"/>
        </w:rPr>
        <w:t xml:space="preserve"> money desperately needed by</w:t>
      </w:r>
      <w:r w:rsidR="00FB1825" w:rsidRPr="00C97D2B">
        <w:rPr>
          <w:rFonts w:ascii="Arial" w:hAnsi="Arial" w:cs="Arial"/>
        </w:rPr>
        <w:t xml:space="preserve"> families to pay rent, utilities and </w:t>
      </w:r>
      <w:r w:rsidR="00DE3279">
        <w:rPr>
          <w:rFonts w:ascii="Arial" w:hAnsi="Arial" w:cs="Arial"/>
        </w:rPr>
        <w:t>cloth</w:t>
      </w:r>
      <w:r w:rsidR="00FB1825" w:rsidRPr="00C97D2B">
        <w:rPr>
          <w:rFonts w:ascii="Arial" w:hAnsi="Arial" w:cs="Arial"/>
        </w:rPr>
        <w:t xml:space="preserve">ing, while </w:t>
      </w:r>
      <w:r w:rsidR="005F12CD">
        <w:rPr>
          <w:rFonts w:ascii="Arial" w:hAnsi="Arial" w:cs="Arial"/>
        </w:rPr>
        <w:t xml:space="preserve">a greedy </w:t>
      </w:r>
      <w:r w:rsidR="00FB1825" w:rsidRPr="00C97D2B">
        <w:rPr>
          <w:rFonts w:ascii="Arial" w:hAnsi="Arial" w:cs="Arial"/>
        </w:rPr>
        <w:t>70% of the money goes to the welfare bureaucr</w:t>
      </w:r>
      <w:r w:rsidR="005F12CD">
        <w:rPr>
          <w:rFonts w:ascii="Arial" w:hAnsi="Arial" w:cs="Arial"/>
        </w:rPr>
        <w:t xml:space="preserve">acy as intended by the enactors, and reauthorizers </w:t>
      </w:r>
      <w:r w:rsidR="00FB1825" w:rsidRPr="00C97D2B">
        <w:rPr>
          <w:rFonts w:ascii="Arial" w:hAnsi="Arial" w:cs="Arial"/>
        </w:rPr>
        <w:t>of the TANF program</w:t>
      </w:r>
      <w:r w:rsidR="005F12CD">
        <w:rPr>
          <w:rFonts w:ascii="Arial" w:hAnsi="Arial" w:cs="Arial"/>
        </w:rPr>
        <w:t>s</w:t>
      </w:r>
      <w:r w:rsidR="00FB1825" w:rsidRPr="00C97D2B">
        <w:rPr>
          <w:rFonts w:ascii="Arial" w:hAnsi="Arial" w:cs="Arial"/>
        </w:rPr>
        <w:t>.</w:t>
      </w:r>
    </w:p>
    <w:p w14:paraId="57919C93" w14:textId="036DAECD" w:rsidR="00846B5D" w:rsidRPr="00C97D2B" w:rsidRDefault="004A61F6" w:rsidP="000665CB">
      <w:pPr>
        <w:ind w:right="-720"/>
        <w:rPr>
          <w:rFonts w:ascii="Arial" w:hAnsi="Arial" w:cs="Arial"/>
        </w:rPr>
      </w:pPr>
      <w:r>
        <w:rPr>
          <w:rFonts w:ascii="Arial" w:hAnsi="Arial" w:cs="Arial"/>
        </w:rPr>
        <w:t>However, u</w:t>
      </w:r>
      <w:r w:rsidR="006B39E6" w:rsidRPr="00C97D2B">
        <w:rPr>
          <w:rFonts w:ascii="Arial" w:hAnsi="Arial" w:cs="Arial"/>
        </w:rPr>
        <w:t xml:space="preserve">nder the </w:t>
      </w:r>
      <w:r w:rsidR="005F12CD">
        <w:rPr>
          <w:rFonts w:ascii="Arial" w:hAnsi="Arial" w:cs="Arial"/>
        </w:rPr>
        <w:t>former Aid to Families with Dependent Children</w:t>
      </w:r>
      <w:r w:rsidR="005F12CD" w:rsidRPr="00C97D2B">
        <w:rPr>
          <w:rFonts w:ascii="Arial" w:hAnsi="Arial" w:cs="Arial"/>
        </w:rPr>
        <w:t xml:space="preserve"> </w:t>
      </w:r>
      <w:r w:rsidR="005F12CD">
        <w:rPr>
          <w:rFonts w:ascii="Arial" w:hAnsi="Arial" w:cs="Arial"/>
        </w:rPr>
        <w:t>(AFDC) P</w:t>
      </w:r>
      <w:r w:rsidR="006B39E6" w:rsidRPr="00C97D2B">
        <w:rPr>
          <w:rFonts w:ascii="Arial" w:hAnsi="Arial" w:cs="Arial"/>
        </w:rPr>
        <w:t>rogram</w:t>
      </w:r>
      <w:r w:rsidR="005F12CD">
        <w:rPr>
          <w:rFonts w:ascii="Arial" w:hAnsi="Arial" w:cs="Arial"/>
        </w:rPr>
        <w:t>,</w:t>
      </w:r>
      <w:r w:rsidR="006B39E6" w:rsidRPr="00C97D2B">
        <w:rPr>
          <w:rFonts w:ascii="Arial" w:hAnsi="Arial" w:cs="Arial"/>
        </w:rPr>
        <w:t xml:space="preserve"> 70% of the money went to house and cloth</w:t>
      </w:r>
      <w:r>
        <w:rPr>
          <w:rFonts w:ascii="Arial" w:hAnsi="Arial" w:cs="Arial"/>
        </w:rPr>
        <w:t>e the poor,</w:t>
      </w:r>
      <w:r w:rsidR="006B39E6" w:rsidRPr="00C97D2B">
        <w:rPr>
          <w:rFonts w:ascii="Arial" w:hAnsi="Arial" w:cs="Arial"/>
        </w:rPr>
        <w:t xml:space="preserve"> not the welfare bureaucracy as TANF does today.</w:t>
      </w:r>
      <w:r w:rsidR="00CB212A">
        <w:rPr>
          <w:rFonts w:ascii="Arial" w:hAnsi="Arial" w:cs="Arial"/>
        </w:rPr>
        <w:t xml:space="preserve"> See </w:t>
      </w:r>
      <w:r w:rsidR="00CB212A" w:rsidRPr="00CB212A">
        <w:rPr>
          <w:rFonts w:ascii="Arial" w:hAnsi="Arial" w:cs="Arial"/>
          <w:b/>
        </w:rPr>
        <w:t>Table #1 and #2</w:t>
      </w:r>
      <w:r w:rsidR="00CB212A">
        <w:rPr>
          <w:rFonts w:ascii="Arial" w:hAnsi="Arial" w:cs="Arial"/>
        </w:rPr>
        <w:t xml:space="preserve"> showing the percentage of the total TANF money being used for “payments to families” and the amount of money that goes to the welfare bureaucracy. </w:t>
      </w:r>
    </w:p>
    <w:p w14:paraId="0830A1A0" w14:textId="699C5678" w:rsidR="00894AB0" w:rsidRPr="00C97D2B" w:rsidRDefault="00137C25" w:rsidP="000665CB">
      <w:pPr>
        <w:ind w:right="-720"/>
        <w:rPr>
          <w:rFonts w:ascii="Arial" w:hAnsi="Arial" w:cs="Arial"/>
        </w:rPr>
      </w:pPr>
      <w:r>
        <w:rPr>
          <w:rFonts w:ascii="Arial" w:hAnsi="Arial" w:cs="Arial"/>
        </w:rPr>
        <w:t>Chairman Clay Shaw</w:t>
      </w:r>
      <w:r w:rsidR="004A61F6">
        <w:rPr>
          <w:rFonts w:ascii="Arial" w:hAnsi="Arial" w:cs="Arial"/>
        </w:rPr>
        <w:t>,</w:t>
      </w:r>
      <w:r>
        <w:rPr>
          <w:rFonts w:ascii="Arial" w:hAnsi="Arial" w:cs="Arial"/>
        </w:rPr>
        <w:t xml:space="preserve"> in concert with Ron Haskins should be </w:t>
      </w:r>
      <w:r w:rsidR="004A61F6">
        <w:rPr>
          <w:rFonts w:ascii="Arial" w:hAnsi="Arial" w:cs="Arial"/>
        </w:rPr>
        <w:t>ashamed</w:t>
      </w:r>
      <w:r w:rsidR="002B6B6E">
        <w:rPr>
          <w:rFonts w:ascii="Arial" w:hAnsi="Arial" w:cs="Arial"/>
        </w:rPr>
        <w:t xml:space="preserve"> of all the money that has been</w:t>
      </w:r>
      <w:r>
        <w:rPr>
          <w:rFonts w:ascii="Arial" w:hAnsi="Arial" w:cs="Arial"/>
        </w:rPr>
        <w:t xml:space="preserve"> successfully funneled into the coffers of the welfare bureaucracy while children in America suffered immensely and continue to suffer</w:t>
      </w:r>
      <w:r w:rsidR="00DE3279">
        <w:rPr>
          <w:rFonts w:ascii="Arial" w:hAnsi="Arial" w:cs="Arial"/>
        </w:rPr>
        <w:t xml:space="preserve"> today</w:t>
      </w:r>
      <w:r>
        <w:rPr>
          <w:rFonts w:ascii="Arial" w:hAnsi="Arial" w:cs="Arial"/>
        </w:rPr>
        <w:t>.</w:t>
      </w:r>
    </w:p>
    <w:p w14:paraId="4CB53205" w14:textId="51DA43FF" w:rsidR="00894AB0" w:rsidRPr="00C97D2B" w:rsidRDefault="00894AB0" w:rsidP="000665CB">
      <w:pPr>
        <w:ind w:right="-720"/>
        <w:rPr>
          <w:rFonts w:ascii="Arial" w:hAnsi="Arial" w:cs="Arial"/>
        </w:rPr>
      </w:pPr>
      <w:r w:rsidRPr="00C97D2B">
        <w:rPr>
          <w:rFonts w:ascii="Arial" w:hAnsi="Arial" w:cs="Arial"/>
        </w:rPr>
        <w:t xml:space="preserve">This hearing completely failed to address the problem you, </w:t>
      </w:r>
      <w:r w:rsidR="00C97D2B" w:rsidRPr="00C97D2B">
        <w:rPr>
          <w:rFonts w:ascii="Arial" w:hAnsi="Arial" w:cs="Arial"/>
        </w:rPr>
        <w:t>Mr.</w:t>
      </w:r>
      <w:r w:rsidRPr="00C97D2B">
        <w:rPr>
          <w:rFonts w:ascii="Arial" w:hAnsi="Arial" w:cs="Arial"/>
        </w:rPr>
        <w:t xml:space="preserve"> Chairman</w:t>
      </w:r>
      <w:r w:rsidR="00EF1B7A">
        <w:rPr>
          <w:rFonts w:ascii="Arial" w:hAnsi="Arial" w:cs="Arial"/>
        </w:rPr>
        <w:t>,</w:t>
      </w:r>
      <w:r w:rsidRPr="00C97D2B">
        <w:rPr>
          <w:rFonts w:ascii="Arial" w:hAnsi="Arial" w:cs="Arial"/>
        </w:rPr>
        <w:t xml:space="preserve"> identified:</w:t>
      </w:r>
    </w:p>
    <w:p w14:paraId="5E4CBAD0" w14:textId="77777777" w:rsidR="00894AB0" w:rsidRPr="00C97D2B" w:rsidRDefault="00894AB0" w:rsidP="000665CB">
      <w:pPr>
        <w:pStyle w:val="NoSpacing"/>
        <w:ind w:right="-720"/>
      </w:pPr>
    </w:p>
    <w:p w14:paraId="7A7064AE" w14:textId="3D6F7BB5" w:rsidR="00C97D2B" w:rsidRDefault="00894AB0" w:rsidP="002B6B6E">
      <w:pPr>
        <w:pStyle w:val="NoSpacing"/>
        <w:ind w:left="360"/>
        <w:rPr>
          <w:i/>
        </w:rPr>
      </w:pPr>
      <w:r w:rsidRPr="000665CB">
        <w:rPr>
          <w:i/>
        </w:rPr>
        <w:t>“to help more people find jobs, escape poverty, and move up the economic ladder</w:t>
      </w:r>
      <w:r w:rsidR="00EF1B7A">
        <w:rPr>
          <w:i/>
        </w:rPr>
        <w:t>.</w:t>
      </w:r>
      <w:r w:rsidRPr="000665CB">
        <w:rPr>
          <w:i/>
        </w:rPr>
        <w:t>”</w:t>
      </w:r>
    </w:p>
    <w:p w14:paraId="7860B285" w14:textId="77777777" w:rsidR="002B6B6E" w:rsidRDefault="002B6B6E" w:rsidP="002B6B6E">
      <w:pPr>
        <w:pStyle w:val="NoSpacing"/>
        <w:ind w:left="360"/>
        <w:rPr>
          <w:i/>
        </w:rPr>
      </w:pPr>
    </w:p>
    <w:p w14:paraId="30AD8A0F" w14:textId="77777777" w:rsidR="002B6B6E" w:rsidRPr="002B6B6E" w:rsidRDefault="002B6B6E" w:rsidP="002B6B6E">
      <w:pPr>
        <w:pStyle w:val="NoSpacing"/>
        <w:ind w:left="360"/>
        <w:rPr>
          <w:i/>
        </w:rPr>
      </w:pPr>
    </w:p>
    <w:p w14:paraId="0452AC5E" w14:textId="76698D54" w:rsidR="002B6B6E" w:rsidRDefault="002B6B6E" w:rsidP="000665CB">
      <w:pPr>
        <w:ind w:right="-720"/>
        <w:rPr>
          <w:rFonts w:ascii="Arial" w:hAnsi="Arial" w:cs="Arial"/>
        </w:rPr>
      </w:pPr>
      <w:r>
        <w:rPr>
          <w:rFonts w:ascii="Arial" w:hAnsi="Arial" w:cs="Arial"/>
        </w:rPr>
        <w:t>To a</w:t>
      </w:r>
      <w:r w:rsidR="00654630">
        <w:rPr>
          <w:rFonts w:ascii="Arial" w:hAnsi="Arial" w:cs="Arial"/>
        </w:rPr>
        <w:t>ddress</w:t>
      </w:r>
      <w:r>
        <w:rPr>
          <w:rFonts w:ascii="Arial" w:hAnsi="Arial" w:cs="Arial"/>
        </w:rPr>
        <w:t xml:space="preserve"> this </w:t>
      </w:r>
      <w:r w:rsidR="00EF1B7A">
        <w:rPr>
          <w:rFonts w:ascii="Arial" w:hAnsi="Arial" w:cs="Arial"/>
        </w:rPr>
        <w:t>problem,</w:t>
      </w:r>
      <w:r>
        <w:rPr>
          <w:rFonts w:ascii="Arial" w:hAnsi="Arial" w:cs="Arial"/>
        </w:rPr>
        <w:t xml:space="preserve"> one needs </w:t>
      </w:r>
      <w:r w:rsidR="00EF1B7A">
        <w:rPr>
          <w:rFonts w:ascii="Arial" w:hAnsi="Arial" w:cs="Arial"/>
        </w:rPr>
        <w:t xml:space="preserve">to </w:t>
      </w:r>
      <w:r w:rsidR="00654630">
        <w:rPr>
          <w:rFonts w:ascii="Arial" w:hAnsi="Arial" w:cs="Arial"/>
        </w:rPr>
        <w:t xml:space="preserve">do basic math and </w:t>
      </w:r>
      <w:r w:rsidR="00EF1B7A">
        <w:rPr>
          <w:rFonts w:ascii="Arial" w:hAnsi="Arial" w:cs="Arial"/>
        </w:rPr>
        <w:t>answer</w:t>
      </w:r>
      <w:r>
        <w:rPr>
          <w:rFonts w:ascii="Arial" w:hAnsi="Arial" w:cs="Arial"/>
        </w:rPr>
        <w:t xml:space="preserve"> the following questions:</w:t>
      </w:r>
    </w:p>
    <w:p w14:paraId="44D355F4" w14:textId="3FEE8E7F" w:rsidR="00894AB0" w:rsidRPr="008D20B5" w:rsidRDefault="00894AB0" w:rsidP="008D20B5">
      <w:pPr>
        <w:ind w:left="540" w:right="450"/>
        <w:rPr>
          <w:rFonts w:ascii="Arial" w:hAnsi="Arial" w:cs="Arial"/>
          <w:i/>
        </w:rPr>
      </w:pPr>
      <w:r w:rsidRPr="008D20B5">
        <w:rPr>
          <w:rFonts w:ascii="Arial" w:hAnsi="Arial" w:cs="Arial"/>
          <w:i/>
        </w:rPr>
        <w:t xml:space="preserve">1. How many </w:t>
      </w:r>
      <w:r w:rsidR="00EF1B7A" w:rsidRPr="008D20B5">
        <w:rPr>
          <w:rFonts w:ascii="Arial" w:hAnsi="Arial" w:cs="Arial"/>
          <w:i/>
        </w:rPr>
        <w:t xml:space="preserve">employable </w:t>
      </w:r>
      <w:r w:rsidRPr="008D20B5">
        <w:rPr>
          <w:rFonts w:ascii="Arial" w:hAnsi="Arial" w:cs="Arial"/>
          <w:i/>
        </w:rPr>
        <w:t xml:space="preserve">people </w:t>
      </w:r>
      <w:r w:rsidR="00EF1B7A" w:rsidRPr="008D20B5">
        <w:rPr>
          <w:rFonts w:ascii="Arial" w:hAnsi="Arial" w:cs="Arial"/>
          <w:i/>
        </w:rPr>
        <w:t xml:space="preserve">are there </w:t>
      </w:r>
      <w:r w:rsidRPr="008D20B5">
        <w:rPr>
          <w:rFonts w:ascii="Arial" w:hAnsi="Arial" w:cs="Arial"/>
          <w:i/>
        </w:rPr>
        <w:t xml:space="preserve">in the United States </w:t>
      </w:r>
      <w:r w:rsidR="00EF1B7A" w:rsidRPr="008D20B5">
        <w:rPr>
          <w:rFonts w:ascii="Arial" w:hAnsi="Arial" w:cs="Arial"/>
          <w:i/>
        </w:rPr>
        <w:t>between the</w:t>
      </w:r>
      <w:r w:rsidRPr="008D20B5">
        <w:rPr>
          <w:rFonts w:ascii="Arial" w:hAnsi="Arial" w:cs="Arial"/>
          <w:i/>
        </w:rPr>
        <w:t xml:space="preserve"> age</w:t>
      </w:r>
      <w:r w:rsidR="00EF1B7A" w:rsidRPr="008D20B5">
        <w:rPr>
          <w:rFonts w:ascii="Arial" w:hAnsi="Arial" w:cs="Arial"/>
          <w:i/>
        </w:rPr>
        <w:t>s</w:t>
      </w:r>
      <w:r w:rsidRPr="008D20B5">
        <w:rPr>
          <w:rFonts w:ascii="Arial" w:hAnsi="Arial" w:cs="Arial"/>
          <w:i/>
        </w:rPr>
        <w:t xml:space="preserve"> of 18 to 65</w:t>
      </w:r>
      <w:r w:rsidR="00EF1B7A" w:rsidRPr="008D20B5">
        <w:rPr>
          <w:rFonts w:ascii="Arial" w:hAnsi="Arial" w:cs="Arial"/>
          <w:i/>
        </w:rPr>
        <w:t>?</w:t>
      </w:r>
    </w:p>
    <w:p w14:paraId="7A955D76" w14:textId="579B93A2" w:rsidR="00894AB0" w:rsidRPr="008D20B5" w:rsidRDefault="000E0248" w:rsidP="008D20B5">
      <w:pPr>
        <w:ind w:left="540" w:right="450"/>
        <w:rPr>
          <w:rFonts w:ascii="Arial" w:hAnsi="Arial" w:cs="Arial"/>
          <w:i/>
        </w:rPr>
      </w:pPr>
      <w:r w:rsidRPr="008D20B5">
        <w:rPr>
          <w:rFonts w:ascii="Arial" w:hAnsi="Arial" w:cs="Arial"/>
          <w:i/>
        </w:rPr>
        <w:t>2</w:t>
      </w:r>
      <w:r w:rsidR="00894AB0" w:rsidRPr="008D20B5">
        <w:rPr>
          <w:rFonts w:ascii="Arial" w:hAnsi="Arial" w:cs="Arial"/>
          <w:i/>
        </w:rPr>
        <w:t xml:space="preserve">. How many </w:t>
      </w:r>
      <w:r w:rsidR="00EF1B7A" w:rsidRPr="008D20B5">
        <w:rPr>
          <w:rFonts w:ascii="Arial" w:hAnsi="Arial" w:cs="Arial"/>
          <w:i/>
        </w:rPr>
        <w:t xml:space="preserve">available </w:t>
      </w:r>
      <w:r w:rsidR="00894AB0" w:rsidRPr="008D20B5">
        <w:rPr>
          <w:rFonts w:ascii="Arial" w:hAnsi="Arial" w:cs="Arial"/>
          <w:i/>
        </w:rPr>
        <w:t xml:space="preserve">jobs </w:t>
      </w:r>
      <w:r w:rsidR="00EF1B7A" w:rsidRPr="008D20B5">
        <w:rPr>
          <w:rFonts w:ascii="Arial" w:hAnsi="Arial" w:cs="Arial"/>
          <w:i/>
        </w:rPr>
        <w:t>are there</w:t>
      </w:r>
      <w:r w:rsidR="00894AB0" w:rsidRPr="008D20B5">
        <w:rPr>
          <w:rFonts w:ascii="Arial" w:hAnsi="Arial" w:cs="Arial"/>
          <w:i/>
        </w:rPr>
        <w:t xml:space="preserve"> in </w:t>
      </w:r>
      <w:r w:rsidR="00EF1B7A" w:rsidRPr="008D20B5">
        <w:rPr>
          <w:rFonts w:ascii="Arial" w:hAnsi="Arial" w:cs="Arial"/>
          <w:i/>
        </w:rPr>
        <w:t>the United States</w:t>
      </w:r>
      <w:r w:rsidR="00894AB0" w:rsidRPr="008D20B5">
        <w:rPr>
          <w:rFonts w:ascii="Arial" w:hAnsi="Arial" w:cs="Arial"/>
          <w:i/>
        </w:rPr>
        <w:t>?</w:t>
      </w:r>
    </w:p>
    <w:p w14:paraId="4F2F6051" w14:textId="22734BBC" w:rsidR="000E0248" w:rsidRPr="008D20B5" w:rsidRDefault="002B6B6E" w:rsidP="008D20B5">
      <w:pPr>
        <w:ind w:left="540" w:right="450"/>
        <w:rPr>
          <w:rFonts w:ascii="Arial" w:hAnsi="Arial" w:cs="Arial"/>
          <w:i/>
        </w:rPr>
      </w:pPr>
      <w:r w:rsidRPr="008D20B5">
        <w:rPr>
          <w:rFonts w:ascii="Arial" w:hAnsi="Arial" w:cs="Arial"/>
          <w:i/>
        </w:rPr>
        <w:t xml:space="preserve">3. </w:t>
      </w:r>
      <w:r w:rsidR="000E0248" w:rsidRPr="008D20B5">
        <w:rPr>
          <w:rFonts w:ascii="Arial" w:hAnsi="Arial" w:cs="Arial"/>
          <w:i/>
        </w:rPr>
        <w:t xml:space="preserve">Are the number of jobs in </w:t>
      </w:r>
      <w:r w:rsidR="00EF1B7A" w:rsidRPr="008D20B5">
        <w:rPr>
          <w:rFonts w:ascii="Arial" w:hAnsi="Arial" w:cs="Arial"/>
          <w:i/>
        </w:rPr>
        <w:t>question</w:t>
      </w:r>
      <w:r w:rsidR="000E0248" w:rsidRPr="008D20B5">
        <w:rPr>
          <w:rFonts w:ascii="Arial" w:hAnsi="Arial" w:cs="Arial"/>
          <w:i/>
        </w:rPr>
        <w:t xml:space="preserve"> #2 comparable to the number of Americans in #1 above?</w:t>
      </w:r>
    </w:p>
    <w:p w14:paraId="678EE55B" w14:textId="5D8DC2B4" w:rsidR="00894AB0" w:rsidRPr="008D20B5" w:rsidRDefault="000E0248" w:rsidP="008D20B5">
      <w:pPr>
        <w:ind w:left="540" w:right="450"/>
        <w:rPr>
          <w:rFonts w:ascii="Arial" w:hAnsi="Arial" w:cs="Arial"/>
          <w:i/>
        </w:rPr>
      </w:pPr>
      <w:r w:rsidRPr="008D20B5">
        <w:rPr>
          <w:rFonts w:ascii="Arial" w:hAnsi="Arial" w:cs="Arial"/>
          <w:i/>
        </w:rPr>
        <w:t>4. If no</w:t>
      </w:r>
      <w:r w:rsidR="00EF1B7A" w:rsidRPr="008D20B5">
        <w:rPr>
          <w:rFonts w:ascii="Arial" w:hAnsi="Arial" w:cs="Arial"/>
          <w:i/>
        </w:rPr>
        <w:t>,</w:t>
      </w:r>
      <w:r w:rsidRPr="008D20B5">
        <w:rPr>
          <w:rFonts w:ascii="Arial" w:hAnsi="Arial" w:cs="Arial"/>
          <w:i/>
        </w:rPr>
        <w:t xml:space="preserve"> what are the proposals to get enough jobs to cover the number of people in #1 above?</w:t>
      </w:r>
    </w:p>
    <w:p w14:paraId="32413E47" w14:textId="77777777" w:rsidR="002B6B6E" w:rsidRDefault="002B6B6E" w:rsidP="000665CB">
      <w:pPr>
        <w:ind w:right="-720"/>
        <w:rPr>
          <w:rFonts w:ascii="Arial" w:hAnsi="Arial" w:cs="Arial"/>
        </w:rPr>
      </w:pPr>
    </w:p>
    <w:p w14:paraId="73A82D1A" w14:textId="78E3AD1D" w:rsidR="00CB212A" w:rsidRDefault="000E0248" w:rsidP="000665CB">
      <w:pPr>
        <w:ind w:right="-720"/>
        <w:rPr>
          <w:rFonts w:ascii="Arial" w:hAnsi="Arial" w:cs="Arial"/>
        </w:rPr>
      </w:pPr>
      <w:r w:rsidRPr="00C97D2B">
        <w:rPr>
          <w:rFonts w:ascii="Arial" w:hAnsi="Arial" w:cs="Arial"/>
        </w:rPr>
        <w:t xml:space="preserve">None of these questions were answered. </w:t>
      </w:r>
    </w:p>
    <w:p w14:paraId="0DCC2776" w14:textId="773DCE49" w:rsidR="005E4EEC" w:rsidRPr="00C97D2B" w:rsidRDefault="000E0248" w:rsidP="000665CB">
      <w:pPr>
        <w:ind w:right="-720"/>
        <w:rPr>
          <w:rFonts w:ascii="Arial" w:hAnsi="Arial" w:cs="Arial"/>
        </w:rPr>
      </w:pPr>
      <w:r w:rsidRPr="00C97D2B">
        <w:rPr>
          <w:rFonts w:ascii="Arial" w:hAnsi="Arial" w:cs="Arial"/>
        </w:rPr>
        <w:t>Meanwhile</w:t>
      </w:r>
      <w:r w:rsidR="008546D5">
        <w:rPr>
          <w:rFonts w:ascii="Arial" w:hAnsi="Arial" w:cs="Arial"/>
        </w:rPr>
        <w:t>,</w:t>
      </w:r>
      <w:r w:rsidRPr="00C97D2B">
        <w:rPr>
          <w:rFonts w:ascii="Arial" w:hAnsi="Arial" w:cs="Arial"/>
        </w:rPr>
        <w:t xml:space="preserve"> under the protection of th</w:t>
      </w:r>
      <w:r w:rsidR="008546D5">
        <w:rPr>
          <w:rFonts w:ascii="Arial" w:hAnsi="Arial" w:cs="Arial"/>
        </w:rPr>
        <w:t>is</w:t>
      </w:r>
      <w:r w:rsidRPr="00C97D2B">
        <w:rPr>
          <w:rFonts w:ascii="Arial" w:hAnsi="Arial" w:cs="Arial"/>
        </w:rPr>
        <w:t xml:space="preserve"> Congress</w:t>
      </w:r>
      <w:r w:rsidR="008546D5">
        <w:rPr>
          <w:rFonts w:ascii="Arial" w:hAnsi="Arial" w:cs="Arial"/>
        </w:rPr>
        <w:t>,</w:t>
      </w:r>
      <w:r w:rsidRPr="00C97D2B">
        <w:rPr>
          <w:rFonts w:ascii="Arial" w:hAnsi="Arial" w:cs="Arial"/>
        </w:rPr>
        <w:t xml:space="preserve"> </w:t>
      </w:r>
      <w:r w:rsidR="008546D5">
        <w:rPr>
          <w:rFonts w:ascii="Arial" w:hAnsi="Arial" w:cs="Arial"/>
        </w:rPr>
        <w:t>t</w:t>
      </w:r>
      <w:r w:rsidR="008546D5" w:rsidRPr="00C97D2B">
        <w:rPr>
          <w:rFonts w:ascii="Arial" w:hAnsi="Arial" w:cs="Arial"/>
        </w:rPr>
        <w:t xml:space="preserve">he rich are getting richer </w:t>
      </w:r>
      <w:r w:rsidRPr="00C97D2B">
        <w:rPr>
          <w:rFonts w:ascii="Arial" w:hAnsi="Arial" w:cs="Arial"/>
        </w:rPr>
        <w:t>while the middl</w:t>
      </w:r>
      <w:r w:rsidR="008546D5">
        <w:rPr>
          <w:rFonts w:ascii="Arial" w:hAnsi="Arial" w:cs="Arial"/>
        </w:rPr>
        <w:t>e class and the poor suffer,</w:t>
      </w:r>
      <w:r w:rsidRPr="00C97D2B">
        <w:rPr>
          <w:rFonts w:ascii="Arial" w:hAnsi="Arial" w:cs="Arial"/>
        </w:rPr>
        <w:t xml:space="preserve"> not because they are lazy and shifty</w:t>
      </w:r>
      <w:r w:rsidR="008546D5">
        <w:rPr>
          <w:rFonts w:ascii="Arial" w:hAnsi="Arial" w:cs="Arial"/>
        </w:rPr>
        <w:t>,</w:t>
      </w:r>
      <w:r w:rsidRPr="00C97D2B">
        <w:rPr>
          <w:rFonts w:ascii="Arial" w:hAnsi="Arial" w:cs="Arial"/>
        </w:rPr>
        <w:t xml:space="preserve"> as </w:t>
      </w:r>
      <w:r w:rsidR="00C97D2B" w:rsidRPr="00C97D2B">
        <w:rPr>
          <w:rFonts w:ascii="Arial" w:hAnsi="Arial" w:cs="Arial"/>
        </w:rPr>
        <w:t>insinuated</w:t>
      </w:r>
      <w:r w:rsidRPr="00C97D2B">
        <w:rPr>
          <w:rFonts w:ascii="Arial" w:hAnsi="Arial" w:cs="Arial"/>
        </w:rPr>
        <w:t xml:space="preserve"> by some of your witnesses, but b</w:t>
      </w:r>
      <w:r w:rsidR="008546D5">
        <w:rPr>
          <w:rFonts w:ascii="Arial" w:hAnsi="Arial" w:cs="Arial"/>
        </w:rPr>
        <w:t>ecause America has failed them</w:t>
      </w:r>
      <w:r w:rsidRPr="00C97D2B">
        <w:rPr>
          <w:rFonts w:ascii="Arial" w:hAnsi="Arial" w:cs="Arial"/>
        </w:rPr>
        <w:t xml:space="preserve"> by not pursuing policies designed to enhance liv</w:t>
      </w:r>
      <w:r w:rsidR="002B6B6E">
        <w:rPr>
          <w:rFonts w:ascii="Arial" w:hAnsi="Arial" w:cs="Arial"/>
        </w:rPr>
        <w:t>ing wage</w:t>
      </w:r>
      <w:r w:rsidR="008546D5">
        <w:rPr>
          <w:rFonts w:ascii="Arial" w:hAnsi="Arial" w:cs="Arial"/>
        </w:rPr>
        <w:t>-paying jobs</w:t>
      </w:r>
      <w:r w:rsidR="002B6B6E">
        <w:rPr>
          <w:rFonts w:ascii="Arial" w:hAnsi="Arial" w:cs="Arial"/>
        </w:rPr>
        <w:t>.</w:t>
      </w:r>
    </w:p>
    <w:p w14:paraId="48BF60BE" w14:textId="77777777" w:rsidR="00C97D2B" w:rsidRDefault="00C97D2B" w:rsidP="000665CB">
      <w:pPr>
        <w:ind w:right="-720"/>
        <w:rPr>
          <w:rFonts w:ascii="Arial" w:hAnsi="Arial" w:cs="Arial"/>
        </w:rPr>
      </w:pPr>
      <w:r>
        <w:rPr>
          <w:rFonts w:ascii="Arial" w:hAnsi="Arial" w:cs="Arial"/>
        </w:rPr>
        <w:t>In response to your statement that:</w:t>
      </w:r>
    </w:p>
    <w:p w14:paraId="70EF44C5" w14:textId="77777777" w:rsidR="00C97D2B" w:rsidRPr="00DE3279" w:rsidRDefault="00C97D2B" w:rsidP="00DE3279">
      <w:pPr>
        <w:ind w:left="810" w:right="90"/>
        <w:rPr>
          <w:rFonts w:ascii="Arial" w:hAnsi="Arial" w:cs="Arial"/>
          <w:i/>
        </w:rPr>
      </w:pPr>
      <w:r w:rsidRPr="00DE3279">
        <w:rPr>
          <w:rFonts w:ascii="Tahoma" w:eastAsia="Times New Roman" w:hAnsi="Tahoma" w:cs="Tahoma"/>
          <w:i/>
        </w:rPr>
        <w:t>"The bad news—and on this I think there is bipartisan agreement—is those programs are not working as effectively as we would like, especially given the realities of today’s economy.</w:t>
      </w:r>
    </w:p>
    <w:p w14:paraId="262E1B0D" w14:textId="59E149E1" w:rsidR="00C97D2B" w:rsidRDefault="008546D5" w:rsidP="000665CB">
      <w:pPr>
        <w:ind w:right="-720"/>
        <w:rPr>
          <w:rFonts w:ascii="Arial" w:hAnsi="Arial" w:cs="Arial"/>
        </w:rPr>
      </w:pPr>
      <w:r>
        <w:rPr>
          <w:rFonts w:ascii="Arial" w:hAnsi="Arial" w:cs="Arial"/>
        </w:rPr>
        <w:t>It has been proven that t</w:t>
      </w:r>
      <w:r w:rsidR="003B0ABD">
        <w:rPr>
          <w:rFonts w:ascii="Arial" w:hAnsi="Arial" w:cs="Arial"/>
        </w:rPr>
        <w:t>hese programs save</w:t>
      </w:r>
      <w:r w:rsidR="00C97D2B">
        <w:rPr>
          <w:rFonts w:ascii="Arial" w:hAnsi="Arial" w:cs="Arial"/>
        </w:rPr>
        <w:t xml:space="preserve"> lives. There are ma</w:t>
      </w:r>
      <w:r>
        <w:rPr>
          <w:rFonts w:ascii="Arial" w:hAnsi="Arial" w:cs="Arial"/>
        </w:rPr>
        <w:t xml:space="preserve">ny more people, </w:t>
      </w:r>
      <w:r w:rsidR="003B0ABD">
        <w:rPr>
          <w:rFonts w:ascii="Arial" w:hAnsi="Arial" w:cs="Arial"/>
        </w:rPr>
        <w:t>mostly</w:t>
      </w:r>
      <w:r>
        <w:rPr>
          <w:rFonts w:ascii="Arial" w:hAnsi="Arial" w:cs="Arial"/>
        </w:rPr>
        <w:t xml:space="preserve"> children, who are alive today </w:t>
      </w:r>
      <w:r w:rsidR="00C97D2B">
        <w:rPr>
          <w:rFonts w:ascii="Arial" w:hAnsi="Arial" w:cs="Arial"/>
        </w:rPr>
        <w:t xml:space="preserve">solely due to the </w:t>
      </w:r>
      <w:r>
        <w:rPr>
          <w:rFonts w:ascii="Arial" w:hAnsi="Arial" w:cs="Arial"/>
        </w:rPr>
        <w:t>humane</w:t>
      </w:r>
      <w:r w:rsidR="00C97D2B">
        <w:rPr>
          <w:rFonts w:ascii="Arial" w:hAnsi="Arial" w:cs="Arial"/>
        </w:rPr>
        <w:t xml:space="preserve"> programs created by President Johnson. </w:t>
      </w:r>
      <w:r w:rsidR="003B0ABD">
        <w:rPr>
          <w:rFonts w:ascii="Arial" w:hAnsi="Arial" w:cs="Arial"/>
        </w:rPr>
        <w:t>To</w:t>
      </w:r>
      <w:r w:rsidR="006D7BFB">
        <w:rPr>
          <w:rFonts w:ascii="Arial" w:hAnsi="Arial" w:cs="Arial"/>
        </w:rPr>
        <w:t xml:space="preserve"> </w:t>
      </w:r>
      <w:r w:rsidR="00C97D2B">
        <w:rPr>
          <w:rFonts w:ascii="Arial" w:hAnsi="Arial" w:cs="Arial"/>
        </w:rPr>
        <w:t>advocat</w:t>
      </w:r>
      <w:r>
        <w:rPr>
          <w:rFonts w:ascii="Arial" w:hAnsi="Arial" w:cs="Arial"/>
        </w:rPr>
        <w:t>e</w:t>
      </w:r>
      <w:r w:rsidR="00C97D2B">
        <w:rPr>
          <w:rFonts w:ascii="Arial" w:hAnsi="Arial" w:cs="Arial"/>
        </w:rPr>
        <w:t xml:space="preserve"> </w:t>
      </w:r>
      <w:r w:rsidR="003B0ABD">
        <w:rPr>
          <w:rFonts w:ascii="Arial" w:hAnsi="Arial" w:cs="Arial"/>
        </w:rPr>
        <w:t xml:space="preserve">for </w:t>
      </w:r>
      <w:r w:rsidR="00C97D2B">
        <w:rPr>
          <w:rFonts w:ascii="Arial" w:hAnsi="Arial" w:cs="Arial"/>
        </w:rPr>
        <w:t xml:space="preserve">the </w:t>
      </w:r>
      <w:r w:rsidR="00137C25">
        <w:rPr>
          <w:rFonts w:ascii="Arial" w:hAnsi="Arial" w:cs="Arial"/>
        </w:rPr>
        <w:t>abolition</w:t>
      </w:r>
      <w:r w:rsidR="00C97D2B">
        <w:rPr>
          <w:rFonts w:ascii="Arial" w:hAnsi="Arial" w:cs="Arial"/>
        </w:rPr>
        <w:t xml:space="preserve"> of </w:t>
      </w:r>
      <w:r w:rsidR="006D7BFB">
        <w:rPr>
          <w:rFonts w:ascii="Arial" w:hAnsi="Arial" w:cs="Arial"/>
        </w:rPr>
        <w:t>these</w:t>
      </w:r>
      <w:r w:rsidR="00C97D2B">
        <w:rPr>
          <w:rFonts w:ascii="Arial" w:hAnsi="Arial" w:cs="Arial"/>
        </w:rPr>
        <w:t xml:space="preserve"> </w:t>
      </w:r>
      <w:r>
        <w:rPr>
          <w:rFonts w:ascii="Arial" w:hAnsi="Arial" w:cs="Arial"/>
        </w:rPr>
        <w:t xml:space="preserve">life-saving </w:t>
      </w:r>
      <w:r w:rsidR="00C97D2B">
        <w:rPr>
          <w:rFonts w:ascii="Arial" w:hAnsi="Arial" w:cs="Arial"/>
        </w:rPr>
        <w:t xml:space="preserve">programs </w:t>
      </w:r>
      <w:r w:rsidR="00654630">
        <w:rPr>
          <w:rFonts w:ascii="Arial" w:hAnsi="Arial" w:cs="Arial"/>
        </w:rPr>
        <w:t>could only</w:t>
      </w:r>
      <w:r>
        <w:rPr>
          <w:rFonts w:ascii="Arial" w:hAnsi="Arial" w:cs="Arial"/>
        </w:rPr>
        <w:t xml:space="preserve"> be seen as</w:t>
      </w:r>
      <w:r w:rsidR="006D7BFB">
        <w:rPr>
          <w:rFonts w:ascii="Arial" w:hAnsi="Arial" w:cs="Arial"/>
        </w:rPr>
        <w:t xml:space="preserve"> </w:t>
      </w:r>
      <w:r w:rsidR="00C97D2B">
        <w:rPr>
          <w:rFonts w:ascii="Arial" w:hAnsi="Arial" w:cs="Arial"/>
        </w:rPr>
        <w:t>anti-life.</w:t>
      </w:r>
    </w:p>
    <w:p w14:paraId="51D08156" w14:textId="38D7C9EE" w:rsidR="00C97D2B" w:rsidRDefault="00C97D2B" w:rsidP="000665CB">
      <w:pPr>
        <w:ind w:right="-720"/>
        <w:rPr>
          <w:rFonts w:ascii="Arial" w:hAnsi="Arial" w:cs="Arial"/>
        </w:rPr>
      </w:pPr>
      <w:r>
        <w:rPr>
          <w:rFonts w:ascii="Arial" w:hAnsi="Arial" w:cs="Arial"/>
        </w:rPr>
        <w:t xml:space="preserve">It is </w:t>
      </w:r>
      <w:r w:rsidR="003B0ABD">
        <w:rPr>
          <w:rFonts w:ascii="Arial" w:hAnsi="Arial" w:cs="Arial"/>
        </w:rPr>
        <w:t xml:space="preserve">too </w:t>
      </w:r>
      <w:r>
        <w:rPr>
          <w:rFonts w:ascii="Arial" w:hAnsi="Arial" w:cs="Arial"/>
        </w:rPr>
        <w:t xml:space="preserve">easy for </w:t>
      </w:r>
      <w:r w:rsidR="003B0ABD">
        <w:rPr>
          <w:rFonts w:ascii="Arial" w:hAnsi="Arial" w:cs="Arial"/>
        </w:rPr>
        <w:t>those in power who</w:t>
      </w:r>
      <w:r>
        <w:rPr>
          <w:rFonts w:ascii="Arial" w:hAnsi="Arial" w:cs="Arial"/>
        </w:rPr>
        <w:t xml:space="preserve"> receiv</w:t>
      </w:r>
      <w:r w:rsidR="003B0ABD">
        <w:rPr>
          <w:rFonts w:ascii="Arial" w:hAnsi="Arial" w:cs="Arial"/>
        </w:rPr>
        <w:t>e hundreds</w:t>
      </w:r>
      <w:r>
        <w:rPr>
          <w:rFonts w:ascii="Arial" w:hAnsi="Arial" w:cs="Arial"/>
        </w:rPr>
        <w:t xml:space="preserve"> of thousands </w:t>
      </w:r>
      <w:r w:rsidR="003B0ABD">
        <w:rPr>
          <w:rFonts w:ascii="Arial" w:hAnsi="Arial" w:cs="Arial"/>
        </w:rPr>
        <w:t xml:space="preserve">of dollars </w:t>
      </w:r>
      <w:r>
        <w:rPr>
          <w:rFonts w:ascii="Arial" w:hAnsi="Arial" w:cs="Arial"/>
        </w:rPr>
        <w:t>a year</w:t>
      </w:r>
      <w:r w:rsidR="00654630">
        <w:rPr>
          <w:rFonts w:ascii="Arial" w:hAnsi="Arial" w:cs="Arial"/>
        </w:rPr>
        <w:t>,</w:t>
      </w:r>
      <w:r>
        <w:rPr>
          <w:rFonts w:ascii="Arial" w:hAnsi="Arial" w:cs="Arial"/>
        </w:rPr>
        <w:t xml:space="preserve"> to </w:t>
      </w:r>
      <w:r w:rsidR="003B0ABD">
        <w:rPr>
          <w:rFonts w:ascii="Arial" w:hAnsi="Arial" w:cs="Arial"/>
        </w:rPr>
        <w:t>shoot</w:t>
      </w:r>
      <w:r>
        <w:rPr>
          <w:rFonts w:ascii="Arial" w:hAnsi="Arial" w:cs="Arial"/>
        </w:rPr>
        <w:t xml:space="preserve"> down </w:t>
      </w:r>
      <w:r w:rsidR="003B0ABD">
        <w:rPr>
          <w:rFonts w:ascii="Arial" w:hAnsi="Arial" w:cs="Arial"/>
        </w:rPr>
        <w:t xml:space="preserve">a </w:t>
      </w:r>
      <w:r>
        <w:rPr>
          <w:rFonts w:ascii="Arial" w:hAnsi="Arial" w:cs="Arial"/>
        </w:rPr>
        <w:t xml:space="preserve">program that </w:t>
      </w:r>
      <w:r w:rsidR="003B0ABD">
        <w:rPr>
          <w:rFonts w:ascii="Arial" w:hAnsi="Arial" w:cs="Arial"/>
        </w:rPr>
        <w:t xml:space="preserve">keeps </w:t>
      </w:r>
      <w:r w:rsidR="00F40ACA">
        <w:rPr>
          <w:rFonts w:ascii="Arial" w:hAnsi="Arial" w:cs="Arial"/>
        </w:rPr>
        <w:t xml:space="preserve">American </w:t>
      </w:r>
      <w:r w:rsidR="003B0ABD">
        <w:rPr>
          <w:rFonts w:ascii="Arial" w:hAnsi="Arial" w:cs="Arial"/>
        </w:rPr>
        <w:t>families from homelessness and starvation, and then</w:t>
      </w:r>
      <w:r w:rsidR="00137C25">
        <w:rPr>
          <w:rFonts w:ascii="Arial" w:hAnsi="Arial" w:cs="Arial"/>
        </w:rPr>
        <w:t xml:space="preserve"> decide</w:t>
      </w:r>
      <w:r w:rsidR="003B0ABD">
        <w:rPr>
          <w:rFonts w:ascii="Arial" w:hAnsi="Arial" w:cs="Arial"/>
        </w:rPr>
        <w:t xml:space="preserve"> </w:t>
      </w:r>
      <w:r w:rsidR="00137C25">
        <w:rPr>
          <w:rFonts w:ascii="Arial" w:hAnsi="Arial" w:cs="Arial"/>
        </w:rPr>
        <w:t xml:space="preserve">not to give </w:t>
      </w:r>
      <w:r w:rsidR="003B0ABD">
        <w:rPr>
          <w:rFonts w:ascii="Arial" w:hAnsi="Arial" w:cs="Arial"/>
        </w:rPr>
        <w:t xml:space="preserve">these </w:t>
      </w:r>
      <w:r w:rsidR="00137C25">
        <w:rPr>
          <w:rFonts w:ascii="Arial" w:hAnsi="Arial" w:cs="Arial"/>
        </w:rPr>
        <w:t>famil</w:t>
      </w:r>
      <w:r w:rsidR="003B0ABD">
        <w:rPr>
          <w:rFonts w:ascii="Arial" w:hAnsi="Arial" w:cs="Arial"/>
        </w:rPr>
        <w:t>ies with children</w:t>
      </w:r>
      <w:r w:rsidR="00137C25">
        <w:rPr>
          <w:rFonts w:ascii="Arial" w:hAnsi="Arial" w:cs="Arial"/>
        </w:rPr>
        <w:t xml:space="preserve"> enough </w:t>
      </w:r>
      <w:r w:rsidR="003B0ABD">
        <w:rPr>
          <w:rFonts w:ascii="Arial" w:hAnsi="Arial" w:cs="Arial"/>
        </w:rPr>
        <w:t xml:space="preserve">to keep them fed and housed. </w:t>
      </w:r>
    </w:p>
    <w:p w14:paraId="46FEA240" w14:textId="177DB75C" w:rsidR="00137C25" w:rsidRDefault="000665CB" w:rsidP="000665CB">
      <w:pPr>
        <w:ind w:right="-720"/>
        <w:rPr>
          <w:rFonts w:ascii="Arial" w:hAnsi="Arial" w:cs="Arial"/>
        </w:rPr>
      </w:pPr>
      <w:r>
        <w:rPr>
          <w:rFonts w:ascii="Arial" w:hAnsi="Arial" w:cs="Arial"/>
        </w:rPr>
        <w:t>In conclusion</w:t>
      </w:r>
      <w:r w:rsidR="00654630">
        <w:rPr>
          <w:rFonts w:ascii="Arial" w:hAnsi="Arial" w:cs="Arial"/>
        </w:rPr>
        <w:t>,</w:t>
      </w:r>
      <w:r>
        <w:rPr>
          <w:rFonts w:ascii="Arial" w:hAnsi="Arial" w:cs="Arial"/>
        </w:rPr>
        <w:t xml:space="preserve"> we urge the committee to focus on </w:t>
      </w:r>
      <w:r w:rsidR="006D7BFB">
        <w:rPr>
          <w:rFonts w:ascii="Arial" w:hAnsi="Arial" w:cs="Arial"/>
        </w:rPr>
        <w:t>creating real jobs that pay a living wage</w:t>
      </w:r>
      <w:r w:rsidR="008D20B5">
        <w:rPr>
          <w:rFonts w:ascii="Arial" w:hAnsi="Arial" w:cs="Arial"/>
        </w:rPr>
        <w:t xml:space="preserve"> and a 21</w:t>
      </w:r>
      <w:r w:rsidR="008D20B5" w:rsidRPr="008D20B5">
        <w:rPr>
          <w:rFonts w:ascii="Arial" w:hAnsi="Arial" w:cs="Arial"/>
          <w:vertAlign w:val="superscript"/>
        </w:rPr>
        <w:t>st</w:t>
      </w:r>
      <w:r w:rsidR="008D20B5">
        <w:rPr>
          <w:rFonts w:ascii="Arial" w:hAnsi="Arial" w:cs="Arial"/>
        </w:rPr>
        <w:t xml:space="preserve"> century education</w:t>
      </w:r>
      <w:r>
        <w:rPr>
          <w:rFonts w:ascii="Arial" w:hAnsi="Arial" w:cs="Arial"/>
        </w:rPr>
        <w:t xml:space="preserve"> </w:t>
      </w:r>
      <w:r w:rsidR="00654630">
        <w:rPr>
          <w:rFonts w:ascii="Arial" w:hAnsi="Arial" w:cs="Arial"/>
        </w:rPr>
        <w:t xml:space="preserve">as the </w:t>
      </w:r>
      <w:r w:rsidR="00654630" w:rsidRPr="00F40ACA">
        <w:rPr>
          <w:rFonts w:ascii="Arial" w:hAnsi="Arial" w:cs="Arial"/>
          <w:i/>
        </w:rPr>
        <w:t>only</w:t>
      </w:r>
      <w:r w:rsidR="00654630">
        <w:rPr>
          <w:rFonts w:ascii="Arial" w:hAnsi="Arial" w:cs="Arial"/>
        </w:rPr>
        <w:t xml:space="preserve"> way to</w:t>
      </w:r>
      <w:r>
        <w:rPr>
          <w:rFonts w:ascii="Arial" w:hAnsi="Arial" w:cs="Arial"/>
        </w:rPr>
        <w:t xml:space="preserve"> </w:t>
      </w:r>
      <w:r w:rsidR="00654630">
        <w:rPr>
          <w:rFonts w:ascii="Arial" w:hAnsi="Arial" w:cs="Arial"/>
        </w:rPr>
        <w:t>pull</w:t>
      </w:r>
      <w:r>
        <w:rPr>
          <w:rFonts w:ascii="Arial" w:hAnsi="Arial" w:cs="Arial"/>
        </w:rPr>
        <w:t xml:space="preserve"> families out of poverty</w:t>
      </w:r>
      <w:r w:rsidR="00654630">
        <w:rPr>
          <w:rFonts w:ascii="Arial" w:hAnsi="Arial" w:cs="Arial"/>
        </w:rPr>
        <w:t>,</w:t>
      </w:r>
      <w:r>
        <w:rPr>
          <w:rFonts w:ascii="Arial" w:hAnsi="Arial" w:cs="Arial"/>
        </w:rPr>
        <w:t xml:space="preserve"> and stop punishing the poor for being poor. </w:t>
      </w:r>
    </w:p>
    <w:p w14:paraId="31A33B35" w14:textId="77777777" w:rsidR="000665CB" w:rsidRPr="000665CB" w:rsidRDefault="000665CB" w:rsidP="000665CB">
      <w:pPr>
        <w:ind w:right="-720"/>
        <w:rPr>
          <w:rFonts w:ascii="Arial" w:hAnsi="Arial" w:cs="Arial"/>
        </w:rPr>
      </w:pPr>
      <w:r>
        <w:rPr>
          <w:noProof/>
          <w:lang w:eastAsia="en-US"/>
        </w:rPr>
        <mc:AlternateContent>
          <mc:Choice Requires="wps">
            <w:drawing>
              <wp:anchor distT="0" distB="0" distL="114300" distR="114300" simplePos="0" relativeHeight="251658240" behindDoc="0" locked="0" layoutInCell="1" allowOverlap="1" wp14:anchorId="620BFB56" wp14:editId="00B5EC89">
                <wp:simplePos x="0" y="0"/>
                <wp:positionH relativeFrom="column">
                  <wp:posOffset>1423035</wp:posOffset>
                </wp:positionH>
                <wp:positionV relativeFrom="paragraph">
                  <wp:posOffset>86360</wp:posOffset>
                </wp:positionV>
                <wp:extent cx="697865" cy="358775"/>
                <wp:effectExtent l="635" t="2540" r="5080" b="4445"/>
                <wp:wrapThrough wrapText="bothSides">
                  <wp:wrapPolygon edited="0">
                    <wp:start x="0" y="0"/>
                    <wp:lineTo x="21600" y="0"/>
                    <wp:lineTo x="21600" y="21600"/>
                    <wp:lineTo x="0" y="21600"/>
                    <wp:lineTo x="0" y="0"/>
                  </wp:wrapPolygon>
                </wp:wrapThrough>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65" cy="358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42CB1" w14:textId="77777777" w:rsidR="00FE65B8" w:rsidRPr="003F069F" w:rsidRDefault="00FE65B8" w:rsidP="000665CB">
                            <w:pPr>
                              <w:pStyle w:val="NoSpacing"/>
                              <w:rPr>
                                <w:rFonts w:ascii="Times" w:hAnsi="Times"/>
                                <w:noProof/>
                              </w:rPr>
                            </w:pP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margin-left:112.05pt;margin-top:6.8pt;width:54.95pt;height:28.2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" filled="f" stroked="f">
                <v:textbox style="mso-fit-shape-to-text:t" inset=",7.2pt,,7.2pt">
                  <w:txbxContent>
                    <w:p w14:paraId="1F442CB1" w14:textId="77777777" w:rsidR="00FE65B8" w:rsidRPr="003F069F" w:rsidRDefault="00FE65B8" w:rsidP="000665CB">
                      <w:pPr>
                        <w:pStyle w:val="NoSpacing"/>
                        <w:rPr>
                          <w:rFonts w:ascii="Times" w:hAnsi="Times"/>
                          <w:noProof/>
                        </w:rPr>
                      </w:pPr>
                    </w:p>
                  </w:txbxContent>
                </v:textbox>
                <w10:wrap type="through"/>
              </v:shape>
            </w:pict>
          </mc:Fallback>
        </mc:AlternateContent>
      </w:r>
      <w:r w:rsidRPr="000665CB">
        <w:rPr>
          <w:rFonts w:ascii="Arial" w:hAnsi="Arial" w:cs="Arial"/>
        </w:rPr>
        <w:t>Bread &amp; Justice,</w:t>
      </w:r>
    </w:p>
    <w:p w14:paraId="5E231E71" w14:textId="77777777" w:rsidR="000665CB" w:rsidRPr="000665CB" w:rsidRDefault="000665CB" w:rsidP="000665CB">
      <w:pPr>
        <w:ind w:right="-360"/>
        <w:rPr>
          <w:rFonts w:ascii="Arial" w:hAnsi="Arial" w:cs="Arial"/>
        </w:rPr>
      </w:pPr>
      <w:r>
        <w:rPr>
          <w:rFonts w:ascii="Arial" w:hAnsi="Arial" w:cs="Arial"/>
          <w:noProof/>
          <w:lang w:eastAsia="en-US"/>
        </w:rPr>
        <mc:AlternateContent>
          <mc:Choice Requires="wps">
            <w:drawing>
              <wp:anchor distT="0" distB="0" distL="114300" distR="114300" simplePos="0" relativeHeight="251659264" behindDoc="0" locked="0" layoutInCell="1" allowOverlap="1" wp14:anchorId="5E3FF286" wp14:editId="5647E5B5">
                <wp:simplePos x="0" y="0"/>
                <wp:positionH relativeFrom="column">
                  <wp:posOffset>51435</wp:posOffset>
                </wp:positionH>
                <wp:positionV relativeFrom="paragraph">
                  <wp:posOffset>127000</wp:posOffset>
                </wp:positionV>
                <wp:extent cx="2463165" cy="589280"/>
                <wp:effectExtent l="635" t="2540" r="5080" b="4445"/>
                <wp:wrapThrough wrapText="bothSides">
                  <wp:wrapPolygon edited="0">
                    <wp:start x="0" y="0"/>
                    <wp:lineTo x="21600" y="0"/>
                    <wp:lineTo x="21600" y="21600"/>
                    <wp:lineTo x="0" y="21600"/>
                    <wp:lineTo x="0" y="0"/>
                  </wp:wrapPolygon>
                </wp:wrapThrough>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3165" cy="58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7CB29" w14:textId="77777777" w:rsidR="00FE65B8" w:rsidRPr="003F069F" w:rsidRDefault="00FE65B8" w:rsidP="000665CB">
                            <w:pPr>
                              <w:pStyle w:val="NoSpacing"/>
                              <w:rPr>
                                <w:rFonts w:ascii="Times" w:hAnsi="Times"/>
                                <w:noProof/>
                              </w:rPr>
                            </w:pPr>
                            <w:r>
                              <w:rPr>
                                <w:rFonts w:ascii="Times" w:hAnsi="Times"/>
                                <w:noProof/>
                                <w:color w:val="auto"/>
                                <w:szCs w:val="24"/>
                              </w:rPr>
                              <w:drawing>
                                <wp:inline distT="0" distB="0" distL="0" distR="0" wp14:anchorId="553E551A" wp14:editId="5353B56A">
                                  <wp:extent cx="1879600" cy="393700"/>
                                  <wp:effectExtent l="0" t="0" r="0" b="127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79600" cy="393700"/>
                                          </a:xfrm>
                                          <a:prstGeom prst="rect">
                                            <a:avLst/>
                                          </a:prstGeom>
                                          <a:noFill/>
                                          <a:ln>
                                            <a:noFill/>
                                          </a:ln>
                                        </pic:spPr>
                                      </pic:pic>
                                    </a:graphicData>
                                  </a:graphic>
                                </wp:inline>
                              </w:drawing>
                            </w: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margin-left:4.05pt;margin-top:10pt;width:193.95pt;height:46.4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" filled="f" stroked="f">
                <v:textbox style="mso-fit-shape-to-text:t" inset=",7.2pt,,7.2pt">
                  <w:txbxContent>
                    <w:p w14:paraId="04E7CB29" w14:textId="77777777" w:rsidR="00FE65B8" w:rsidRPr="003F069F" w:rsidRDefault="00FE65B8" w:rsidP="000665CB">
                      <w:pPr>
                        <w:pStyle w:val="NoSpacing"/>
                        <w:rPr>
                          <w:rFonts w:ascii="Times" w:hAnsi="Times"/>
                          <w:noProof/>
                        </w:rPr>
                      </w:pPr>
                      <w:r>
                        <w:rPr>
                          <w:rFonts w:ascii="Times" w:hAnsi="Times"/>
                          <w:noProof/>
                          <w:color w:val="auto"/>
                          <w:szCs w:val="24"/>
                        </w:rPr>
                        <w:drawing>
                          <wp:inline distT="0" distB="0" distL="0" distR="0" wp14:anchorId="553E551A" wp14:editId="5353B56A">
                            <wp:extent cx="1879600" cy="393700"/>
                            <wp:effectExtent l="0" t="0" r="0" b="127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0" cy="393700"/>
                                    </a:xfrm>
                                    <a:prstGeom prst="rect">
                                      <a:avLst/>
                                    </a:prstGeom>
                                    <a:noFill/>
                                    <a:ln>
                                      <a:noFill/>
                                    </a:ln>
                                  </pic:spPr>
                                </pic:pic>
                              </a:graphicData>
                            </a:graphic>
                          </wp:inline>
                        </w:drawing>
                      </w:r>
                    </w:p>
                  </w:txbxContent>
                </v:textbox>
                <w10:wrap type="through"/>
              </v:shape>
            </w:pict>
          </mc:Fallback>
        </mc:AlternateContent>
      </w:r>
    </w:p>
    <w:p w14:paraId="0453CC1E" w14:textId="77777777" w:rsidR="000665CB" w:rsidRDefault="000665CB" w:rsidP="000665CB">
      <w:pPr>
        <w:rPr>
          <w:rFonts w:ascii="Arial" w:hAnsi="Arial" w:cs="Arial"/>
        </w:rPr>
      </w:pPr>
    </w:p>
    <w:p w14:paraId="1DCA4011" w14:textId="77777777" w:rsidR="000665CB" w:rsidRPr="000665CB" w:rsidRDefault="000665CB" w:rsidP="000665CB">
      <w:pPr>
        <w:rPr>
          <w:rFonts w:ascii="Arial" w:hAnsi="Arial" w:cs="Arial"/>
        </w:rPr>
      </w:pPr>
      <w:r w:rsidRPr="000665CB">
        <w:rPr>
          <w:rFonts w:ascii="Arial" w:hAnsi="Arial" w:cs="Arial"/>
        </w:rPr>
        <w:t>Kevin Aslanian, Executive Director</w:t>
      </w:r>
    </w:p>
    <w:p w14:paraId="156F18C0" w14:textId="6B3D44BF" w:rsidR="00054C6F" w:rsidRPr="00D56C22" w:rsidRDefault="000665CB" w:rsidP="00D56C22">
      <w:pPr>
        <w:rPr>
          <w:rFonts w:ascii="Arial" w:hAnsi="Arial" w:cs="Arial"/>
        </w:rPr>
      </w:pPr>
      <w:r w:rsidRPr="000665CB">
        <w:rPr>
          <w:rFonts w:ascii="Arial" w:hAnsi="Arial" w:cs="Arial"/>
        </w:rPr>
        <w:t>Coalition of California Welfare Rights Organization</w:t>
      </w:r>
      <w:r w:rsidR="00654630">
        <w:rPr>
          <w:rFonts w:ascii="Arial" w:hAnsi="Arial" w:cs="Arial"/>
        </w:rPr>
        <w:t>s, Inc. (CCWRO)</w:t>
      </w:r>
    </w:p>
    <w:p w14:paraId="5C7C2D24" w14:textId="77777777" w:rsidR="00090304" w:rsidRDefault="00090304" w:rsidP="006D7BFB">
      <w:pPr>
        <w:rPr>
          <w:rFonts w:ascii="Arial" w:hAnsi="Arial" w:cs="Arial"/>
        </w:rPr>
      </w:pPr>
    </w:p>
    <w:p w14:paraId="667D6266" w14:textId="77777777" w:rsidR="00D56C22" w:rsidRDefault="00D56C22" w:rsidP="006D7BFB">
      <w:pPr>
        <w:rPr>
          <w:rFonts w:ascii="Arial" w:hAnsi="Arial" w:cs="Arial"/>
        </w:rPr>
      </w:pPr>
    </w:p>
    <w:p w14:paraId="7AACCD50" w14:textId="77777777" w:rsidR="0034581C" w:rsidRDefault="0034581C" w:rsidP="00940F39">
      <w:pPr>
        <w:shd w:val="clear" w:color="auto" w:fill="FFFFFF" w:themeFill="background1"/>
        <w:jc w:val="center"/>
        <w:rPr>
          <w:rFonts w:ascii="Arial" w:hAnsi="Arial" w:cs="Arial"/>
          <w:b/>
          <w:color w:val="000090"/>
          <w:sz w:val="28"/>
          <w:szCs w:val="28"/>
        </w:rPr>
      </w:pPr>
    </w:p>
    <w:p w14:paraId="37A76574" w14:textId="77777777" w:rsidR="00654630" w:rsidRDefault="00654630" w:rsidP="00940F39">
      <w:pPr>
        <w:shd w:val="clear" w:color="auto" w:fill="FFFFFF" w:themeFill="background1"/>
        <w:jc w:val="center"/>
        <w:rPr>
          <w:rFonts w:ascii="Arial" w:hAnsi="Arial" w:cs="Arial"/>
          <w:b/>
          <w:color w:val="000090"/>
          <w:sz w:val="36"/>
          <w:szCs w:val="28"/>
        </w:rPr>
      </w:pPr>
    </w:p>
    <w:p w14:paraId="2BEBF5E3" w14:textId="77777777" w:rsidR="00654630" w:rsidRDefault="00654630" w:rsidP="00940F39">
      <w:pPr>
        <w:shd w:val="clear" w:color="auto" w:fill="FFFFFF" w:themeFill="background1"/>
        <w:jc w:val="center"/>
        <w:rPr>
          <w:rFonts w:ascii="Arial" w:hAnsi="Arial" w:cs="Arial"/>
          <w:b/>
          <w:color w:val="000090"/>
          <w:sz w:val="36"/>
          <w:szCs w:val="28"/>
        </w:rPr>
      </w:pPr>
    </w:p>
    <w:p w14:paraId="1644DF75" w14:textId="77777777" w:rsidR="00654630" w:rsidRDefault="00654630" w:rsidP="00940F39">
      <w:pPr>
        <w:shd w:val="clear" w:color="auto" w:fill="FFFFFF" w:themeFill="background1"/>
        <w:jc w:val="center"/>
        <w:rPr>
          <w:rFonts w:ascii="Arial" w:hAnsi="Arial" w:cs="Arial"/>
          <w:b/>
          <w:color w:val="000090"/>
          <w:sz w:val="36"/>
          <w:szCs w:val="28"/>
        </w:rPr>
      </w:pPr>
    </w:p>
    <w:p w14:paraId="6A00CE2A" w14:textId="7FB38C8C" w:rsidR="00940F39" w:rsidRPr="00A73FDE" w:rsidRDefault="0034581C" w:rsidP="00940F39">
      <w:pPr>
        <w:shd w:val="clear" w:color="auto" w:fill="FFFFFF" w:themeFill="background1"/>
        <w:jc w:val="center"/>
        <w:rPr>
          <w:rFonts w:ascii="Arial" w:hAnsi="Arial" w:cs="Arial"/>
          <w:b/>
          <w:color w:val="000090"/>
          <w:sz w:val="28"/>
          <w:szCs w:val="28"/>
        </w:rPr>
      </w:pPr>
      <w:r w:rsidRPr="0034581C">
        <w:rPr>
          <w:rFonts w:ascii="Arial" w:hAnsi="Arial" w:cs="Arial"/>
          <w:b/>
          <w:color w:val="000090"/>
          <w:sz w:val="36"/>
          <w:szCs w:val="28"/>
        </w:rPr>
        <w:t xml:space="preserve">TABLE # 2 - </w:t>
      </w:r>
      <w:r w:rsidR="00940F39" w:rsidRPr="00A73FDE">
        <w:rPr>
          <w:rFonts w:ascii="Arial" w:hAnsi="Arial" w:cs="Arial"/>
          <w:b/>
          <w:color w:val="000090"/>
          <w:sz w:val="28"/>
          <w:szCs w:val="28"/>
        </w:rPr>
        <w:t xml:space="preserve">TANF EXPENDITURES USED FOR BASIC ASSISTANCE OF IMPOVERISHED FAMILIES WITH BABIES AND MINOR CHILDREN IN DEEP POVERTY </w:t>
      </w:r>
    </w:p>
    <w:p w14:paraId="7334D637" w14:textId="77777777" w:rsidR="00D56C22" w:rsidRDefault="00D56C22" w:rsidP="006D7BFB">
      <w:pPr>
        <w:rPr>
          <w:rFonts w:ascii="Arial" w:hAnsi="Arial" w:cs="Arial"/>
        </w:rPr>
      </w:pPr>
    </w:p>
    <w:tbl>
      <w:tblPr>
        <w:tblW w:w="7092" w:type="dxa"/>
        <w:tblInd w:w="93" w:type="dxa"/>
        <w:tblLook w:val="04A0" w:firstRow="1" w:lastRow="0" w:firstColumn="1" w:lastColumn="0" w:noHBand="0" w:noVBand="1"/>
      </w:tblPr>
      <w:tblGrid>
        <w:gridCol w:w="2200"/>
        <w:gridCol w:w="1737"/>
        <w:gridCol w:w="1820"/>
        <w:gridCol w:w="1737"/>
      </w:tblGrid>
      <w:tr w:rsidR="00D56C22" w:rsidRPr="00402D26" w14:paraId="60A35FC4" w14:textId="77777777" w:rsidTr="00D56C22">
        <w:trPr>
          <w:trHeight w:val="1800"/>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58A769" w14:textId="77777777" w:rsidR="00D56C22" w:rsidRPr="00402D26" w:rsidRDefault="00D56C22" w:rsidP="00D56C22">
            <w:pPr>
              <w:spacing w:after="0"/>
              <w:jc w:val="center"/>
              <w:rPr>
                <w:rFonts w:ascii="Arial" w:eastAsia="Times New Roman" w:hAnsi="Arial" w:cs="Arial"/>
                <w:b/>
                <w:bCs/>
                <w:color w:val="000000"/>
                <w:szCs w:val="24"/>
                <w:lang w:eastAsia="en-US"/>
              </w:rPr>
            </w:pPr>
            <w:r w:rsidRPr="00402D26">
              <w:rPr>
                <w:rFonts w:ascii="Arial" w:eastAsia="Times New Roman" w:hAnsi="Arial" w:cs="Arial"/>
                <w:b/>
                <w:bCs/>
                <w:color w:val="000000"/>
                <w:szCs w:val="24"/>
                <w:lang w:eastAsia="en-US"/>
              </w:rPr>
              <w:t>State</w:t>
            </w:r>
          </w:p>
        </w:tc>
        <w:tc>
          <w:tcPr>
            <w:tcW w:w="1463" w:type="dxa"/>
            <w:tcBorders>
              <w:top w:val="single" w:sz="4" w:space="0" w:color="auto"/>
              <w:left w:val="nil"/>
              <w:bottom w:val="single" w:sz="4" w:space="0" w:color="auto"/>
              <w:right w:val="single" w:sz="4" w:space="0" w:color="auto"/>
            </w:tcBorders>
            <w:shd w:val="clear" w:color="auto" w:fill="auto"/>
            <w:vAlign w:val="center"/>
            <w:hideMark/>
          </w:tcPr>
          <w:p w14:paraId="131B5272" w14:textId="77777777" w:rsidR="00D56C22" w:rsidRPr="00402D26" w:rsidRDefault="00D56C22" w:rsidP="00D56C22">
            <w:pPr>
              <w:spacing w:after="0"/>
              <w:jc w:val="center"/>
              <w:rPr>
                <w:rFonts w:ascii="Arial" w:eastAsia="Times New Roman" w:hAnsi="Arial" w:cs="Arial"/>
                <w:b/>
                <w:bCs/>
                <w:color w:val="000000"/>
                <w:szCs w:val="24"/>
                <w:lang w:eastAsia="en-US"/>
              </w:rPr>
            </w:pPr>
            <w:r w:rsidRPr="00402D26">
              <w:rPr>
                <w:rFonts w:ascii="Arial" w:eastAsia="Times New Roman" w:hAnsi="Arial" w:cs="Arial"/>
                <w:b/>
                <w:bCs/>
                <w:color w:val="000000"/>
                <w:szCs w:val="24"/>
                <w:lang w:eastAsia="en-US"/>
              </w:rPr>
              <w:t>Percentage of State Expenditures for Basic Assistance During 2013</w:t>
            </w:r>
          </w:p>
        </w:tc>
        <w:tc>
          <w:tcPr>
            <w:tcW w:w="1966" w:type="dxa"/>
            <w:tcBorders>
              <w:top w:val="single" w:sz="4" w:space="0" w:color="auto"/>
              <w:bottom w:val="single" w:sz="4" w:space="0" w:color="auto"/>
              <w:right w:val="single" w:sz="4" w:space="0" w:color="auto"/>
            </w:tcBorders>
            <w:vAlign w:val="center"/>
          </w:tcPr>
          <w:p w14:paraId="1A369717" w14:textId="77777777" w:rsidR="00D56C22" w:rsidRPr="00402D26" w:rsidRDefault="00D56C22" w:rsidP="00D56C22">
            <w:pPr>
              <w:spacing w:after="0"/>
              <w:jc w:val="center"/>
              <w:rPr>
                <w:rFonts w:ascii="Arial" w:eastAsia="Times New Roman" w:hAnsi="Arial" w:cs="Arial"/>
                <w:b/>
                <w:bCs/>
                <w:color w:val="000000"/>
                <w:szCs w:val="24"/>
                <w:lang w:eastAsia="en-US"/>
              </w:rPr>
            </w:pPr>
            <w:r w:rsidRPr="00402D26">
              <w:rPr>
                <w:rFonts w:ascii="Arial" w:eastAsia="Times New Roman" w:hAnsi="Arial" w:cs="Arial"/>
                <w:b/>
                <w:bCs/>
                <w:color w:val="000000"/>
                <w:szCs w:val="24"/>
                <w:lang w:eastAsia="en-US"/>
              </w:rPr>
              <w:t>State</w:t>
            </w:r>
          </w:p>
        </w:tc>
        <w:tc>
          <w:tcPr>
            <w:tcW w:w="1463" w:type="dxa"/>
            <w:tcBorders>
              <w:top w:val="single" w:sz="4" w:space="0" w:color="auto"/>
              <w:left w:val="single" w:sz="4" w:space="0" w:color="auto"/>
              <w:bottom w:val="single" w:sz="4" w:space="0" w:color="auto"/>
              <w:right w:val="single" w:sz="4" w:space="0" w:color="auto"/>
            </w:tcBorders>
            <w:vAlign w:val="center"/>
          </w:tcPr>
          <w:p w14:paraId="3B4EFF42" w14:textId="77777777" w:rsidR="00D56C22" w:rsidRPr="00402D26" w:rsidRDefault="00D56C22" w:rsidP="00D56C22">
            <w:pPr>
              <w:spacing w:after="0"/>
              <w:jc w:val="center"/>
              <w:rPr>
                <w:rFonts w:ascii="Arial" w:eastAsia="Times New Roman" w:hAnsi="Arial" w:cs="Arial"/>
                <w:b/>
                <w:bCs/>
                <w:color w:val="000000"/>
                <w:szCs w:val="24"/>
                <w:lang w:eastAsia="en-US"/>
              </w:rPr>
            </w:pPr>
            <w:r w:rsidRPr="00402D26">
              <w:rPr>
                <w:rFonts w:ascii="Arial" w:eastAsia="Times New Roman" w:hAnsi="Arial" w:cs="Arial"/>
                <w:b/>
                <w:bCs/>
                <w:color w:val="000000"/>
                <w:szCs w:val="24"/>
                <w:lang w:eastAsia="en-US"/>
              </w:rPr>
              <w:t>Percentage of State Expenditures for Basic Assistance During 2013</w:t>
            </w:r>
          </w:p>
        </w:tc>
      </w:tr>
      <w:tr w:rsidR="00D56C22" w:rsidRPr="00CB212A" w14:paraId="2772D3B2"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769DC568"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ARIZONA</w:t>
            </w:r>
          </w:p>
        </w:tc>
        <w:tc>
          <w:tcPr>
            <w:tcW w:w="1463" w:type="dxa"/>
            <w:tcBorders>
              <w:top w:val="nil"/>
              <w:left w:val="nil"/>
              <w:bottom w:val="single" w:sz="4" w:space="0" w:color="auto"/>
              <w:right w:val="single" w:sz="4" w:space="0" w:color="auto"/>
            </w:tcBorders>
            <w:shd w:val="clear" w:color="auto" w:fill="auto"/>
            <w:noWrap/>
            <w:vAlign w:val="bottom"/>
            <w:hideMark/>
          </w:tcPr>
          <w:p w14:paraId="1DAB1381"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-6%</w:t>
            </w:r>
          </w:p>
        </w:tc>
        <w:tc>
          <w:tcPr>
            <w:tcW w:w="1966" w:type="dxa"/>
            <w:tcBorders>
              <w:top w:val="single" w:sz="4" w:space="0" w:color="auto"/>
              <w:bottom w:val="single" w:sz="4" w:space="0" w:color="auto"/>
              <w:right w:val="single" w:sz="4" w:space="0" w:color="auto"/>
            </w:tcBorders>
          </w:tcPr>
          <w:p w14:paraId="471804EB"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RHODE ISLAND</w:t>
            </w:r>
          </w:p>
        </w:tc>
        <w:tc>
          <w:tcPr>
            <w:tcW w:w="1463" w:type="dxa"/>
            <w:tcBorders>
              <w:top w:val="single" w:sz="4" w:space="0" w:color="auto"/>
              <w:left w:val="single" w:sz="4" w:space="0" w:color="auto"/>
              <w:bottom w:val="single" w:sz="4" w:space="0" w:color="auto"/>
              <w:right w:val="single" w:sz="4" w:space="0" w:color="auto"/>
            </w:tcBorders>
            <w:vAlign w:val="bottom"/>
          </w:tcPr>
          <w:p w14:paraId="7F818907"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26%</w:t>
            </w:r>
          </w:p>
        </w:tc>
      </w:tr>
      <w:tr w:rsidR="00D56C22" w:rsidRPr="00CB212A" w14:paraId="2488E9A3" w14:textId="77777777" w:rsidTr="00571F0C">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7B301AC5"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ILLINOIS</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7F7FDFDD"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7%</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67BC1B7E"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VERMONT</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36779481"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26%</w:t>
            </w:r>
          </w:p>
        </w:tc>
      </w:tr>
      <w:tr w:rsidR="00D56C22" w:rsidRPr="00CB212A" w14:paraId="3463361E"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3377E4B6"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ARKANSAS</w:t>
            </w:r>
          </w:p>
        </w:tc>
        <w:tc>
          <w:tcPr>
            <w:tcW w:w="1463" w:type="dxa"/>
            <w:tcBorders>
              <w:top w:val="nil"/>
              <w:left w:val="nil"/>
              <w:bottom w:val="single" w:sz="4" w:space="0" w:color="auto"/>
              <w:right w:val="single" w:sz="4" w:space="0" w:color="auto"/>
            </w:tcBorders>
            <w:shd w:val="clear" w:color="auto" w:fill="auto"/>
            <w:noWrap/>
            <w:vAlign w:val="bottom"/>
            <w:hideMark/>
          </w:tcPr>
          <w:p w14:paraId="198DF36F"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8%</w:t>
            </w:r>
          </w:p>
        </w:tc>
        <w:tc>
          <w:tcPr>
            <w:tcW w:w="1966" w:type="dxa"/>
            <w:tcBorders>
              <w:top w:val="single" w:sz="4" w:space="0" w:color="auto"/>
              <w:bottom w:val="single" w:sz="4" w:space="0" w:color="auto"/>
              <w:right w:val="single" w:sz="4" w:space="0" w:color="auto"/>
            </w:tcBorders>
          </w:tcPr>
          <w:p w14:paraId="75C0B094"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WASHINGTON</w:t>
            </w:r>
          </w:p>
        </w:tc>
        <w:tc>
          <w:tcPr>
            <w:tcW w:w="1463" w:type="dxa"/>
            <w:tcBorders>
              <w:top w:val="single" w:sz="4" w:space="0" w:color="auto"/>
              <w:left w:val="single" w:sz="4" w:space="0" w:color="auto"/>
              <w:bottom w:val="single" w:sz="4" w:space="0" w:color="auto"/>
              <w:right w:val="single" w:sz="4" w:space="0" w:color="auto"/>
            </w:tcBorders>
            <w:vAlign w:val="bottom"/>
          </w:tcPr>
          <w:p w14:paraId="7C431400"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26%</w:t>
            </w:r>
          </w:p>
        </w:tc>
      </w:tr>
      <w:tr w:rsidR="00D56C22" w:rsidRPr="00CB212A" w14:paraId="2E37FE1B" w14:textId="77777777" w:rsidTr="00571F0C">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5D1FE8F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WYOMING</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2C389A21"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8%</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127DB464"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WISCONSIN</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7B7E0FFB"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26%</w:t>
            </w:r>
          </w:p>
        </w:tc>
      </w:tr>
      <w:tr w:rsidR="00D56C22" w:rsidRPr="00CB212A" w14:paraId="1EBEE6DB"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351C1745"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TEXAS</w:t>
            </w:r>
          </w:p>
        </w:tc>
        <w:tc>
          <w:tcPr>
            <w:tcW w:w="1463" w:type="dxa"/>
            <w:tcBorders>
              <w:top w:val="nil"/>
              <w:left w:val="nil"/>
              <w:bottom w:val="single" w:sz="4" w:space="0" w:color="auto"/>
              <w:right w:val="single" w:sz="4" w:space="0" w:color="auto"/>
            </w:tcBorders>
            <w:shd w:val="clear" w:color="auto" w:fill="auto"/>
            <w:noWrap/>
            <w:vAlign w:val="bottom"/>
            <w:hideMark/>
          </w:tcPr>
          <w:p w14:paraId="11B57428"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9%</w:t>
            </w:r>
          </w:p>
        </w:tc>
        <w:tc>
          <w:tcPr>
            <w:tcW w:w="1966" w:type="dxa"/>
            <w:tcBorders>
              <w:top w:val="single" w:sz="4" w:space="0" w:color="auto"/>
              <w:bottom w:val="single" w:sz="4" w:space="0" w:color="auto"/>
              <w:right w:val="single" w:sz="4" w:space="0" w:color="auto"/>
            </w:tcBorders>
          </w:tcPr>
          <w:p w14:paraId="7935DDF2"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MISSOURI</w:t>
            </w:r>
          </w:p>
        </w:tc>
        <w:tc>
          <w:tcPr>
            <w:tcW w:w="1463" w:type="dxa"/>
            <w:tcBorders>
              <w:top w:val="single" w:sz="4" w:space="0" w:color="auto"/>
              <w:left w:val="single" w:sz="4" w:space="0" w:color="auto"/>
              <w:bottom w:val="single" w:sz="4" w:space="0" w:color="auto"/>
              <w:right w:val="single" w:sz="4" w:space="0" w:color="auto"/>
            </w:tcBorders>
            <w:vAlign w:val="bottom"/>
          </w:tcPr>
          <w:p w14:paraId="22908EB1"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27%</w:t>
            </w:r>
          </w:p>
        </w:tc>
      </w:tr>
      <w:tr w:rsidR="00D56C22" w:rsidRPr="00CB212A" w14:paraId="4FE2F36B" w14:textId="77777777" w:rsidTr="00571F0C">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1CAB2F2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GEORGIA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6E3C0171"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10%</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0F1040F1"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ALABAMA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7D981ECF"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28%</w:t>
            </w:r>
          </w:p>
        </w:tc>
      </w:tr>
      <w:tr w:rsidR="00D56C22" w:rsidRPr="00CB212A" w14:paraId="6E512D16"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50A13267"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NORTH CAROLINA</w:t>
            </w:r>
          </w:p>
        </w:tc>
        <w:tc>
          <w:tcPr>
            <w:tcW w:w="1463" w:type="dxa"/>
            <w:tcBorders>
              <w:top w:val="nil"/>
              <w:left w:val="nil"/>
              <w:bottom w:val="single" w:sz="4" w:space="0" w:color="auto"/>
              <w:right w:val="single" w:sz="4" w:space="0" w:color="auto"/>
            </w:tcBorders>
            <w:shd w:val="clear" w:color="auto" w:fill="auto"/>
            <w:noWrap/>
            <w:vAlign w:val="bottom"/>
            <w:hideMark/>
          </w:tcPr>
          <w:p w14:paraId="53176DC9"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11%</w:t>
            </w:r>
          </w:p>
        </w:tc>
        <w:tc>
          <w:tcPr>
            <w:tcW w:w="1966" w:type="dxa"/>
            <w:tcBorders>
              <w:top w:val="single" w:sz="4" w:space="0" w:color="auto"/>
              <w:bottom w:val="single" w:sz="4" w:space="0" w:color="auto"/>
              <w:right w:val="single" w:sz="4" w:space="0" w:color="auto"/>
            </w:tcBorders>
          </w:tcPr>
          <w:p w14:paraId="44DBA617"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HAWAII</w:t>
            </w:r>
          </w:p>
        </w:tc>
        <w:tc>
          <w:tcPr>
            <w:tcW w:w="1463" w:type="dxa"/>
            <w:tcBorders>
              <w:top w:val="single" w:sz="4" w:space="0" w:color="auto"/>
              <w:left w:val="single" w:sz="4" w:space="0" w:color="auto"/>
              <w:bottom w:val="single" w:sz="4" w:space="0" w:color="auto"/>
              <w:right w:val="single" w:sz="4" w:space="0" w:color="auto"/>
            </w:tcBorders>
            <w:vAlign w:val="bottom"/>
          </w:tcPr>
          <w:p w14:paraId="397F93AD"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28%</w:t>
            </w:r>
          </w:p>
        </w:tc>
      </w:tr>
      <w:tr w:rsidR="00D56C22" w:rsidRPr="00CB212A" w14:paraId="1D1CC9D7" w14:textId="77777777" w:rsidTr="00571F0C">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3B3B8BA5"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INDIANA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76690D15"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13%</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3727DE28"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NEW MEXICO</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F82845E"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28%</w:t>
            </w:r>
          </w:p>
        </w:tc>
      </w:tr>
      <w:tr w:rsidR="00D56C22" w:rsidRPr="00CB212A" w14:paraId="08159BE2" w14:textId="77777777" w:rsidTr="00571F0C">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7477FFB7"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LOUISIANA</w:t>
            </w:r>
          </w:p>
        </w:tc>
        <w:tc>
          <w:tcPr>
            <w:tcW w:w="1463" w:type="dxa"/>
            <w:tcBorders>
              <w:top w:val="nil"/>
              <w:left w:val="nil"/>
              <w:bottom w:val="single" w:sz="4" w:space="0" w:color="auto"/>
              <w:right w:val="single" w:sz="4" w:space="0" w:color="auto"/>
            </w:tcBorders>
            <w:shd w:val="clear" w:color="auto" w:fill="auto"/>
            <w:noWrap/>
            <w:vAlign w:val="bottom"/>
            <w:hideMark/>
          </w:tcPr>
          <w:p w14:paraId="3A99FBAD"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13%</w:t>
            </w:r>
          </w:p>
        </w:tc>
        <w:tc>
          <w:tcPr>
            <w:tcW w:w="1966" w:type="dxa"/>
            <w:tcBorders>
              <w:top w:val="single" w:sz="4" w:space="0" w:color="auto"/>
              <w:bottom w:val="single" w:sz="4" w:space="0" w:color="auto"/>
              <w:right w:val="single" w:sz="4" w:space="0" w:color="auto"/>
            </w:tcBorders>
            <w:shd w:val="clear" w:color="auto" w:fill="FDE9D9" w:themeFill="accent6" w:themeFillTint="33"/>
          </w:tcPr>
          <w:p w14:paraId="405900C7" w14:textId="77777777" w:rsidR="00D56C22" w:rsidRPr="00CB212A" w:rsidRDefault="00D56C22" w:rsidP="00D56C22">
            <w:pPr>
              <w:spacing w:after="0"/>
              <w:rPr>
                <w:rFonts w:ascii="Arial Narrow" w:eastAsia="Times New Roman" w:hAnsi="Arial Narrow" w:cs="Arial"/>
                <w:b/>
                <w:sz w:val="22"/>
                <w:szCs w:val="22"/>
                <w:lang w:eastAsia="en-US"/>
              </w:rPr>
            </w:pPr>
            <w:r w:rsidRPr="00CB212A">
              <w:rPr>
                <w:rFonts w:ascii="Arial Narrow" w:eastAsia="Times New Roman" w:hAnsi="Arial Narrow" w:cs="Arial"/>
                <w:b/>
                <w:sz w:val="22"/>
                <w:szCs w:val="22"/>
                <w:lang w:eastAsia="en-US"/>
              </w:rPr>
              <w:t>U.S. TOTAL</w:t>
            </w:r>
          </w:p>
        </w:tc>
        <w:tc>
          <w:tcPr>
            <w:tcW w:w="1463"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bottom"/>
          </w:tcPr>
          <w:p w14:paraId="317F9F78" w14:textId="77777777" w:rsidR="00D56C22" w:rsidRPr="00CB212A" w:rsidRDefault="00D56C22" w:rsidP="00D56C22">
            <w:pPr>
              <w:spacing w:after="0"/>
              <w:jc w:val="right"/>
              <w:rPr>
                <w:rFonts w:ascii="Arial Narrow" w:eastAsia="Times New Roman" w:hAnsi="Arial Narrow" w:cs="Arial"/>
                <w:b/>
                <w:color w:val="000000"/>
                <w:szCs w:val="24"/>
                <w:lang w:eastAsia="en-US"/>
              </w:rPr>
            </w:pPr>
            <w:r w:rsidRPr="00CB212A">
              <w:rPr>
                <w:rFonts w:ascii="Arial Narrow" w:eastAsia="Times New Roman" w:hAnsi="Arial Narrow" w:cs="Arial"/>
                <w:b/>
                <w:color w:val="000000"/>
                <w:szCs w:val="24"/>
                <w:lang w:eastAsia="en-US"/>
              </w:rPr>
              <w:t>30%</w:t>
            </w:r>
          </w:p>
        </w:tc>
      </w:tr>
      <w:tr w:rsidR="00D56C22" w:rsidRPr="00CB212A" w14:paraId="021D9D77"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4009E60C"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OKLAHOMA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56CB35FF"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13%</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4CE35718"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IOWA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8911D4B"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31%</w:t>
            </w:r>
          </w:p>
        </w:tc>
      </w:tr>
      <w:tr w:rsidR="00D56C22" w:rsidRPr="00CB212A" w14:paraId="51C32814"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452EA231"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MICHIGAN</w:t>
            </w:r>
          </w:p>
        </w:tc>
        <w:tc>
          <w:tcPr>
            <w:tcW w:w="1463" w:type="dxa"/>
            <w:tcBorders>
              <w:top w:val="nil"/>
              <w:left w:val="nil"/>
              <w:bottom w:val="single" w:sz="4" w:space="0" w:color="auto"/>
              <w:right w:val="single" w:sz="4" w:space="0" w:color="auto"/>
            </w:tcBorders>
            <w:shd w:val="clear" w:color="auto" w:fill="auto"/>
            <w:noWrap/>
            <w:vAlign w:val="bottom"/>
            <w:hideMark/>
          </w:tcPr>
          <w:p w14:paraId="291101FA"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15%</w:t>
            </w:r>
          </w:p>
        </w:tc>
        <w:tc>
          <w:tcPr>
            <w:tcW w:w="1966" w:type="dxa"/>
            <w:tcBorders>
              <w:top w:val="single" w:sz="4" w:space="0" w:color="auto"/>
              <w:bottom w:val="single" w:sz="4" w:space="0" w:color="auto"/>
              <w:right w:val="single" w:sz="4" w:space="0" w:color="auto"/>
            </w:tcBorders>
          </w:tcPr>
          <w:p w14:paraId="0C85ABF0"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OHIO</w:t>
            </w:r>
          </w:p>
        </w:tc>
        <w:tc>
          <w:tcPr>
            <w:tcW w:w="1463" w:type="dxa"/>
            <w:tcBorders>
              <w:top w:val="single" w:sz="4" w:space="0" w:color="auto"/>
              <w:left w:val="single" w:sz="4" w:space="0" w:color="auto"/>
              <w:bottom w:val="single" w:sz="4" w:space="0" w:color="auto"/>
              <w:right w:val="single" w:sz="4" w:space="0" w:color="auto"/>
            </w:tcBorders>
            <w:vAlign w:val="bottom"/>
          </w:tcPr>
          <w:p w14:paraId="7F21E10A"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31%</w:t>
            </w:r>
          </w:p>
        </w:tc>
      </w:tr>
      <w:tr w:rsidR="00D56C22" w:rsidRPr="00CB212A" w14:paraId="55DA98B8"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46E5736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NORTH DAKOTA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6B887AEC"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15%</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6DE0A764"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PENNSYLVANIA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E82AAAD"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31%</w:t>
            </w:r>
          </w:p>
        </w:tc>
      </w:tr>
      <w:tr w:rsidR="00D56C22" w:rsidRPr="00CB212A" w14:paraId="7229ADEB"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3E21BDEF"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SOUTH CAROLINA</w:t>
            </w:r>
          </w:p>
        </w:tc>
        <w:tc>
          <w:tcPr>
            <w:tcW w:w="1463" w:type="dxa"/>
            <w:tcBorders>
              <w:top w:val="nil"/>
              <w:left w:val="nil"/>
              <w:bottom w:val="single" w:sz="4" w:space="0" w:color="auto"/>
              <w:right w:val="single" w:sz="4" w:space="0" w:color="auto"/>
            </w:tcBorders>
            <w:shd w:val="clear" w:color="auto" w:fill="auto"/>
            <w:noWrap/>
            <w:vAlign w:val="bottom"/>
            <w:hideMark/>
          </w:tcPr>
          <w:p w14:paraId="2F8053AA"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15%</w:t>
            </w:r>
          </w:p>
        </w:tc>
        <w:tc>
          <w:tcPr>
            <w:tcW w:w="1966" w:type="dxa"/>
            <w:tcBorders>
              <w:top w:val="single" w:sz="4" w:space="0" w:color="auto"/>
              <w:bottom w:val="single" w:sz="4" w:space="0" w:color="auto"/>
              <w:right w:val="single" w:sz="4" w:space="0" w:color="auto"/>
            </w:tcBorders>
          </w:tcPr>
          <w:p w14:paraId="6916726D"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NEW YORK</w:t>
            </w:r>
          </w:p>
        </w:tc>
        <w:tc>
          <w:tcPr>
            <w:tcW w:w="1463" w:type="dxa"/>
            <w:tcBorders>
              <w:top w:val="single" w:sz="4" w:space="0" w:color="auto"/>
              <w:left w:val="single" w:sz="4" w:space="0" w:color="auto"/>
              <w:bottom w:val="single" w:sz="4" w:space="0" w:color="auto"/>
              <w:right w:val="single" w:sz="4" w:space="0" w:color="auto"/>
            </w:tcBorders>
            <w:vAlign w:val="bottom"/>
          </w:tcPr>
          <w:p w14:paraId="1D30BF5A"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32%</w:t>
            </w:r>
          </w:p>
        </w:tc>
      </w:tr>
      <w:tr w:rsidR="00D56C22" w:rsidRPr="00CB212A" w14:paraId="43BD228B"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4402027D"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DELAWARE</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1C264177"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16%</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02AA33B9"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UTAH</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68EEA3E"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33%</w:t>
            </w:r>
          </w:p>
        </w:tc>
      </w:tr>
      <w:tr w:rsidR="00D56C22" w:rsidRPr="00CB212A" w14:paraId="325DB73B"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49E30D0E"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CONNECTICUT</w:t>
            </w:r>
          </w:p>
        </w:tc>
        <w:tc>
          <w:tcPr>
            <w:tcW w:w="1463" w:type="dxa"/>
            <w:tcBorders>
              <w:top w:val="nil"/>
              <w:left w:val="nil"/>
              <w:bottom w:val="single" w:sz="4" w:space="0" w:color="auto"/>
              <w:right w:val="single" w:sz="4" w:space="0" w:color="auto"/>
            </w:tcBorders>
            <w:shd w:val="clear" w:color="auto" w:fill="auto"/>
            <w:noWrap/>
            <w:vAlign w:val="bottom"/>
            <w:hideMark/>
          </w:tcPr>
          <w:p w14:paraId="2678B4C5"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18%</w:t>
            </w:r>
          </w:p>
        </w:tc>
        <w:tc>
          <w:tcPr>
            <w:tcW w:w="1966" w:type="dxa"/>
            <w:tcBorders>
              <w:top w:val="single" w:sz="4" w:space="0" w:color="auto"/>
              <w:bottom w:val="single" w:sz="4" w:space="0" w:color="auto"/>
              <w:right w:val="single" w:sz="4" w:space="0" w:color="auto"/>
            </w:tcBorders>
          </w:tcPr>
          <w:p w14:paraId="7FBBA581"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MASSACHUSETTS</w:t>
            </w:r>
          </w:p>
        </w:tc>
        <w:tc>
          <w:tcPr>
            <w:tcW w:w="1463" w:type="dxa"/>
            <w:tcBorders>
              <w:top w:val="single" w:sz="4" w:space="0" w:color="auto"/>
              <w:left w:val="single" w:sz="4" w:space="0" w:color="auto"/>
              <w:bottom w:val="single" w:sz="4" w:space="0" w:color="auto"/>
              <w:right w:val="single" w:sz="4" w:space="0" w:color="auto"/>
            </w:tcBorders>
            <w:vAlign w:val="bottom"/>
          </w:tcPr>
          <w:p w14:paraId="5CC9520D"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34%</w:t>
            </w:r>
          </w:p>
        </w:tc>
      </w:tr>
      <w:tr w:rsidR="00D56C22" w:rsidRPr="00CB212A" w14:paraId="6C9C0B86"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504B2B99"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IDAHO</w:t>
            </w:r>
          </w:p>
        </w:tc>
        <w:tc>
          <w:tcPr>
            <w:tcW w:w="1463" w:type="dxa"/>
            <w:tcBorders>
              <w:top w:val="nil"/>
              <w:left w:val="nil"/>
              <w:bottom w:val="single" w:sz="4" w:space="0" w:color="auto"/>
              <w:right w:val="single" w:sz="4" w:space="0" w:color="auto"/>
            </w:tcBorders>
            <w:shd w:val="clear" w:color="auto" w:fill="auto"/>
            <w:noWrap/>
            <w:vAlign w:val="bottom"/>
            <w:hideMark/>
          </w:tcPr>
          <w:p w14:paraId="6ED46C43"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18%</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664A44D1"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MONTANA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A3EF724"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35%</w:t>
            </w:r>
          </w:p>
        </w:tc>
      </w:tr>
      <w:tr w:rsidR="00D56C22" w:rsidRPr="00CB212A" w14:paraId="7730A2C7"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3972FFA7"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KANSAS</w:t>
            </w:r>
          </w:p>
        </w:tc>
        <w:tc>
          <w:tcPr>
            <w:tcW w:w="1463" w:type="dxa"/>
            <w:tcBorders>
              <w:top w:val="nil"/>
              <w:left w:val="nil"/>
              <w:bottom w:val="single" w:sz="4" w:space="0" w:color="auto"/>
              <w:right w:val="single" w:sz="4" w:space="0" w:color="auto"/>
            </w:tcBorders>
            <w:shd w:val="clear" w:color="auto" w:fill="auto"/>
            <w:noWrap/>
            <w:vAlign w:val="bottom"/>
            <w:hideMark/>
          </w:tcPr>
          <w:p w14:paraId="0BC679C5"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19%</w:t>
            </w:r>
          </w:p>
        </w:tc>
        <w:tc>
          <w:tcPr>
            <w:tcW w:w="1966" w:type="dxa"/>
            <w:tcBorders>
              <w:top w:val="single" w:sz="4" w:space="0" w:color="auto"/>
              <w:bottom w:val="single" w:sz="4" w:space="0" w:color="auto"/>
              <w:right w:val="single" w:sz="4" w:space="0" w:color="auto"/>
            </w:tcBorders>
          </w:tcPr>
          <w:p w14:paraId="583A34B6"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NEW HAMPSHIRE</w:t>
            </w:r>
          </w:p>
        </w:tc>
        <w:tc>
          <w:tcPr>
            <w:tcW w:w="1463" w:type="dxa"/>
            <w:tcBorders>
              <w:top w:val="single" w:sz="4" w:space="0" w:color="auto"/>
              <w:left w:val="single" w:sz="4" w:space="0" w:color="auto"/>
              <w:bottom w:val="single" w:sz="4" w:space="0" w:color="auto"/>
              <w:right w:val="single" w:sz="4" w:space="0" w:color="auto"/>
            </w:tcBorders>
            <w:vAlign w:val="bottom"/>
          </w:tcPr>
          <w:p w14:paraId="4C050228"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35%</w:t>
            </w:r>
          </w:p>
        </w:tc>
      </w:tr>
      <w:tr w:rsidR="00D56C22" w:rsidRPr="00CB212A" w14:paraId="6F2AC7AA"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1FE19BDD"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FLORIDA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2D253298"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21%</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0712CBBC"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TENNESSEE</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771EAEF4"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35%</w:t>
            </w:r>
          </w:p>
        </w:tc>
      </w:tr>
      <w:tr w:rsidR="00D56C22" w:rsidRPr="00CB212A" w14:paraId="5DBF89F5"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573ABCDE"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MISSISSIPPI</w:t>
            </w:r>
          </w:p>
        </w:tc>
        <w:tc>
          <w:tcPr>
            <w:tcW w:w="1463" w:type="dxa"/>
            <w:tcBorders>
              <w:top w:val="nil"/>
              <w:left w:val="nil"/>
              <w:bottom w:val="single" w:sz="4" w:space="0" w:color="auto"/>
              <w:right w:val="single" w:sz="4" w:space="0" w:color="auto"/>
            </w:tcBorders>
            <w:shd w:val="clear" w:color="auto" w:fill="auto"/>
            <w:noWrap/>
            <w:vAlign w:val="bottom"/>
            <w:hideMark/>
          </w:tcPr>
          <w:p w14:paraId="036C7116"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21%</w:t>
            </w:r>
          </w:p>
        </w:tc>
        <w:tc>
          <w:tcPr>
            <w:tcW w:w="1966" w:type="dxa"/>
            <w:tcBorders>
              <w:top w:val="single" w:sz="4" w:space="0" w:color="auto"/>
              <w:bottom w:val="single" w:sz="4" w:space="0" w:color="auto"/>
              <w:right w:val="single" w:sz="4" w:space="0" w:color="auto"/>
            </w:tcBorders>
          </w:tcPr>
          <w:p w14:paraId="723B03B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VIRGINIA</w:t>
            </w:r>
          </w:p>
        </w:tc>
        <w:tc>
          <w:tcPr>
            <w:tcW w:w="1463" w:type="dxa"/>
            <w:tcBorders>
              <w:top w:val="single" w:sz="4" w:space="0" w:color="auto"/>
              <w:left w:val="single" w:sz="4" w:space="0" w:color="auto"/>
              <w:bottom w:val="single" w:sz="4" w:space="0" w:color="auto"/>
              <w:right w:val="single" w:sz="4" w:space="0" w:color="auto"/>
            </w:tcBorders>
            <w:vAlign w:val="bottom"/>
          </w:tcPr>
          <w:p w14:paraId="5D09D865"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39%</w:t>
            </w:r>
          </w:p>
        </w:tc>
      </w:tr>
      <w:tr w:rsidR="00D56C22" w:rsidRPr="00CB212A" w14:paraId="5FDD7627"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181C7218"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MINNESOTA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1651C063"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22%</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594E5C3F"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KENTUCKY</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2E35C543"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40%</w:t>
            </w:r>
          </w:p>
        </w:tc>
      </w:tr>
      <w:tr w:rsidR="00D56C22" w:rsidRPr="00CB212A" w14:paraId="3FE49E60"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4E0A95B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COLORADO</w:t>
            </w:r>
          </w:p>
        </w:tc>
        <w:tc>
          <w:tcPr>
            <w:tcW w:w="1463" w:type="dxa"/>
            <w:tcBorders>
              <w:top w:val="nil"/>
              <w:left w:val="nil"/>
              <w:bottom w:val="single" w:sz="4" w:space="0" w:color="auto"/>
              <w:right w:val="single" w:sz="4" w:space="0" w:color="auto"/>
            </w:tcBorders>
            <w:shd w:val="clear" w:color="auto" w:fill="auto"/>
            <w:noWrap/>
            <w:vAlign w:val="bottom"/>
            <w:hideMark/>
          </w:tcPr>
          <w:p w14:paraId="071DE493"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23%</w:t>
            </w:r>
          </w:p>
        </w:tc>
        <w:tc>
          <w:tcPr>
            <w:tcW w:w="1966" w:type="dxa"/>
            <w:tcBorders>
              <w:top w:val="single" w:sz="4" w:space="0" w:color="auto"/>
              <w:bottom w:val="single" w:sz="4" w:space="0" w:color="auto"/>
              <w:right w:val="single" w:sz="4" w:space="0" w:color="auto"/>
            </w:tcBorders>
          </w:tcPr>
          <w:p w14:paraId="20D6882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OREGON</w:t>
            </w:r>
          </w:p>
        </w:tc>
        <w:tc>
          <w:tcPr>
            <w:tcW w:w="1463" w:type="dxa"/>
            <w:tcBorders>
              <w:top w:val="single" w:sz="4" w:space="0" w:color="auto"/>
              <w:left w:val="single" w:sz="4" w:space="0" w:color="auto"/>
              <w:bottom w:val="single" w:sz="4" w:space="0" w:color="auto"/>
              <w:right w:val="single" w:sz="4" w:space="0" w:color="auto"/>
            </w:tcBorders>
            <w:vAlign w:val="bottom"/>
          </w:tcPr>
          <w:p w14:paraId="61316B0C"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44%</w:t>
            </w:r>
          </w:p>
        </w:tc>
      </w:tr>
      <w:tr w:rsidR="00D56C22" w:rsidRPr="00CB212A" w14:paraId="579E89C8"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409C9BBF"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WEST VIRGINIA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530FC42E"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23%</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1EE5F1BA"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CALIFORNIA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76773E50"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48%</w:t>
            </w:r>
          </w:p>
        </w:tc>
      </w:tr>
      <w:tr w:rsidR="00D56C22" w:rsidRPr="00CB212A" w14:paraId="6448AA56"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7818AE45" w14:textId="31A2F05C"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DIST.OF COLUMB.</w:t>
            </w:r>
          </w:p>
        </w:tc>
        <w:tc>
          <w:tcPr>
            <w:tcW w:w="1463" w:type="dxa"/>
            <w:tcBorders>
              <w:top w:val="nil"/>
              <w:left w:val="nil"/>
              <w:bottom w:val="single" w:sz="4" w:space="0" w:color="auto"/>
              <w:right w:val="single" w:sz="4" w:space="0" w:color="auto"/>
            </w:tcBorders>
            <w:shd w:val="clear" w:color="auto" w:fill="auto"/>
            <w:noWrap/>
            <w:vAlign w:val="bottom"/>
            <w:hideMark/>
          </w:tcPr>
          <w:p w14:paraId="65E28D7E"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24%</w:t>
            </w:r>
          </w:p>
        </w:tc>
        <w:tc>
          <w:tcPr>
            <w:tcW w:w="1966" w:type="dxa"/>
            <w:tcBorders>
              <w:top w:val="single" w:sz="4" w:space="0" w:color="auto"/>
              <w:bottom w:val="single" w:sz="4" w:space="0" w:color="auto"/>
              <w:right w:val="single" w:sz="4" w:space="0" w:color="auto"/>
            </w:tcBorders>
          </w:tcPr>
          <w:p w14:paraId="3F5B0180"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NEVADA</w:t>
            </w:r>
          </w:p>
        </w:tc>
        <w:tc>
          <w:tcPr>
            <w:tcW w:w="1463" w:type="dxa"/>
            <w:tcBorders>
              <w:top w:val="single" w:sz="4" w:space="0" w:color="auto"/>
              <w:left w:val="single" w:sz="4" w:space="0" w:color="auto"/>
              <w:bottom w:val="single" w:sz="4" w:space="0" w:color="auto"/>
              <w:right w:val="single" w:sz="4" w:space="0" w:color="auto"/>
            </w:tcBorders>
            <w:vAlign w:val="bottom"/>
          </w:tcPr>
          <w:p w14:paraId="21556677"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48%</w:t>
            </w:r>
          </w:p>
        </w:tc>
      </w:tr>
      <w:tr w:rsidR="00D56C22" w:rsidRPr="00CB212A" w14:paraId="7FEAEE6C"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52BB8D8B"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MARYLAND</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0031E158"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25%</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149EAA43"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SOUTH DAKOTA</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25F69626"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50%</w:t>
            </w:r>
          </w:p>
        </w:tc>
      </w:tr>
      <w:tr w:rsidR="00D56C22" w:rsidRPr="00CB212A" w14:paraId="0D033EE1" w14:textId="77777777" w:rsidTr="00D56C22">
        <w:trPr>
          <w:trHeight w:val="300"/>
        </w:trPr>
        <w:tc>
          <w:tcPr>
            <w:tcW w:w="2200" w:type="dxa"/>
            <w:tcBorders>
              <w:top w:val="nil"/>
              <w:left w:val="single" w:sz="4" w:space="0" w:color="auto"/>
              <w:bottom w:val="single" w:sz="4" w:space="0" w:color="auto"/>
              <w:right w:val="single" w:sz="4" w:space="0" w:color="auto"/>
            </w:tcBorders>
            <w:shd w:val="clear" w:color="000000" w:fill="FFFFFF"/>
            <w:hideMark/>
          </w:tcPr>
          <w:p w14:paraId="72C9A79B"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NEW JERSEY</w:t>
            </w:r>
          </w:p>
        </w:tc>
        <w:tc>
          <w:tcPr>
            <w:tcW w:w="1463" w:type="dxa"/>
            <w:tcBorders>
              <w:top w:val="nil"/>
              <w:left w:val="nil"/>
              <w:bottom w:val="single" w:sz="4" w:space="0" w:color="auto"/>
              <w:right w:val="single" w:sz="4" w:space="0" w:color="auto"/>
            </w:tcBorders>
            <w:shd w:val="clear" w:color="auto" w:fill="auto"/>
            <w:noWrap/>
            <w:vAlign w:val="bottom"/>
            <w:hideMark/>
          </w:tcPr>
          <w:p w14:paraId="3D2FE79C" w14:textId="77777777" w:rsidR="00D56C22" w:rsidRPr="00CB212A" w:rsidRDefault="00D56C22" w:rsidP="00D56C22">
            <w:pPr>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25%</w:t>
            </w:r>
          </w:p>
        </w:tc>
        <w:tc>
          <w:tcPr>
            <w:tcW w:w="1966" w:type="dxa"/>
            <w:tcBorders>
              <w:top w:val="single" w:sz="4" w:space="0" w:color="auto"/>
              <w:bottom w:val="single" w:sz="4" w:space="0" w:color="auto"/>
              <w:right w:val="single" w:sz="4" w:space="0" w:color="auto"/>
            </w:tcBorders>
          </w:tcPr>
          <w:p w14:paraId="71D520B6" w14:textId="77777777" w:rsidR="00D56C22" w:rsidRPr="00CB212A" w:rsidRDefault="00D56C22" w:rsidP="00D56C22">
            <w:pPr>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ALASKA</w:t>
            </w:r>
          </w:p>
        </w:tc>
        <w:tc>
          <w:tcPr>
            <w:tcW w:w="1463" w:type="dxa"/>
            <w:tcBorders>
              <w:top w:val="single" w:sz="4" w:space="0" w:color="auto"/>
              <w:left w:val="single" w:sz="4" w:space="0" w:color="auto"/>
              <w:bottom w:val="single" w:sz="4" w:space="0" w:color="auto"/>
              <w:right w:val="single" w:sz="4" w:space="0" w:color="auto"/>
            </w:tcBorders>
            <w:vAlign w:val="bottom"/>
          </w:tcPr>
          <w:p w14:paraId="1854EC8B" w14:textId="77777777" w:rsidR="00D56C22" w:rsidRPr="00CB212A" w:rsidRDefault="00D56C22" w:rsidP="00D56C22">
            <w:pPr>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52%</w:t>
            </w:r>
          </w:p>
        </w:tc>
      </w:tr>
      <w:tr w:rsidR="00D56C22" w:rsidRPr="00CB212A" w14:paraId="0060F8F7" w14:textId="77777777" w:rsidTr="00D56C22">
        <w:trPr>
          <w:trHeight w:val="300"/>
        </w:trPr>
        <w:tc>
          <w:tcPr>
            <w:tcW w:w="2200" w:type="dxa"/>
            <w:tcBorders>
              <w:top w:val="nil"/>
              <w:left w:val="single" w:sz="4" w:space="0" w:color="auto"/>
              <w:bottom w:val="single" w:sz="4" w:space="0" w:color="auto"/>
              <w:right w:val="single" w:sz="4" w:space="0" w:color="auto"/>
            </w:tcBorders>
            <w:shd w:val="clear" w:color="auto" w:fill="DBE5F1" w:themeFill="accent1" w:themeFillTint="33"/>
            <w:hideMark/>
          </w:tcPr>
          <w:p w14:paraId="509001EC" w14:textId="77777777" w:rsidR="00D56C22" w:rsidRPr="00CB212A" w:rsidRDefault="00D56C22" w:rsidP="00D56C22">
            <w:pPr>
              <w:shd w:val="clear" w:color="auto" w:fill="DBE5F1" w:themeFill="accent1" w:themeFillTint="33"/>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NEBRASKA</w:t>
            </w:r>
          </w:p>
        </w:tc>
        <w:tc>
          <w:tcPr>
            <w:tcW w:w="1463" w:type="dxa"/>
            <w:tcBorders>
              <w:top w:val="nil"/>
              <w:left w:val="nil"/>
              <w:bottom w:val="single" w:sz="4" w:space="0" w:color="auto"/>
              <w:right w:val="single" w:sz="4" w:space="0" w:color="auto"/>
            </w:tcBorders>
            <w:shd w:val="clear" w:color="auto" w:fill="DBE5F1" w:themeFill="accent1" w:themeFillTint="33"/>
            <w:noWrap/>
            <w:vAlign w:val="bottom"/>
            <w:hideMark/>
          </w:tcPr>
          <w:p w14:paraId="3FA69FD0" w14:textId="77777777" w:rsidR="00D56C22" w:rsidRPr="00CB212A" w:rsidRDefault="00D56C22" w:rsidP="00D56C22">
            <w:pPr>
              <w:shd w:val="clear" w:color="auto" w:fill="DBE5F1" w:themeFill="accent1" w:themeFillTint="33"/>
              <w:spacing w:after="0"/>
              <w:jc w:val="right"/>
              <w:rPr>
                <w:rFonts w:ascii="Arial Narrow" w:eastAsia="Times New Roman" w:hAnsi="Arial Narrow" w:cs="Arial"/>
                <w:color w:val="000000"/>
                <w:sz w:val="22"/>
                <w:szCs w:val="22"/>
                <w:lang w:eastAsia="en-US"/>
              </w:rPr>
            </w:pPr>
            <w:r w:rsidRPr="00CB212A">
              <w:rPr>
                <w:rFonts w:ascii="Arial Narrow" w:eastAsia="Times New Roman" w:hAnsi="Arial Narrow" w:cs="Arial"/>
                <w:color w:val="000000"/>
                <w:sz w:val="22"/>
                <w:szCs w:val="22"/>
                <w:lang w:eastAsia="en-US"/>
              </w:rPr>
              <w:t>26%</w:t>
            </w:r>
          </w:p>
        </w:tc>
        <w:tc>
          <w:tcPr>
            <w:tcW w:w="1966" w:type="dxa"/>
            <w:tcBorders>
              <w:top w:val="single" w:sz="4" w:space="0" w:color="auto"/>
              <w:bottom w:val="single" w:sz="4" w:space="0" w:color="auto"/>
              <w:right w:val="single" w:sz="4" w:space="0" w:color="auto"/>
            </w:tcBorders>
            <w:shd w:val="clear" w:color="auto" w:fill="DBE5F1" w:themeFill="accent1" w:themeFillTint="33"/>
          </w:tcPr>
          <w:p w14:paraId="764DC9AC" w14:textId="77777777" w:rsidR="00D56C22" w:rsidRPr="00CB212A" w:rsidRDefault="00D56C22" w:rsidP="00D56C22">
            <w:pPr>
              <w:shd w:val="clear" w:color="auto" w:fill="DBE5F1" w:themeFill="accent1" w:themeFillTint="33"/>
              <w:spacing w:after="0"/>
              <w:rPr>
                <w:rFonts w:ascii="Arial Narrow" w:eastAsia="Times New Roman" w:hAnsi="Arial Narrow" w:cs="Arial"/>
                <w:sz w:val="22"/>
                <w:szCs w:val="22"/>
                <w:lang w:eastAsia="en-US"/>
              </w:rPr>
            </w:pPr>
            <w:r w:rsidRPr="00CB212A">
              <w:rPr>
                <w:rFonts w:ascii="Arial Narrow" w:eastAsia="Times New Roman" w:hAnsi="Arial Narrow" w:cs="Arial"/>
                <w:sz w:val="22"/>
                <w:szCs w:val="22"/>
                <w:lang w:eastAsia="en-US"/>
              </w:rPr>
              <w:t>MAINE</w:t>
            </w:r>
          </w:p>
        </w:tc>
        <w:tc>
          <w:tcPr>
            <w:tcW w:w="146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213EC6E5" w14:textId="77777777" w:rsidR="00D56C22" w:rsidRPr="00CB212A" w:rsidRDefault="00D56C22" w:rsidP="00D56C22">
            <w:pPr>
              <w:shd w:val="clear" w:color="auto" w:fill="DBE5F1" w:themeFill="accent1" w:themeFillTint="33"/>
              <w:spacing w:after="0"/>
              <w:jc w:val="right"/>
              <w:rPr>
                <w:rFonts w:ascii="Arial Narrow" w:eastAsia="Times New Roman" w:hAnsi="Arial Narrow" w:cs="Arial"/>
                <w:color w:val="000000"/>
                <w:szCs w:val="24"/>
                <w:lang w:eastAsia="en-US"/>
              </w:rPr>
            </w:pPr>
            <w:r w:rsidRPr="00CB212A">
              <w:rPr>
                <w:rFonts w:ascii="Arial Narrow" w:eastAsia="Times New Roman" w:hAnsi="Arial Narrow" w:cs="Arial"/>
                <w:color w:val="000000"/>
                <w:szCs w:val="24"/>
                <w:lang w:eastAsia="en-US"/>
              </w:rPr>
              <w:t>58%</w:t>
            </w:r>
          </w:p>
        </w:tc>
      </w:tr>
    </w:tbl>
    <w:p w14:paraId="1148B89C" w14:textId="77777777" w:rsidR="00D56C22" w:rsidRDefault="00D56C22" w:rsidP="00EC3999">
      <w:pPr>
        <w:shd w:val="clear" w:color="auto" w:fill="FFFFFF" w:themeFill="background1"/>
        <w:rPr>
          <w:rFonts w:ascii="Arial" w:hAnsi="Arial" w:cs="Arial"/>
        </w:rPr>
      </w:pPr>
    </w:p>
    <w:p w14:paraId="4ADD2758" w14:textId="77777777" w:rsidR="00EC3999" w:rsidRDefault="00EC3999" w:rsidP="00EC3999">
      <w:pPr>
        <w:shd w:val="clear" w:color="auto" w:fill="FFFFFF" w:themeFill="background1"/>
        <w:rPr>
          <w:rFonts w:ascii="Arial" w:hAnsi="Arial" w:cs="Arial"/>
        </w:rPr>
      </w:pPr>
    </w:p>
    <w:p w14:paraId="65B2FAB9" w14:textId="524D6F4C" w:rsidR="00A73FDE" w:rsidRDefault="0034581C" w:rsidP="00940F39">
      <w:pPr>
        <w:shd w:val="clear" w:color="auto" w:fill="FFFFFF" w:themeFill="background1"/>
        <w:ind w:right="-1350"/>
        <w:jc w:val="center"/>
        <w:rPr>
          <w:rFonts w:ascii="Arial" w:hAnsi="Arial" w:cs="Arial"/>
          <w:b/>
          <w:color w:val="000090"/>
          <w:sz w:val="28"/>
          <w:szCs w:val="28"/>
        </w:rPr>
      </w:pPr>
      <w:r w:rsidRPr="0034581C">
        <w:rPr>
          <w:rFonts w:ascii="Arial" w:hAnsi="Arial" w:cs="Arial"/>
          <w:b/>
          <w:color w:val="000090"/>
          <w:sz w:val="36"/>
          <w:szCs w:val="28"/>
        </w:rPr>
        <w:t xml:space="preserve">TABLE # 2 </w:t>
      </w:r>
      <w:r>
        <w:rPr>
          <w:rFonts w:ascii="Arial" w:hAnsi="Arial" w:cs="Arial"/>
          <w:b/>
          <w:color w:val="000090"/>
          <w:sz w:val="28"/>
          <w:szCs w:val="28"/>
        </w:rPr>
        <w:t xml:space="preserve">- </w:t>
      </w:r>
      <w:r w:rsidR="00940F39" w:rsidRPr="00A73FDE">
        <w:rPr>
          <w:rFonts w:ascii="Arial" w:hAnsi="Arial" w:cs="Arial"/>
          <w:b/>
          <w:color w:val="000090"/>
          <w:sz w:val="28"/>
          <w:szCs w:val="28"/>
        </w:rPr>
        <w:t xml:space="preserve">TANF FUND FUNNELED TO THE </w:t>
      </w:r>
    </w:p>
    <w:p w14:paraId="213B3064" w14:textId="1E497B01" w:rsidR="00EC3999" w:rsidRPr="00A73FDE" w:rsidRDefault="00940F39" w:rsidP="00940F39">
      <w:pPr>
        <w:shd w:val="clear" w:color="auto" w:fill="FFFFFF" w:themeFill="background1"/>
        <w:ind w:right="-1350"/>
        <w:jc w:val="center"/>
        <w:rPr>
          <w:rFonts w:ascii="Arial" w:hAnsi="Arial" w:cs="Arial"/>
          <w:b/>
          <w:color w:val="000090"/>
          <w:sz w:val="28"/>
          <w:szCs w:val="28"/>
        </w:rPr>
      </w:pPr>
      <w:r w:rsidRPr="00A73FDE">
        <w:rPr>
          <w:rFonts w:ascii="Arial" w:hAnsi="Arial" w:cs="Arial"/>
          <w:b/>
          <w:color w:val="000090"/>
          <w:sz w:val="28"/>
          <w:szCs w:val="28"/>
        </w:rPr>
        <w:t>STATE WELFARE BUREACRACY DURING 2013</w:t>
      </w:r>
    </w:p>
    <w:tbl>
      <w:tblPr>
        <w:tblW w:w="9735" w:type="dxa"/>
        <w:tblInd w:w="93" w:type="dxa"/>
        <w:tblLayout w:type="fixed"/>
        <w:tblLook w:val="04A0" w:firstRow="1" w:lastRow="0" w:firstColumn="1" w:lastColumn="0" w:noHBand="0" w:noVBand="1"/>
      </w:tblPr>
      <w:tblGrid>
        <w:gridCol w:w="1635"/>
        <w:gridCol w:w="1710"/>
        <w:gridCol w:w="1620"/>
        <w:gridCol w:w="1530"/>
        <w:gridCol w:w="1620"/>
        <w:gridCol w:w="1620"/>
      </w:tblGrid>
      <w:tr w:rsidR="00EC3999" w:rsidRPr="006301D2" w14:paraId="6A4239D8" w14:textId="77777777" w:rsidTr="00CB212A">
        <w:trPr>
          <w:trHeight w:val="3000"/>
        </w:trPr>
        <w:tc>
          <w:tcPr>
            <w:tcW w:w="16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F1789"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State</w:t>
            </w:r>
          </w:p>
        </w:tc>
        <w:tc>
          <w:tcPr>
            <w:tcW w:w="1710" w:type="dxa"/>
            <w:tcBorders>
              <w:top w:val="single" w:sz="4" w:space="0" w:color="auto"/>
              <w:left w:val="nil"/>
              <w:bottom w:val="single" w:sz="4" w:space="0" w:color="auto"/>
              <w:right w:val="single" w:sz="4" w:space="0" w:color="auto"/>
            </w:tcBorders>
            <w:shd w:val="clear" w:color="auto" w:fill="auto"/>
            <w:vAlign w:val="center"/>
            <w:hideMark/>
          </w:tcPr>
          <w:p w14:paraId="17769C3E"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Total State TANF Expenditures for 2013 for Other Than Basic Assistance- Welfare Bureaucracy</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14:paraId="3C54B637"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Percentage of Total State TANF Expenditures for 2013 for Other Than Basic Assistance- Welfare Bureaucracy</w:t>
            </w:r>
          </w:p>
        </w:tc>
        <w:tc>
          <w:tcPr>
            <w:tcW w:w="1530" w:type="dxa"/>
            <w:tcBorders>
              <w:top w:val="single" w:sz="4" w:space="0" w:color="auto"/>
              <w:bottom w:val="single" w:sz="4" w:space="0" w:color="auto"/>
              <w:right w:val="single" w:sz="4" w:space="0" w:color="auto"/>
            </w:tcBorders>
            <w:vAlign w:val="center"/>
          </w:tcPr>
          <w:p w14:paraId="18DF1E98"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State</w:t>
            </w:r>
          </w:p>
        </w:tc>
        <w:tc>
          <w:tcPr>
            <w:tcW w:w="1620" w:type="dxa"/>
            <w:tcBorders>
              <w:top w:val="single" w:sz="4" w:space="0" w:color="auto"/>
              <w:left w:val="single" w:sz="4" w:space="0" w:color="auto"/>
              <w:bottom w:val="single" w:sz="4" w:space="0" w:color="auto"/>
              <w:right w:val="single" w:sz="4" w:space="0" w:color="auto"/>
            </w:tcBorders>
            <w:vAlign w:val="center"/>
          </w:tcPr>
          <w:p w14:paraId="42A5730D"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Total State TANF Expenditures for 2013 for Other Than Basic Assistance- Welfare Bureaucracy</w:t>
            </w:r>
          </w:p>
        </w:tc>
        <w:tc>
          <w:tcPr>
            <w:tcW w:w="1620" w:type="dxa"/>
            <w:tcBorders>
              <w:top w:val="single" w:sz="4" w:space="0" w:color="auto"/>
              <w:left w:val="single" w:sz="4" w:space="0" w:color="auto"/>
              <w:bottom w:val="single" w:sz="4" w:space="0" w:color="auto"/>
              <w:right w:val="single" w:sz="4" w:space="0" w:color="auto"/>
            </w:tcBorders>
            <w:vAlign w:val="center"/>
          </w:tcPr>
          <w:p w14:paraId="603B9EA6" w14:textId="77777777" w:rsidR="00EC3999" w:rsidRPr="00CB212A" w:rsidRDefault="00EC3999" w:rsidP="00940F39">
            <w:pPr>
              <w:spacing w:after="0"/>
              <w:jc w:val="center"/>
              <w:rPr>
                <w:rFonts w:ascii="Arial" w:eastAsia="Times New Roman" w:hAnsi="Arial" w:cs="Arial"/>
                <w:b/>
                <w:bCs/>
                <w:color w:val="000000"/>
                <w:sz w:val="22"/>
                <w:szCs w:val="22"/>
                <w:lang w:eastAsia="en-US"/>
              </w:rPr>
            </w:pPr>
            <w:r w:rsidRPr="00CB212A">
              <w:rPr>
                <w:rFonts w:ascii="Arial" w:eastAsia="Times New Roman" w:hAnsi="Arial" w:cs="Arial"/>
                <w:b/>
                <w:bCs/>
                <w:color w:val="000000"/>
                <w:sz w:val="22"/>
                <w:szCs w:val="22"/>
                <w:lang w:eastAsia="en-US"/>
              </w:rPr>
              <w:t>Percentage of Total State TANF Expenditures for 2013 for Other Than Basic Assistance- Welfare Bureaucracy</w:t>
            </w:r>
          </w:p>
        </w:tc>
      </w:tr>
      <w:tr w:rsidR="00940F39" w:rsidRPr="006301D2" w14:paraId="0ACBCBF1"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FDE9D9" w:themeFill="accent6" w:themeFillTint="33"/>
            <w:hideMark/>
          </w:tcPr>
          <w:p w14:paraId="09B1F0C2" w14:textId="77777777" w:rsidR="00EC3999" w:rsidRPr="00CB212A" w:rsidRDefault="00EC3999" w:rsidP="00940F39">
            <w:pPr>
              <w:spacing w:after="0"/>
              <w:rPr>
                <w:rFonts w:ascii="Arial Narrow" w:eastAsia="Times New Roman" w:hAnsi="Arial Narrow" w:cs="Times New Roman"/>
                <w:b/>
                <w:color w:val="000000"/>
                <w:sz w:val="22"/>
                <w:szCs w:val="22"/>
                <w:lang w:eastAsia="en-US"/>
              </w:rPr>
            </w:pPr>
            <w:r w:rsidRPr="00CB212A">
              <w:rPr>
                <w:rFonts w:ascii="Arial Narrow" w:eastAsia="Times New Roman" w:hAnsi="Arial Narrow" w:cs="Times New Roman"/>
                <w:b/>
                <w:sz w:val="22"/>
                <w:szCs w:val="22"/>
                <w:lang w:eastAsia="en-US"/>
              </w:rPr>
              <w:t>U.S. TOTAL</w:t>
            </w:r>
          </w:p>
        </w:tc>
        <w:tc>
          <w:tcPr>
            <w:tcW w:w="1710" w:type="dxa"/>
            <w:tcBorders>
              <w:top w:val="single" w:sz="4" w:space="0" w:color="auto"/>
              <w:left w:val="nil"/>
              <w:bottom w:val="single" w:sz="4" w:space="0" w:color="auto"/>
              <w:right w:val="single" w:sz="4" w:space="0" w:color="auto"/>
            </w:tcBorders>
            <w:shd w:val="clear" w:color="auto" w:fill="FDE9D9" w:themeFill="accent6" w:themeFillTint="33"/>
            <w:noWrap/>
            <w:vAlign w:val="bottom"/>
            <w:hideMark/>
          </w:tcPr>
          <w:p w14:paraId="0A6DFB6D" w14:textId="77777777" w:rsidR="00EC3999" w:rsidRPr="00CB212A" w:rsidRDefault="00EC3999" w:rsidP="00940F39">
            <w:pPr>
              <w:spacing w:after="0"/>
              <w:jc w:val="right"/>
              <w:rPr>
                <w:rFonts w:ascii="Arial Narrow" w:eastAsia="Times New Roman" w:hAnsi="Arial Narrow" w:cs="Times New Roman"/>
                <w:b/>
                <w:color w:val="000000"/>
                <w:sz w:val="22"/>
                <w:szCs w:val="22"/>
                <w:lang w:eastAsia="en-US"/>
              </w:rPr>
            </w:pPr>
            <w:r w:rsidRPr="00CB212A">
              <w:rPr>
                <w:rFonts w:ascii="Arial Narrow" w:eastAsia="Times New Roman" w:hAnsi="Arial Narrow" w:cs="Times New Roman"/>
                <w:b/>
                <w:color w:val="000000"/>
                <w:sz w:val="22"/>
                <w:szCs w:val="22"/>
                <w:lang w:eastAsia="en-US"/>
              </w:rPr>
              <w:t xml:space="preserve"> $20,409,157,127 </w:t>
            </w:r>
          </w:p>
        </w:tc>
        <w:tc>
          <w:tcPr>
            <w:tcW w:w="1620" w:type="dxa"/>
            <w:tcBorders>
              <w:top w:val="single" w:sz="4" w:space="0" w:color="auto"/>
              <w:left w:val="single" w:sz="4" w:space="0" w:color="auto"/>
              <w:bottom w:val="single" w:sz="4" w:space="0" w:color="auto"/>
              <w:right w:val="single" w:sz="4" w:space="0" w:color="auto"/>
            </w:tcBorders>
            <w:shd w:val="clear" w:color="auto" w:fill="FDE9D9" w:themeFill="accent6" w:themeFillTint="33"/>
            <w:noWrap/>
            <w:vAlign w:val="bottom"/>
            <w:hideMark/>
          </w:tcPr>
          <w:p w14:paraId="385339DF" w14:textId="77777777" w:rsidR="00EC3999" w:rsidRPr="00CB212A" w:rsidRDefault="00EC3999" w:rsidP="00940F39">
            <w:pPr>
              <w:spacing w:after="0"/>
              <w:jc w:val="right"/>
              <w:rPr>
                <w:rFonts w:ascii="Arial Narrow" w:eastAsia="Times New Roman" w:hAnsi="Arial Narrow" w:cs="Times New Roman"/>
                <w:b/>
                <w:color w:val="000000"/>
                <w:sz w:val="22"/>
                <w:szCs w:val="22"/>
                <w:lang w:eastAsia="en-US"/>
              </w:rPr>
            </w:pPr>
            <w:r w:rsidRPr="00CB212A">
              <w:rPr>
                <w:rFonts w:ascii="Arial Narrow" w:eastAsia="Times New Roman" w:hAnsi="Arial Narrow" w:cs="Times New Roman"/>
                <w:b/>
                <w:color w:val="000000"/>
                <w:sz w:val="22"/>
                <w:szCs w:val="22"/>
                <w:lang w:eastAsia="en-US"/>
              </w:rPr>
              <w:t>70%</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6BDFFF78"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VERMONT</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0B58882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$58,483,561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E6CB0E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74%</w:t>
            </w:r>
          </w:p>
        </w:tc>
      </w:tr>
      <w:tr w:rsidR="00EC3999" w:rsidRPr="006301D2" w14:paraId="79858C60"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475B823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ARIZONA *</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1CA0460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$381,250,236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AB17D"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106%</w:t>
            </w:r>
          </w:p>
        </w:tc>
        <w:tc>
          <w:tcPr>
            <w:tcW w:w="1530" w:type="dxa"/>
            <w:tcBorders>
              <w:top w:val="single" w:sz="4" w:space="0" w:color="auto"/>
              <w:bottom w:val="single" w:sz="4" w:space="0" w:color="auto"/>
              <w:right w:val="single" w:sz="4" w:space="0" w:color="auto"/>
            </w:tcBorders>
          </w:tcPr>
          <w:p w14:paraId="6E67DE6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WISCONSIN</w:t>
            </w:r>
          </w:p>
        </w:tc>
        <w:tc>
          <w:tcPr>
            <w:tcW w:w="1620" w:type="dxa"/>
            <w:tcBorders>
              <w:top w:val="single" w:sz="4" w:space="0" w:color="auto"/>
              <w:bottom w:val="single" w:sz="4" w:space="0" w:color="auto"/>
              <w:right w:val="single" w:sz="4" w:space="0" w:color="auto"/>
            </w:tcBorders>
            <w:vAlign w:val="bottom"/>
          </w:tcPr>
          <w:p w14:paraId="21CCE985"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$391,498,425 </w:t>
            </w:r>
          </w:p>
        </w:tc>
        <w:tc>
          <w:tcPr>
            <w:tcW w:w="1620" w:type="dxa"/>
            <w:tcBorders>
              <w:top w:val="single" w:sz="4" w:space="0" w:color="auto"/>
              <w:left w:val="single" w:sz="4" w:space="0" w:color="auto"/>
              <w:bottom w:val="single" w:sz="4" w:space="0" w:color="auto"/>
              <w:right w:val="single" w:sz="4" w:space="0" w:color="auto"/>
            </w:tcBorders>
            <w:vAlign w:val="bottom"/>
          </w:tcPr>
          <w:p w14:paraId="4D2758C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74%</w:t>
            </w:r>
          </w:p>
        </w:tc>
      </w:tr>
      <w:tr w:rsidR="00940F39" w:rsidRPr="006301D2" w14:paraId="688A447A"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13674706"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ILLINOIS</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7C1C664D"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$1,078,714,951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688D8FD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93%</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19D4B661" w14:textId="7A5711B2" w:rsidR="00EC3999" w:rsidRPr="00CB212A" w:rsidRDefault="00C903BB"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RHODE ISL.</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1065575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$123,362,531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1AD495F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74%</w:t>
            </w:r>
          </w:p>
        </w:tc>
      </w:tr>
      <w:tr w:rsidR="00EC3999" w:rsidRPr="006301D2" w14:paraId="413EA6EA"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1B71E00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WYOMING</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7AAD237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$28,476,534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791A2"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92%</w:t>
            </w:r>
          </w:p>
        </w:tc>
        <w:tc>
          <w:tcPr>
            <w:tcW w:w="1530" w:type="dxa"/>
            <w:tcBorders>
              <w:top w:val="single" w:sz="4" w:space="0" w:color="auto"/>
              <w:bottom w:val="single" w:sz="4" w:space="0" w:color="auto"/>
              <w:right w:val="single" w:sz="4" w:space="0" w:color="auto"/>
            </w:tcBorders>
          </w:tcPr>
          <w:p w14:paraId="71DACD3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WASHINGTON</w:t>
            </w:r>
          </w:p>
        </w:tc>
        <w:tc>
          <w:tcPr>
            <w:tcW w:w="1620" w:type="dxa"/>
            <w:tcBorders>
              <w:top w:val="single" w:sz="4" w:space="0" w:color="auto"/>
              <w:bottom w:val="single" w:sz="4" w:space="0" w:color="auto"/>
              <w:right w:val="single" w:sz="4" w:space="0" w:color="auto"/>
            </w:tcBorders>
            <w:vAlign w:val="bottom"/>
          </w:tcPr>
          <w:p w14:paraId="720091B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$574,787,863 </w:t>
            </w:r>
          </w:p>
        </w:tc>
        <w:tc>
          <w:tcPr>
            <w:tcW w:w="1620" w:type="dxa"/>
            <w:tcBorders>
              <w:top w:val="single" w:sz="4" w:space="0" w:color="auto"/>
              <w:left w:val="single" w:sz="4" w:space="0" w:color="auto"/>
              <w:bottom w:val="single" w:sz="4" w:space="0" w:color="auto"/>
              <w:right w:val="single" w:sz="4" w:space="0" w:color="auto"/>
            </w:tcBorders>
            <w:vAlign w:val="bottom"/>
          </w:tcPr>
          <w:p w14:paraId="1AE43E81"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74%</w:t>
            </w:r>
          </w:p>
        </w:tc>
      </w:tr>
      <w:tr w:rsidR="00940F39" w:rsidRPr="006301D2" w14:paraId="48944252"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1B9646D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ARKANSAS</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6F293651"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$143,452,618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1B15BDC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92%</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2C1F75C2"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NEBRASKA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4DF558D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$67,671,569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85ED16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74%</w:t>
            </w:r>
          </w:p>
        </w:tc>
      </w:tr>
      <w:tr w:rsidR="00EC3999" w:rsidRPr="006301D2" w14:paraId="5C81421B"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7AC11ED3"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TEXAS</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5DC8791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$745,883,702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DA4BA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91%</w:t>
            </w:r>
          </w:p>
        </w:tc>
        <w:tc>
          <w:tcPr>
            <w:tcW w:w="1530" w:type="dxa"/>
            <w:tcBorders>
              <w:top w:val="single" w:sz="4" w:space="0" w:color="auto"/>
              <w:bottom w:val="single" w:sz="4" w:space="0" w:color="auto"/>
              <w:right w:val="single" w:sz="4" w:space="0" w:color="auto"/>
            </w:tcBorders>
          </w:tcPr>
          <w:p w14:paraId="47965ABB"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MISSOURI</w:t>
            </w:r>
          </w:p>
        </w:tc>
        <w:tc>
          <w:tcPr>
            <w:tcW w:w="1620" w:type="dxa"/>
            <w:tcBorders>
              <w:top w:val="single" w:sz="4" w:space="0" w:color="auto"/>
              <w:bottom w:val="single" w:sz="4" w:space="0" w:color="auto"/>
              <w:right w:val="single" w:sz="4" w:space="0" w:color="auto"/>
            </w:tcBorders>
            <w:vAlign w:val="bottom"/>
          </w:tcPr>
          <w:p w14:paraId="6E238FF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$272,768,698 </w:t>
            </w:r>
          </w:p>
        </w:tc>
        <w:tc>
          <w:tcPr>
            <w:tcW w:w="1620" w:type="dxa"/>
            <w:tcBorders>
              <w:top w:val="single" w:sz="4" w:space="0" w:color="auto"/>
              <w:left w:val="single" w:sz="4" w:space="0" w:color="auto"/>
              <w:bottom w:val="single" w:sz="4" w:space="0" w:color="auto"/>
              <w:right w:val="single" w:sz="4" w:space="0" w:color="auto"/>
            </w:tcBorders>
            <w:vAlign w:val="bottom"/>
          </w:tcPr>
          <w:p w14:paraId="65572DB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73%</w:t>
            </w:r>
          </w:p>
        </w:tc>
      </w:tr>
      <w:tr w:rsidR="00940F39" w:rsidRPr="006301D2" w14:paraId="7B9040DD"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65D1FF57"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GEORGIA</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443D9E4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$446,424,891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0AEDABF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90%</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5AEACF9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ALABAMA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7D2B8C4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$119,996,735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AB2771D"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72%</w:t>
            </w:r>
          </w:p>
        </w:tc>
      </w:tr>
      <w:tr w:rsidR="00EC3999" w:rsidRPr="006301D2" w14:paraId="742A89F4"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68155A5D" w14:textId="44D88745"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NORTH CAR.</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16389A3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$480,155,130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80460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89%</w:t>
            </w:r>
          </w:p>
        </w:tc>
        <w:tc>
          <w:tcPr>
            <w:tcW w:w="1530" w:type="dxa"/>
            <w:tcBorders>
              <w:top w:val="single" w:sz="4" w:space="0" w:color="auto"/>
              <w:bottom w:val="single" w:sz="4" w:space="0" w:color="auto"/>
              <w:right w:val="single" w:sz="4" w:space="0" w:color="auto"/>
            </w:tcBorders>
          </w:tcPr>
          <w:p w14:paraId="180B80E4"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HAWAII</w:t>
            </w:r>
          </w:p>
        </w:tc>
        <w:tc>
          <w:tcPr>
            <w:tcW w:w="1620" w:type="dxa"/>
            <w:tcBorders>
              <w:top w:val="single" w:sz="4" w:space="0" w:color="auto"/>
              <w:bottom w:val="single" w:sz="4" w:space="0" w:color="auto"/>
              <w:right w:val="single" w:sz="4" w:space="0" w:color="auto"/>
            </w:tcBorders>
            <w:vAlign w:val="bottom"/>
          </w:tcPr>
          <w:p w14:paraId="0C5C7875"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$165,009,701 </w:t>
            </w:r>
          </w:p>
        </w:tc>
        <w:tc>
          <w:tcPr>
            <w:tcW w:w="1620" w:type="dxa"/>
            <w:tcBorders>
              <w:top w:val="single" w:sz="4" w:space="0" w:color="auto"/>
              <w:left w:val="single" w:sz="4" w:space="0" w:color="auto"/>
              <w:bottom w:val="single" w:sz="4" w:space="0" w:color="auto"/>
              <w:right w:val="single" w:sz="4" w:space="0" w:color="auto"/>
            </w:tcBorders>
            <w:vAlign w:val="bottom"/>
          </w:tcPr>
          <w:p w14:paraId="5285DAD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72%</w:t>
            </w:r>
          </w:p>
        </w:tc>
      </w:tr>
      <w:tr w:rsidR="00940F39" w:rsidRPr="006301D2" w14:paraId="601CB596"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1EFB59E4"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LOUISIANA</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2BB44A3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$179,585,708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3E90A16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87%</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4D8DFDA9"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NEW MEXICO</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5B490A2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$135,764,262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1C18024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72%</w:t>
            </w:r>
          </w:p>
        </w:tc>
      </w:tr>
      <w:tr w:rsidR="00EC3999" w:rsidRPr="006301D2" w14:paraId="165D174E"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486F1A20"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OKLAHOMA</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694A274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$135,576,434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1869D"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87%</w:t>
            </w:r>
          </w:p>
        </w:tc>
        <w:tc>
          <w:tcPr>
            <w:tcW w:w="1530" w:type="dxa"/>
            <w:tcBorders>
              <w:top w:val="single" w:sz="4" w:space="0" w:color="auto"/>
              <w:bottom w:val="single" w:sz="4" w:space="0" w:color="auto"/>
              <w:right w:val="single" w:sz="4" w:space="0" w:color="auto"/>
            </w:tcBorders>
          </w:tcPr>
          <w:p w14:paraId="6D261B3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IOWA</w:t>
            </w:r>
          </w:p>
        </w:tc>
        <w:tc>
          <w:tcPr>
            <w:tcW w:w="1620" w:type="dxa"/>
            <w:tcBorders>
              <w:top w:val="single" w:sz="4" w:space="0" w:color="auto"/>
              <w:bottom w:val="single" w:sz="4" w:space="0" w:color="auto"/>
              <w:right w:val="single" w:sz="4" w:space="0" w:color="auto"/>
            </w:tcBorders>
            <w:vAlign w:val="bottom"/>
          </w:tcPr>
          <w:p w14:paraId="69EFC3B5"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$120,928,221 </w:t>
            </w:r>
          </w:p>
        </w:tc>
        <w:tc>
          <w:tcPr>
            <w:tcW w:w="1620" w:type="dxa"/>
            <w:tcBorders>
              <w:top w:val="single" w:sz="4" w:space="0" w:color="auto"/>
              <w:left w:val="single" w:sz="4" w:space="0" w:color="auto"/>
              <w:bottom w:val="single" w:sz="4" w:space="0" w:color="auto"/>
              <w:right w:val="single" w:sz="4" w:space="0" w:color="auto"/>
            </w:tcBorders>
            <w:vAlign w:val="bottom"/>
          </w:tcPr>
          <w:p w14:paraId="2E33DAC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69%</w:t>
            </w:r>
          </w:p>
        </w:tc>
      </w:tr>
      <w:tr w:rsidR="00940F39" w:rsidRPr="006301D2" w14:paraId="12D34887"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0C53CD5A"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INDIANA</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05F9AA2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$188,054,698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56012CF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87%</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06273D01" w14:textId="15C34F86"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PENNS.</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2A5BFC1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$598,468,256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25E30F6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69%</w:t>
            </w:r>
          </w:p>
        </w:tc>
      </w:tr>
      <w:tr w:rsidR="00EC3999" w:rsidRPr="006301D2" w14:paraId="02F27CE0"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4E920F8D" w14:textId="153B7E83"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NORTH DAK.</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546B6A0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$28,829,721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CEF47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85%</w:t>
            </w:r>
          </w:p>
        </w:tc>
        <w:tc>
          <w:tcPr>
            <w:tcW w:w="1530" w:type="dxa"/>
            <w:tcBorders>
              <w:top w:val="single" w:sz="4" w:space="0" w:color="auto"/>
              <w:bottom w:val="single" w:sz="4" w:space="0" w:color="auto"/>
              <w:right w:val="single" w:sz="4" w:space="0" w:color="auto"/>
            </w:tcBorders>
          </w:tcPr>
          <w:p w14:paraId="19857158"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OHIO</w:t>
            </w:r>
          </w:p>
        </w:tc>
        <w:tc>
          <w:tcPr>
            <w:tcW w:w="1620" w:type="dxa"/>
            <w:tcBorders>
              <w:top w:val="single" w:sz="4" w:space="0" w:color="auto"/>
              <w:bottom w:val="single" w:sz="4" w:space="0" w:color="auto"/>
              <w:right w:val="single" w:sz="4" w:space="0" w:color="auto"/>
            </w:tcBorders>
            <w:vAlign w:val="bottom"/>
          </w:tcPr>
          <w:p w14:paraId="2F59F6F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$661,910,390 </w:t>
            </w:r>
          </w:p>
        </w:tc>
        <w:tc>
          <w:tcPr>
            <w:tcW w:w="1620" w:type="dxa"/>
            <w:tcBorders>
              <w:top w:val="single" w:sz="4" w:space="0" w:color="auto"/>
              <w:left w:val="single" w:sz="4" w:space="0" w:color="auto"/>
              <w:bottom w:val="single" w:sz="4" w:space="0" w:color="auto"/>
              <w:right w:val="single" w:sz="4" w:space="0" w:color="auto"/>
            </w:tcBorders>
            <w:vAlign w:val="bottom"/>
          </w:tcPr>
          <w:p w14:paraId="29642BD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69%</w:t>
            </w:r>
          </w:p>
        </w:tc>
      </w:tr>
      <w:tr w:rsidR="00940F39" w:rsidRPr="006301D2" w14:paraId="62CCEFB9"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2BAD3F78" w14:textId="4C065E61"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SOUTH CAROL</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3068AAE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$195,419,670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3A701A6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85%</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79B1E91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NEW YORK</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3948D58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$3,378,159,282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3A3372E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68%</w:t>
            </w:r>
          </w:p>
        </w:tc>
      </w:tr>
      <w:tr w:rsidR="00EC3999" w:rsidRPr="006301D2" w14:paraId="3FF35243"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6B156F2F"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MICHIGAN</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30575C41"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$1,145,434,291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7AFEF5"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85%</w:t>
            </w:r>
          </w:p>
        </w:tc>
        <w:tc>
          <w:tcPr>
            <w:tcW w:w="1530" w:type="dxa"/>
            <w:tcBorders>
              <w:top w:val="single" w:sz="4" w:space="0" w:color="auto"/>
              <w:bottom w:val="single" w:sz="4" w:space="0" w:color="auto"/>
              <w:right w:val="single" w:sz="4" w:space="0" w:color="auto"/>
            </w:tcBorders>
          </w:tcPr>
          <w:p w14:paraId="6393D292"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UTAH</w:t>
            </w:r>
          </w:p>
        </w:tc>
        <w:tc>
          <w:tcPr>
            <w:tcW w:w="1620" w:type="dxa"/>
            <w:tcBorders>
              <w:top w:val="single" w:sz="4" w:space="0" w:color="auto"/>
              <w:bottom w:val="single" w:sz="4" w:space="0" w:color="auto"/>
              <w:right w:val="single" w:sz="4" w:space="0" w:color="auto"/>
            </w:tcBorders>
            <w:vAlign w:val="bottom"/>
          </w:tcPr>
          <w:p w14:paraId="3902158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$46,798,401 </w:t>
            </w:r>
          </w:p>
        </w:tc>
        <w:tc>
          <w:tcPr>
            <w:tcW w:w="1620" w:type="dxa"/>
            <w:tcBorders>
              <w:top w:val="single" w:sz="4" w:space="0" w:color="auto"/>
              <w:left w:val="single" w:sz="4" w:space="0" w:color="auto"/>
              <w:bottom w:val="single" w:sz="4" w:space="0" w:color="auto"/>
              <w:right w:val="single" w:sz="4" w:space="0" w:color="auto"/>
            </w:tcBorders>
            <w:vAlign w:val="bottom"/>
          </w:tcPr>
          <w:p w14:paraId="200020B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67%</w:t>
            </w:r>
          </w:p>
        </w:tc>
      </w:tr>
      <w:tr w:rsidR="00940F39" w:rsidRPr="006301D2" w14:paraId="4DAA5752"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74A7A902"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DELAWARE</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5F0B954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$70,266,148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6BBA9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84%</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71E2D460" w14:textId="7523B8DD" w:rsidR="00EC3999" w:rsidRPr="00CB212A" w:rsidRDefault="00940F3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MASSACH.</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25FA61A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$661,847,290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1182455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66%</w:t>
            </w:r>
          </w:p>
        </w:tc>
      </w:tr>
      <w:tr w:rsidR="00EC3999" w:rsidRPr="006301D2" w14:paraId="1A00CCE2"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1AE4BA49"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IDAHO</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53CB3FA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$30,606,683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5618A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82%</w:t>
            </w:r>
          </w:p>
        </w:tc>
        <w:tc>
          <w:tcPr>
            <w:tcW w:w="1530" w:type="dxa"/>
            <w:tcBorders>
              <w:top w:val="single" w:sz="4" w:space="0" w:color="auto"/>
              <w:bottom w:val="single" w:sz="4" w:space="0" w:color="auto"/>
              <w:right w:val="single" w:sz="4" w:space="0" w:color="auto"/>
            </w:tcBorders>
          </w:tcPr>
          <w:p w14:paraId="7CFB90FB"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TENNESSEE</w:t>
            </w:r>
          </w:p>
        </w:tc>
        <w:tc>
          <w:tcPr>
            <w:tcW w:w="1620" w:type="dxa"/>
            <w:tcBorders>
              <w:top w:val="single" w:sz="4" w:space="0" w:color="auto"/>
              <w:bottom w:val="single" w:sz="4" w:space="0" w:color="auto"/>
              <w:right w:val="single" w:sz="4" w:space="0" w:color="auto"/>
            </w:tcBorders>
            <w:vAlign w:val="bottom"/>
          </w:tcPr>
          <w:p w14:paraId="59F5EBB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$200,271,093 </w:t>
            </w:r>
          </w:p>
        </w:tc>
        <w:tc>
          <w:tcPr>
            <w:tcW w:w="1620" w:type="dxa"/>
            <w:tcBorders>
              <w:top w:val="single" w:sz="4" w:space="0" w:color="auto"/>
              <w:left w:val="single" w:sz="4" w:space="0" w:color="auto"/>
              <w:bottom w:val="single" w:sz="4" w:space="0" w:color="auto"/>
              <w:right w:val="single" w:sz="4" w:space="0" w:color="auto"/>
            </w:tcBorders>
            <w:vAlign w:val="bottom"/>
          </w:tcPr>
          <w:p w14:paraId="4A61838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65%</w:t>
            </w:r>
          </w:p>
        </w:tc>
      </w:tr>
      <w:tr w:rsidR="00940F39" w:rsidRPr="006301D2" w14:paraId="6C20595A"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2BC0BBF7"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CONNECTICUT</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1BF7BF9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$377,222,605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0A7E851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82%</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32C4666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MONTANA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339A176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$28,271,701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397F850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65%</w:t>
            </w:r>
          </w:p>
        </w:tc>
      </w:tr>
      <w:tr w:rsidR="00EC3999" w:rsidRPr="006301D2" w14:paraId="62D85C9D"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3010C7C9"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KANSAS</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0ECD27B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$119,263,247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78513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81%</w:t>
            </w:r>
          </w:p>
        </w:tc>
        <w:tc>
          <w:tcPr>
            <w:tcW w:w="1530" w:type="dxa"/>
            <w:tcBorders>
              <w:top w:val="single" w:sz="4" w:space="0" w:color="auto"/>
              <w:bottom w:val="single" w:sz="4" w:space="0" w:color="auto"/>
              <w:right w:val="single" w:sz="4" w:space="0" w:color="auto"/>
            </w:tcBorders>
          </w:tcPr>
          <w:p w14:paraId="75D0B9B7" w14:textId="72C4F054" w:rsidR="00EC3999" w:rsidRPr="00CB212A" w:rsidRDefault="00940F3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NEW HAMPSH.</w:t>
            </w:r>
          </w:p>
        </w:tc>
        <w:tc>
          <w:tcPr>
            <w:tcW w:w="1620" w:type="dxa"/>
            <w:tcBorders>
              <w:top w:val="single" w:sz="4" w:space="0" w:color="auto"/>
              <w:bottom w:val="single" w:sz="4" w:space="0" w:color="auto"/>
              <w:right w:val="single" w:sz="4" w:space="0" w:color="auto"/>
            </w:tcBorders>
            <w:vAlign w:val="bottom"/>
          </w:tcPr>
          <w:p w14:paraId="6371A2B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$43,965,774 </w:t>
            </w:r>
          </w:p>
        </w:tc>
        <w:tc>
          <w:tcPr>
            <w:tcW w:w="1620" w:type="dxa"/>
            <w:tcBorders>
              <w:top w:val="single" w:sz="4" w:space="0" w:color="auto"/>
              <w:left w:val="single" w:sz="4" w:space="0" w:color="auto"/>
              <w:bottom w:val="single" w:sz="4" w:space="0" w:color="auto"/>
              <w:right w:val="single" w:sz="4" w:space="0" w:color="auto"/>
            </w:tcBorders>
            <w:vAlign w:val="bottom"/>
          </w:tcPr>
          <w:p w14:paraId="197CC68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65%</w:t>
            </w:r>
          </w:p>
        </w:tc>
      </w:tr>
      <w:tr w:rsidR="00940F39" w:rsidRPr="006301D2" w14:paraId="6FC14393"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2165E8C0"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MISSISSIPPI</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5D9ECEF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$63,620,750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3075A81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79%</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2CBDC768"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VIRGINIA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0797A6D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$157,198,925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FE8599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61%</w:t>
            </w:r>
          </w:p>
        </w:tc>
      </w:tr>
      <w:tr w:rsidR="00EC3999" w:rsidRPr="006301D2" w14:paraId="626CFECD"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644A632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FLORIDA</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14CB8A1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$653,301,626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7D7EE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79%</w:t>
            </w:r>
          </w:p>
        </w:tc>
        <w:tc>
          <w:tcPr>
            <w:tcW w:w="1530" w:type="dxa"/>
            <w:tcBorders>
              <w:top w:val="single" w:sz="4" w:space="0" w:color="auto"/>
              <w:bottom w:val="single" w:sz="4" w:space="0" w:color="auto"/>
              <w:right w:val="single" w:sz="4" w:space="0" w:color="auto"/>
            </w:tcBorders>
          </w:tcPr>
          <w:p w14:paraId="6C7A48FE"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KENTUCKY</w:t>
            </w:r>
          </w:p>
        </w:tc>
        <w:tc>
          <w:tcPr>
            <w:tcW w:w="1620" w:type="dxa"/>
            <w:tcBorders>
              <w:top w:val="single" w:sz="4" w:space="0" w:color="auto"/>
              <w:bottom w:val="single" w:sz="4" w:space="0" w:color="auto"/>
              <w:right w:val="single" w:sz="4" w:space="0" w:color="auto"/>
            </w:tcBorders>
            <w:vAlign w:val="bottom"/>
          </w:tcPr>
          <w:p w14:paraId="2A4F39C0"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$150,943,376 </w:t>
            </w:r>
          </w:p>
        </w:tc>
        <w:tc>
          <w:tcPr>
            <w:tcW w:w="1620" w:type="dxa"/>
            <w:tcBorders>
              <w:top w:val="single" w:sz="4" w:space="0" w:color="auto"/>
              <w:left w:val="single" w:sz="4" w:space="0" w:color="auto"/>
              <w:bottom w:val="single" w:sz="4" w:space="0" w:color="auto"/>
              <w:right w:val="single" w:sz="4" w:space="0" w:color="auto"/>
            </w:tcBorders>
            <w:vAlign w:val="bottom"/>
          </w:tcPr>
          <w:p w14:paraId="3C674FCB"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60%</w:t>
            </w:r>
          </w:p>
        </w:tc>
      </w:tr>
      <w:tr w:rsidR="00940F39" w:rsidRPr="006301D2" w14:paraId="34ABEC54"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0A77F96F"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MINNESOTA</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37A8CD9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$338,086,164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61E3475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78%</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67356EC9"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OREGON</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07E7F11C"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$182,201,121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8197BB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56%</w:t>
            </w:r>
          </w:p>
        </w:tc>
      </w:tr>
      <w:tr w:rsidR="00EC3999" w:rsidRPr="006301D2" w14:paraId="58668C5C"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42962BFB"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COLORADO</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16221161"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$242,834,832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017DD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77%</w:t>
            </w:r>
          </w:p>
        </w:tc>
        <w:tc>
          <w:tcPr>
            <w:tcW w:w="1530" w:type="dxa"/>
            <w:tcBorders>
              <w:top w:val="single" w:sz="4" w:space="0" w:color="auto"/>
              <w:bottom w:val="single" w:sz="4" w:space="0" w:color="auto"/>
              <w:right w:val="single" w:sz="4" w:space="0" w:color="auto"/>
            </w:tcBorders>
          </w:tcPr>
          <w:p w14:paraId="3846A05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NEVADA</w:t>
            </w:r>
          </w:p>
        </w:tc>
        <w:tc>
          <w:tcPr>
            <w:tcW w:w="1620" w:type="dxa"/>
            <w:tcBorders>
              <w:top w:val="single" w:sz="4" w:space="0" w:color="auto"/>
              <w:bottom w:val="single" w:sz="4" w:space="0" w:color="auto"/>
              <w:right w:val="single" w:sz="4" w:space="0" w:color="auto"/>
            </w:tcBorders>
            <w:vAlign w:val="bottom"/>
          </w:tcPr>
          <w:p w14:paraId="0882ED26"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$46,649,818 </w:t>
            </w:r>
          </w:p>
        </w:tc>
        <w:tc>
          <w:tcPr>
            <w:tcW w:w="1620" w:type="dxa"/>
            <w:tcBorders>
              <w:top w:val="single" w:sz="4" w:space="0" w:color="auto"/>
              <w:left w:val="single" w:sz="4" w:space="0" w:color="auto"/>
              <w:bottom w:val="single" w:sz="4" w:space="0" w:color="auto"/>
              <w:right w:val="single" w:sz="4" w:space="0" w:color="auto"/>
            </w:tcBorders>
            <w:vAlign w:val="bottom"/>
          </w:tcPr>
          <w:p w14:paraId="21D08AB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52%</w:t>
            </w:r>
          </w:p>
        </w:tc>
      </w:tr>
      <w:tr w:rsidR="00940F39" w:rsidRPr="006301D2" w14:paraId="1889F117"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71238541"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WEST VIRGINIA</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7ABBF4AA"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$102,648,326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hideMark/>
          </w:tcPr>
          <w:p w14:paraId="17A606E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77%</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5762DFF2"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CALIFORNIA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07362A9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$3,442,121,430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40BECD8"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52%</w:t>
            </w:r>
          </w:p>
        </w:tc>
      </w:tr>
      <w:tr w:rsidR="00EC3999" w:rsidRPr="006301D2" w14:paraId="2FC53BEF"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hideMark/>
          </w:tcPr>
          <w:p w14:paraId="7EF2B1EE" w14:textId="477508E2"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DIST.OF COL.</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3FA0E89A"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$190,768,234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84094"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76%</w:t>
            </w:r>
          </w:p>
        </w:tc>
        <w:tc>
          <w:tcPr>
            <w:tcW w:w="1530" w:type="dxa"/>
            <w:tcBorders>
              <w:top w:val="single" w:sz="4" w:space="0" w:color="auto"/>
              <w:bottom w:val="single" w:sz="4" w:space="0" w:color="auto"/>
              <w:right w:val="single" w:sz="4" w:space="0" w:color="auto"/>
            </w:tcBorders>
          </w:tcPr>
          <w:p w14:paraId="26A21F12" w14:textId="5523F5B1" w:rsidR="00EC3999" w:rsidRPr="00CB212A" w:rsidRDefault="00CB212A" w:rsidP="00940F39">
            <w:pPr>
              <w:spacing w:after="0"/>
              <w:rPr>
                <w:rFonts w:ascii="Arial Narrow" w:eastAsia="Times New Roman" w:hAnsi="Arial Narrow" w:cs="Times New Roman"/>
                <w:color w:val="000000"/>
                <w:sz w:val="22"/>
                <w:szCs w:val="22"/>
                <w:lang w:eastAsia="en-US"/>
              </w:rPr>
            </w:pPr>
            <w:r>
              <w:rPr>
                <w:rFonts w:ascii="Arial Narrow" w:eastAsia="Times New Roman" w:hAnsi="Arial Narrow" w:cs="Times New Roman"/>
                <w:sz w:val="22"/>
                <w:szCs w:val="22"/>
                <w:lang w:eastAsia="en-US"/>
              </w:rPr>
              <w:t>SOUTH DAK.</w:t>
            </w:r>
          </w:p>
        </w:tc>
        <w:tc>
          <w:tcPr>
            <w:tcW w:w="1620" w:type="dxa"/>
            <w:tcBorders>
              <w:top w:val="single" w:sz="4" w:space="0" w:color="auto"/>
              <w:bottom w:val="single" w:sz="4" w:space="0" w:color="auto"/>
              <w:right w:val="single" w:sz="4" w:space="0" w:color="auto"/>
            </w:tcBorders>
            <w:vAlign w:val="bottom"/>
          </w:tcPr>
          <w:p w14:paraId="348EBCF2"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$12,857,469 </w:t>
            </w:r>
          </w:p>
        </w:tc>
        <w:tc>
          <w:tcPr>
            <w:tcW w:w="1620" w:type="dxa"/>
            <w:tcBorders>
              <w:top w:val="single" w:sz="4" w:space="0" w:color="auto"/>
              <w:left w:val="single" w:sz="4" w:space="0" w:color="auto"/>
              <w:bottom w:val="single" w:sz="4" w:space="0" w:color="auto"/>
              <w:right w:val="single" w:sz="4" w:space="0" w:color="auto"/>
            </w:tcBorders>
            <w:vAlign w:val="bottom"/>
          </w:tcPr>
          <w:p w14:paraId="62F36DB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50%</w:t>
            </w:r>
          </w:p>
        </w:tc>
      </w:tr>
      <w:tr w:rsidR="00940F39" w:rsidRPr="006301D2" w14:paraId="38AFB217" w14:textId="77777777" w:rsidTr="00CB212A">
        <w:trPr>
          <w:trHeight w:val="300"/>
        </w:trPr>
        <w:tc>
          <w:tcPr>
            <w:tcW w:w="1635" w:type="dxa"/>
            <w:tcBorders>
              <w:top w:val="nil"/>
              <w:left w:val="single" w:sz="4" w:space="0" w:color="auto"/>
              <w:bottom w:val="single" w:sz="4" w:space="0" w:color="auto"/>
              <w:right w:val="single" w:sz="4" w:space="0" w:color="auto"/>
            </w:tcBorders>
            <w:shd w:val="clear" w:color="auto" w:fill="DBE5F1" w:themeFill="accent1" w:themeFillTint="33"/>
            <w:hideMark/>
          </w:tcPr>
          <w:p w14:paraId="3C98FE9D"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MARYLAND</w:t>
            </w:r>
          </w:p>
        </w:tc>
        <w:tc>
          <w:tcPr>
            <w:tcW w:w="1710" w:type="dxa"/>
            <w:tcBorders>
              <w:top w:val="single" w:sz="4" w:space="0" w:color="auto"/>
              <w:left w:val="nil"/>
              <w:bottom w:val="single" w:sz="4" w:space="0" w:color="auto"/>
              <w:right w:val="single" w:sz="4" w:space="0" w:color="auto"/>
            </w:tcBorders>
            <w:shd w:val="clear" w:color="auto" w:fill="DBE5F1" w:themeFill="accent1" w:themeFillTint="33"/>
            <w:noWrap/>
            <w:vAlign w:val="bottom"/>
            <w:hideMark/>
          </w:tcPr>
          <w:p w14:paraId="546CAF1E"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$422,106,416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6E2D2"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75%</w:t>
            </w:r>
          </w:p>
        </w:tc>
        <w:tc>
          <w:tcPr>
            <w:tcW w:w="1530" w:type="dxa"/>
            <w:tcBorders>
              <w:top w:val="single" w:sz="4" w:space="0" w:color="auto"/>
              <w:bottom w:val="single" w:sz="4" w:space="0" w:color="auto"/>
              <w:right w:val="single" w:sz="4" w:space="0" w:color="auto"/>
            </w:tcBorders>
            <w:shd w:val="clear" w:color="auto" w:fill="DBE5F1" w:themeFill="accent1" w:themeFillTint="33"/>
          </w:tcPr>
          <w:p w14:paraId="19B872B9"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ALASKA</w:t>
            </w:r>
          </w:p>
        </w:tc>
        <w:tc>
          <w:tcPr>
            <w:tcW w:w="1620" w:type="dxa"/>
            <w:tcBorders>
              <w:top w:val="single" w:sz="4" w:space="0" w:color="auto"/>
              <w:bottom w:val="single" w:sz="4" w:space="0" w:color="auto"/>
              <w:right w:val="single" w:sz="4" w:space="0" w:color="auto"/>
            </w:tcBorders>
            <w:shd w:val="clear" w:color="auto" w:fill="DBE5F1" w:themeFill="accent1" w:themeFillTint="33"/>
            <w:vAlign w:val="bottom"/>
          </w:tcPr>
          <w:p w14:paraId="5415F447"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$35,613,501 </w:t>
            </w:r>
          </w:p>
        </w:tc>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9493629"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48%</w:t>
            </w:r>
          </w:p>
        </w:tc>
      </w:tr>
      <w:tr w:rsidR="00EC3999" w:rsidRPr="006301D2" w14:paraId="3C298FEA" w14:textId="77777777" w:rsidTr="00CB212A">
        <w:trPr>
          <w:trHeight w:val="300"/>
        </w:trPr>
        <w:tc>
          <w:tcPr>
            <w:tcW w:w="1635" w:type="dxa"/>
            <w:tcBorders>
              <w:top w:val="nil"/>
              <w:left w:val="single" w:sz="4" w:space="0" w:color="auto"/>
              <w:bottom w:val="single" w:sz="4" w:space="0" w:color="auto"/>
              <w:right w:val="single" w:sz="4" w:space="0" w:color="auto"/>
            </w:tcBorders>
            <w:shd w:val="clear" w:color="000000" w:fill="FFFFFF"/>
          </w:tcPr>
          <w:p w14:paraId="474FE51C"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NEW JERSEY</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5F154B52"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$907,323,099 </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F7750F"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75%</w:t>
            </w:r>
          </w:p>
        </w:tc>
        <w:tc>
          <w:tcPr>
            <w:tcW w:w="1530" w:type="dxa"/>
            <w:tcBorders>
              <w:top w:val="single" w:sz="4" w:space="0" w:color="auto"/>
              <w:bottom w:val="single" w:sz="4" w:space="0" w:color="auto"/>
              <w:right w:val="single" w:sz="4" w:space="0" w:color="auto"/>
            </w:tcBorders>
          </w:tcPr>
          <w:p w14:paraId="0652AC5A" w14:textId="77777777" w:rsidR="00EC3999" w:rsidRPr="00CB212A" w:rsidRDefault="00EC3999" w:rsidP="00940F39">
            <w:pPr>
              <w:spacing w:after="0"/>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sz w:val="22"/>
                <w:szCs w:val="22"/>
                <w:lang w:eastAsia="en-US"/>
              </w:rPr>
              <w:t>MAINE</w:t>
            </w:r>
          </w:p>
        </w:tc>
        <w:tc>
          <w:tcPr>
            <w:tcW w:w="1620" w:type="dxa"/>
            <w:tcBorders>
              <w:top w:val="single" w:sz="4" w:space="0" w:color="auto"/>
              <w:bottom w:val="single" w:sz="4" w:space="0" w:color="auto"/>
              <w:right w:val="single" w:sz="4" w:space="0" w:color="auto"/>
            </w:tcBorders>
            <w:vAlign w:val="bottom"/>
          </w:tcPr>
          <w:p w14:paraId="2CAA9B63"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 xml:space="preserve"> $36,301,020 </w:t>
            </w:r>
          </w:p>
        </w:tc>
        <w:tc>
          <w:tcPr>
            <w:tcW w:w="1620" w:type="dxa"/>
            <w:tcBorders>
              <w:top w:val="single" w:sz="4" w:space="0" w:color="auto"/>
              <w:left w:val="single" w:sz="4" w:space="0" w:color="auto"/>
              <w:bottom w:val="single" w:sz="4" w:space="0" w:color="auto"/>
              <w:right w:val="single" w:sz="4" w:space="0" w:color="auto"/>
            </w:tcBorders>
            <w:vAlign w:val="bottom"/>
          </w:tcPr>
          <w:p w14:paraId="281802A1" w14:textId="77777777" w:rsidR="00EC3999" w:rsidRPr="00CB212A" w:rsidRDefault="00EC3999" w:rsidP="00940F39">
            <w:pPr>
              <w:spacing w:after="0"/>
              <w:jc w:val="right"/>
              <w:rPr>
                <w:rFonts w:ascii="Arial Narrow" w:eastAsia="Times New Roman" w:hAnsi="Arial Narrow" w:cs="Times New Roman"/>
                <w:color w:val="000000"/>
                <w:sz w:val="22"/>
                <w:szCs w:val="22"/>
                <w:lang w:eastAsia="en-US"/>
              </w:rPr>
            </w:pPr>
            <w:r w:rsidRPr="00CB212A">
              <w:rPr>
                <w:rFonts w:ascii="Arial Narrow" w:eastAsia="Times New Roman" w:hAnsi="Arial Narrow" w:cs="Times New Roman"/>
                <w:color w:val="000000"/>
                <w:sz w:val="22"/>
                <w:szCs w:val="22"/>
                <w:lang w:eastAsia="en-US"/>
              </w:rPr>
              <w:t>42%</w:t>
            </w:r>
          </w:p>
        </w:tc>
      </w:tr>
    </w:tbl>
    <w:p w14:paraId="11DEB7D5" w14:textId="77777777" w:rsidR="00EC3999" w:rsidRPr="000665CB" w:rsidRDefault="00EC3999" w:rsidP="00EC3999">
      <w:pPr>
        <w:shd w:val="clear" w:color="auto" w:fill="FFFFFF" w:themeFill="background1"/>
        <w:rPr>
          <w:rFonts w:ascii="Arial" w:hAnsi="Arial" w:cs="Arial"/>
        </w:rPr>
      </w:pPr>
    </w:p>
    <w:sectPr w:rsidR="00EC3999" w:rsidRPr="000665CB" w:rsidSect="00E043E2">
      <w:footerReference w:type="even" r:id="rId12"/>
      <w:footerReference w:type="default" r:id="rId13"/>
      <w:pgSz w:w="12240" w:h="15840"/>
      <w:pgMar w:top="1440" w:right="261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E8024E" w14:textId="77777777" w:rsidR="00FE65B8" w:rsidRDefault="00FE65B8" w:rsidP="00654630">
      <w:pPr>
        <w:spacing w:after="0"/>
      </w:pPr>
      <w:r>
        <w:separator/>
      </w:r>
    </w:p>
  </w:endnote>
  <w:endnote w:type="continuationSeparator" w:id="0">
    <w:p w14:paraId="03AB6D1C" w14:textId="77777777" w:rsidR="00FE65B8" w:rsidRDefault="00FE65B8" w:rsidP="0065463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Narrow">
    <w:panose1 w:val="020B05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2FA176" w14:textId="77777777" w:rsidR="00FE65B8" w:rsidRDefault="00FE65B8" w:rsidP="00FE65B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F198C7E" w14:textId="77777777" w:rsidR="00FE65B8" w:rsidRDefault="00FE65B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2FB24D" w14:textId="77777777" w:rsidR="00FE65B8" w:rsidRDefault="00FE65B8" w:rsidP="00FE65B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C1620">
      <w:rPr>
        <w:rStyle w:val="PageNumber"/>
        <w:noProof/>
      </w:rPr>
      <w:t>1</w:t>
    </w:r>
    <w:r>
      <w:rPr>
        <w:rStyle w:val="PageNumber"/>
      </w:rPr>
      <w:fldChar w:fldCharType="end"/>
    </w:r>
  </w:p>
  <w:p w14:paraId="3D8F43FA" w14:textId="77777777" w:rsidR="00FE65B8" w:rsidRDefault="00FE65B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88A3A0" w14:textId="77777777" w:rsidR="00FE65B8" w:rsidRDefault="00FE65B8" w:rsidP="00654630">
      <w:pPr>
        <w:spacing w:after="0"/>
      </w:pPr>
      <w:r>
        <w:separator/>
      </w:r>
    </w:p>
  </w:footnote>
  <w:footnote w:type="continuationSeparator" w:id="0">
    <w:p w14:paraId="7AAFDCBA" w14:textId="77777777" w:rsidR="00FE65B8" w:rsidRDefault="00FE65B8" w:rsidP="00654630">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B5D"/>
    <w:rsid w:val="00054C6F"/>
    <w:rsid w:val="000665CB"/>
    <w:rsid w:val="00090304"/>
    <w:rsid w:val="000A0319"/>
    <w:rsid w:val="000B35ED"/>
    <w:rsid w:val="000E0248"/>
    <w:rsid w:val="00137C25"/>
    <w:rsid w:val="001C154D"/>
    <w:rsid w:val="002276DC"/>
    <w:rsid w:val="002317CF"/>
    <w:rsid w:val="002B6B6E"/>
    <w:rsid w:val="0034581C"/>
    <w:rsid w:val="00372C15"/>
    <w:rsid w:val="003B0ABD"/>
    <w:rsid w:val="003D25AE"/>
    <w:rsid w:val="004A416B"/>
    <w:rsid w:val="004A602D"/>
    <w:rsid w:val="004A61F6"/>
    <w:rsid w:val="00571F0C"/>
    <w:rsid w:val="005E4EEC"/>
    <w:rsid w:val="005F12CD"/>
    <w:rsid w:val="00604372"/>
    <w:rsid w:val="00654630"/>
    <w:rsid w:val="00660CDE"/>
    <w:rsid w:val="006A6298"/>
    <w:rsid w:val="006B39E6"/>
    <w:rsid w:val="006D7BFB"/>
    <w:rsid w:val="00776362"/>
    <w:rsid w:val="00846B5D"/>
    <w:rsid w:val="008546D5"/>
    <w:rsid w:val="00894AB0"/>
    <w:rsid w:val="008D20B5"/>
    <w:rsid w:val="00940F39"/>
    <w:rsid w:val="00983225"/>
    <w:rsid w:val="009A0762"/>
    <w:rsid w:val="009B4A5B"/>
    <w:rsid w:val="00A539C0"/>
    <w:rsid w:val="00A73FDE"/>
    <w:rsid w:val="00B06A0B"/>
    <w:rsid w:val="00BD34AE"/>
    <w:rsid w:val="00C903BB"/>
    <w:rsid w:val="00C97D2B"/>
    <w:rsid w:val="00CB212A"/>
    <w:rsid w:val="00CB2251"/>
    <w:rsid w:val="00CF134A"/>
    <w:rsid w:val="00D56C22"/>
    <w:rsid w:val="00D67EFD"/>
    <w:rsid w:val="00D76D73"/>
    <w:rsid w:val="00DC1620"/>
    <w:rsid w:val="00DE1632"/>
    <w:rsid w:val="00DE3279"/>
    <w:rsid w:val="00DF2897"/>
    <w:rsid w:val="00E043E2"/>
    <w:rsid w:val="00E24FAA"/>
    <w:rsid w:val="00EB24F2"/>
    <w:rsid w:val="00EC3999"/>
    <w:rsid w:val="00EF1B7A"/>
    <w:rsid w:val="00F14969"/>
    <w:rsid w:val="00F40ACA"/>
    <w:rsid w:val="00FA67EF"/>
    <w:rsid w:val="00FB1825"/>
    <w:rsid w:val="00FE65B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7CDAF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link w:val="Heading1Char"/>
    <w:uiPriority w:val="9"/>
    <w:qFormat/>
    <w:rsid w:val="00FA67EF"/>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link w:val="Heading3Char"/>
    <w:uiPriority w:val="9"/>
    <w:qFormat/>
    <w:rsid w:val="00137C25"/>
    <w:pPr>
      <w:spacing w:before="100" w:beforeAutospacing="1" w:after="100" w:afterAutospacing="1"/>
      <w:outlineLvl w:val="2"/>
    </w:pPr>
    <w:rPr>
      <w:rFonts w:ascii="Times" w:hAnsi="Times"/>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F134A"/>
    <w:rPr>
      <w:rFonts w:ascii="Lucida Grande" w:hAnsi="Lucida Grande"/>
      <w:sz w:val="18"/>
      <w:szCs w:val="18"/>
    </w:rPr>
  </w:style>
  <w:style w:type="character" w:styleId="Strong">
    <w:name w:val="Strong"/>
    <w:basedOn w:val="DefaultParagraphFont"/>
    <w:uiPriority w:val="22"/>
    <w:qFormat/>
    <w:rsid w:val="00846B5D"/>
    <w:rPr>
      <w:b/>
      <w:bCs/>
    </w:rPr>
  </w:style>
  <w:style w:type="paragraph" w:styleId="NoSpacing">
    <w:name w:val="No Spacing"/>
    <w:uiPriority w:val="1"/>
    <w:qFormat/>
    <w:rsid w:val="008D20B5"/>
    <w:pPr>
      <w:shd w:val="clear" w:color="auto" w:fill="FFFFFF" w:themeFill="background1"/>
      <w:spacing w:after="0"/>
      <w:ind w:left="630"/>
    </w:pPr>
    <w:rPr>
      <w:rFonts w:ascii="Arial" w:hAnsi="Arial" w:cs="Arial"/>
      <w:color w:val="000000" w:themeColor="text1"/>
      <w:sz w:val="24"/>
      <w:shd w:val="clear" w:color="auto" w:fill="E8E8E8"/>
      <w:lang w:eastAsia="en-US"/>
    </w:rPr>
  </w:style>
  <w:style w:type="character" w:customStyle="1" w:styleId="Heading3Char">
    <w:name w:val="Heading 3 Char"/>
    <w:basedOn w:val="DefaultParagraphFont"/>
    <w:link w:val="Heading3"/>
    <w:uiPriority w:val="9"/>
    <w:rsid w:val="00137C25"/>
    <w:rPr>
      <w:rFonts w:ascii="Times" w:hAnsi="Times"/>
      <w:b/>
      <w:bCs/>
      <w:sz w:val="27"/>
      <w:szCs w:val="27"/>
      <w:lang w:eastAsia="en-US"/>
    </w:rPr>
  </w:style>
  <w:style w:type="character" w:customStyle="1" w:styleId="apple-converted-space">
    <w:name w:val="apple-converted-space"/>
    <w:basedOn w:val="DefaultParagraphFont"/>
    <w:rsid w:val="00FA67EF"/>
  </w:style>
  <w:style w:type="character" w:customStyle="1" w:styleId="Heading1Char">
    <w:name w:val="Heading 1 Char"/>
    <w:basedOn w:val="DefaultParagraphFont"/>
    <w:link w:val="Heading1"/>
    <w:uiPriority w:val="9"/>
    <w:rsid w:val="00FA67EF"/>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FA67EF"/>
    <w:rPr>
      <w:color w:val="0000FF" w:themeColor="hyperlink"/>
      <w:u w:val="single"/>
    </w:rPr>
  </w:style>
  <w:style w:type="paragraph" w:customStyle="1" w:styleId="byline">
    <w:name w:val="byline"/>
    <w:basedOn w:val="Normal"/>
    <w:rsid w:val="00090304"/>
    <w:pPr>
      <w:spacing w:before="100" w:beforeAutospacing="1" w:after="100" w:afterAutospacing="1"/>
    </w:pPr>
    <w:rPr>
      <w:rFonts w:ascii="Times" w:hAnsi="Times"/>
      <w:sz w:val="20"/>
      <w:lang w:eastAsia="en-US"/>
    </w:rPr>
  </w:style>
  <w:style w:type="character" w:customStyle="1" w:styleId="ata11y">
    <w:name w:val="at_a11y"/>
    <w:basedOn w:val="DefaultParagraphFont"/>
    <w:rsid w:val="00090304"/>
  </w:style>
  <w:style w:type="character" w:customStyle="1" w:styleId="addthismorebrookings">
    <w:name w:val="addthis_more_brookings"/>
    <w:basedOn w:val="DefaultParagraphFont"/>
    <w:rsid w:val="00090304"/>
  </w:style>
  <w:style w:type="paragraph" w:styleId="NormalWeb">
    <w:name w:val="Normal (Web)"/>
    <w:basedOn w:val="Normal"/>
    <w:uiPriority w:val="99"/>
    <w:semiHidden/>
    <w:unhideWhenUsed/>
    <w:rsid w:val="00090304"/>
    <w:pPr>
      <w:spacing w:before="100" w:beforeAutospacing="1" w:after="100" w:afterAutospacing="1"/>
    </w:pPr>
    <w:rPr>
      <w:rFonts w:ascii="Times" w:hAnsi="Times" w:cs="Times New Roman"/>
      <w:sz w:val="20"/>
      <w:lang w:eastAsia="en-US"/>
    </w:rPr>
  </w:style>
  <w:style w:type="character" w:styleId="Emphasis">
    <w:name w:val="Emphasis"/>
    <w:basedOn w:val="DefaultParagraphFont"/>
    <w:uiPriority w:val="20"/>
    <w:qFormat/>
    <w:rsid w:val="00090304"/>
    <w:rPr>
      <w:i/>
      <w:iCs/>
    </w:rPr>
  </w:style>
  <w:style w:type="paragraph" w:styleId="Header">
    <w:name w:val="header"/>
    <w:basedOn w:val="Normal"/>
    <w:link w:val="HeaderChar"/>
    <w:uiPriority w:val="99"/>
    <w:unhideWhenUsed/>
    <w:rsid w:val="00654630"/>
    <w:pPr>
      <w:tabs>
        <w:tab w:val="center" w:pos="4320"/>
        <w:tab w:val="right" w:pos="8640"/>
      </w:tabs>
      <w:spacing w:after="0"/>
    </w:pPr>
  </w:style>
  <w:style w:type="character" w:customStyle="1" w:styleId="HeaderChar">
    <w:name w:val="Header Char"/>
    <w:basedOn w:val="DefaultParagraphFont"/>
    <w:link w:val="Header"/>
    <w:uiPriority w:val="99"/>
    <w:rsid w:val="00654630"/>
    <w:rPr>
      <w:sz w:val="24"/>
    </w:rPr>
  </w:style>
  <w:style w:type="paragraph" w:styleId="Footer">
    <w:name w:val="footer"/>
    <w:basedOn w:val="Normal"/>
    <w:link w:val="FooterChar"/>
    <w:uiPriority w:val="99"/>
    <w:unhideWhenUsed/>
    <w:rsid w:val="00654630"/>
    <w:pPr>
      <w:tabs>
        <w:tab w:val="center" w:pos="4320"/>
        <w:tab w:val="right" w:pos="8640"/>
      </w:tabs>
      <w:spacing w:after="0"/>
    </w:pPr>
  </w:style>
  <w:style w:type="character" w:customStyle="1" w:styleId="FooterChar">
    <w:name w:val="Footer Char"/>
    <w:basedOn w:val="DefaultParagraphFont"/>
    <w:link w:val="Footer"/>
    <w:uiPriority w:val="99"/>
    <w:rsid w:val="00654630"/>
    <w:rPr>
      <w:sz w:val="24"/>
    </w:rPr>
  </w:style>
  <w:style w:type="character" w:styleId="PageNumber">
    <w:name w:val="page number"/>
    <w:basedOn w:val="DefaultParagraphFont"/>
    <w:uiPriority w:val="99"/>
    <w:semiHidden/>
    <w:unhideWhenUsed/>
    <w:rsid w:val="00FE65B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link w:val="Heading1Char"/>
    <w:uiPriority w:val="9"/>
    <w:qFormat/>
    <w:rsid w:val="00FA67EF"/>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link w:val="Heading3Char"/>
    <w:uiPriority w:val="9"/>
    <w:qFormat/>
    <w:rsid w:val="00137C25"/>
    <w:pPr>
      <w:spacing w:before="100" w:beforeAutospacing="1" w:after="100" w:afterAutospacing="1"/>
      <w:outlineLvl w:val="2"/>
    </w:pPr>
    <w:rPr>
      <w:rFonts w:ascii="Times" w:hAnsi="Times"/>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F134A"/>
    <w:rPr>
      <w:rFonts w:ascii="Lucida Grande" w:hAnsi="Lucida Grande"/>
      <w:sz w:val="18"/>
      <w:szCs w:val="18"/>
    </w:rPr>
  </w:style>
  <w:style w:type="character" w:styleId="Strong">
    <w:name w:val="Strong"/>
    <w:basedOn w:val="DefaultParagraphFont"/>
    <w:uiPriority w:val="22"/>
    <w:qFormat/>
    <w:rsid w:val="00846B5D"/>
    <w:rPr>
      <w:b/>
      <w:bCs/>
    </w:rPr>
  </w:style>
  <w:style w:type="paragraph" w:styleId="NoSpacing">
    <w:name w:val="No Spacing"/>
    <w:uiPriority w:val="1"/>
    <w:qFormat/>
    <w:rsid w:val="008D20B5"/>
    <w:pPr>
      <w:shd w:val="clear" w:color="auto" w:fill="FFFFFF" w:themeFill="background1"/>
      <w:spacing w:after="0"/>
      <w:ind w:left="630"/>
    </w:pPr>
    <w:rPr>
      <w:rFonts w:ascii="Arial" w:hAnsi="Arial" w:cs="Arial"/>
      <w:color w:val="000000" w:themeColor="text1"/>
      <w:sz w:val="24"/>
      <w:shd w:val="clear" w:color="auto" w:fill="E8E8E8"/>
      <w:lang w:eastAsia="en-US"/>
    </w:rPr>
  </w:style>
  <w:style w:type="character" w:customStyle="1" w:styleId="Heading3Char">
    <w:name w:val="Heading 3 Char"/>
    <w:basedOn w:val="DefaultParagraphFont"/>
    <w:link w:val="Heading3"/>
    <w:uiPriority w:val="9"/>
    <w:rsid w:val="00137C25"/>
    <w:rPr>
      <w:rFonts w:ascii="Times" w:hAnsi="Times"/>
      <w:b/>
      <w:bCs/>
      <w:sz w:val="27"/>
      <w:szCs w:val="27"/>
      <w:lang w:eastAsia="en-US"/>
    </w:rPr>
  </w:style>
  <w:style w:type="character" w:customStyle="1" w:styleId="apple-converted-space">
    <w:name w:val="apple-converted-space"/>
    <w:basedOn w:val="DefaultParagraphFont"/>
    <w:rsid w:val="00FA67EF"/>
  </w:style>
  <w:style w:type="character" w:customStyle="1" w:styleId="Heading1Char">
    <w:name w:val="Heading 1 Char"/>
    <w:basedOn w:val="DefaultParagraphFont"/>
    <w:link w:val="Heading1"/>
    <w:uiPriority w:val="9"/>
    <w:rsid w:val="00FA67EF"/>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FA67EF"/>
    <w:rPr>
      <w:color w:val="0000FF" w:themeColor="hyperlink"/>
      <w:u w:val="single"/>
    </w:rPr>
  </w:style>
  <w:style w:type="paragraph" w:customStyle="1" w:styleId="byline">
    <w:name w:val="byline"/>
    <w:basedOn w:val="Normal"/>
    <w:rsid w:val="00090304"/>
    <w:pPr>
      <w:spacing w:before="100" w:beforeAutospacing="1" w:after="100" w:afterAutospacing="1"/>
    </w:pPr>
    <w:rPr>
      <w:rFonts w:ascii="Times" w:hAnsi="Times"/>
      <w:sz w:val="20"/>
      <w:lang w:eastAsia="en-US"/>
    </w:rPr>
  </w:style>
  <w:style w:type="character" w:customStyle="1" w:styleId="ata11y">
    <w:name w:val="at_a11y"/>
    <w:basedOn w:val="DefaultParagraphFont"/>
    <w:rsid w:val="00090304"/>
  </w:style>
  <w:style w:type="character" w:customStyle="1" w:styleId="addthismorebrookings">
    <w:name w:val="addthis_more_brookings"/>
    <w:basedOn w:val="DefaultParagraphFont"/>
    <w:rsid w:val="00090304"/>
  </w:style>
  <w:style w:type="paragraph" w:styleId="NormalWeb">
    <w:name w:val="Normal (Web)"/>
    <w:basedOn w:val="Normal"/>
    <w:uiPriority w:val="99"/>
    <w:semiHidden/>
    <w:unhideWhenUsed/>
    <w:rsid w:val="00090304"/>
    <w:pPr>
      <w:spacing w:before="100" w:beforeAutospacing="1" w:after="100" w:afterAutospacing="1"/>
    </w:pPr>
    <w:rPr>
      <w:rFonts w:ascii="Times" w:hAnsi="Times" w:cs="Times New Roman"/>
      <w:sz w:val="20"/>
      <w:lang w:eastAsia="en-US"/>
    </w:rPr>
  </w:style>
  <w:style w:type="character" w:styleId="Emphasis">
    <w:name w:val="Emphasis"/>
    <w:basedOn w:val="DefaultParagraphFont"/>
    <w:uiPriority w:val="20"/>
    <w:qFormat/>
    <w:rsid w:val="00090304"/>
    <w:rPr>
      <w:i/>
      <w:iCs/>
    </w:rPr>
  </w:style>
  <w:style w:type="paragraph" w:styleId="Header">
    <w:name w:val="header"/>
    <w:basedOn w:val="Normal"/>
    <w:link w:val="HeaderChar"/>
    <w:uiPriority w:val="99"/>
    <w:unhideWhenUsed/>
    <w:rsid w:val="00654630"/>
    <w:pPr>
      <w:tabs>
        <w:tab w:val="center" w:pos="4320"/>
        <w:tab w:val="right" w:pos="8640"/>
      </w:tabs>
      <w:spacing w:after="0"/>
    </w:pPr>
  </w:style>
  <w:style w:type="character" w:customStyle="1" w:styleId="HeaderChar">
    <w:name w:val="Header Char"/>
    <w:basedOn w:val="DefaultParagraphFont"/>
    <w:link w:val="Header"/>
    <w:uiPriority w:val="99"/>
    <w:rsid w:val="00654630"/>
    <w:rPr>
      <w:sz w:val="24"/>
    </w:rPr>
  </w:style>
  <w:style w:type="paragraph" w:styleId="Footer">
    <w:name w:val="footer"/>
    <w:basedOn w:val="Normal"/>
    <w:link w:val="FooterChar"/>
    <w:uiPriority w:val="99"/>
    <w:unhideWhenUsed/>
    <w:rsid w:val="00654630"/>
    <w:pPr>
      <w:tabs>
        <w:tab w:val="center" w:pos="4320"/>
        <w:tab w:val="right" w:pos="8640"/>
      </w:tabs>
      <w:spacing w:after="0"/>
    </w:pPr>
  </w:style>
  <w:style w:type="character" w:customStyle="1" w:styleId="FooterChar">
    <w:name w:val="Footer Char"/>
    <w:basedOn w:val="DefaultParagraphFont"/>
    <w:link w:val="Footer"/>
    <w:uiPriority w:val="99"/>
    <w:rsid w:val="00654630"/>
    <w:rPr>
      <w:sz w:val="24"/>
    </w:rPr>
  </w:style>
  <w:style w:type="character" w:styleId="PageNumber">
    <w:name w:val="page number"/>
    <w:basedOn w:val="DefaultParagraphFont"/>
    <w:uiPriority w:val="99"/>
    <w:semiHidden/>
    <w:unhideWhenUsed/>
    <w:rsid w:val="00FE65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0113845">
      <w:bodyDiv w:val="1"/>
      <w:marLeft w:val="0"/>
      <w:marRight w:val="0"/>
      <w:marTop w:val="0"/>
      <w:marBottom w:val="0"/>
      <w:divBdr>
        <w:top w:val="none" w:sz="0" w:space="0" w:color="auto"/>
        <w:left w:val="none" w:sz="0" w:space="0" w:color="auto"/>
        <w:bottom w:val="none" w:sz="0" w:space="0" w:color="auto"/>
        <w:right w:val="none" w:sz="0" w:space="0" w:color="auto"/>
      </w:divBdr>
    </w:div>
    <w:div w:id="1186095859">
      <w:bodyDiv w:val="1"/>
      <w:marLeft w:val="0"/>
      <w:marRight w:val="0"/>
      <w:marTop w:val="0"/>
      <w:marBottom w:val="0"/>
      <w:divBdr>
        <w:top w:val="none" w:sz="0" w:space="0" w:color="auto"/>
        <w:left w:val="none" w:sz="0" w:space="0" w:color="auto"/>
        <w:bottom w:val="none" w:sz="0" w:space="0" w:color="auto"/>
        <w:right w:val="none" w:sz="0" w:space="0" w:color="auto"/>
      </w:divBdr>
      <w:divsChild>
        <w:div w:id="1756394788">
          <w:marLeft w:val="0"/>
          <w:marRight w:val="0"/>
          <w:marTop w:val="0"/>
          <w:marBottom w:val="0"/>
          <w:divBdr>
            <w:top w:val="none" w:sz="0" w:space="0" w:color="auto"/>
            <w:left w:val="none" w:sz="0" w:space="0" w:color="auto"/>
            <w:bottom w:val="none" w:sz="0" w:space="0" w:color="auto"/>
            <w:right w:val="none" w:sz="0" w:space="0" w:color="auto"/>
          </w:divBdr>
          <w:divsChild>
            <w:div w:id="871108835">
              <w:marLeft w:val="0"/>
              <w:marRight w:val="0"/>
              <w:marTop w:val="0"/>
              <w:marBottom w:val="150"/>
              <w:divBdr>
                <w:top w:val="single" w:sz="6" w:space="0" w:color="EBEBEB"/>
                <w:left w:val="single" w:sz="2" w:space="0" w:color="EBEBEB"/>
                <w:bottom w:val="single" w:sz="6" w:space="0" w:color="EBEBEB"/>
                <w:right w:val="single" w:sz="2" w:space="0" w:color="EBEBEB"/>
              </w:divBdr>
              <w:divsChild>
                <w:div w:id="108816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833205">
          <w:marLeft w:val="0"/>
          <w:marRight w:val="0"/>
          <w:marTop w:val="0"/>
          <w:marBottom w:val="0"/>
          <w:divBdr>
            <w:top w:val="none" w:sz="0" w:space="0" w:color="auto"/>
            <w:left w:val="none" w:sz="0" w:space="0" w:color="auto"/>
            <w:bottom w:val="none" w:sz="0" w:space="0" w:color="auto"/>
            <w:right w:val="none" w:sz="0" w:space="0" w:color="auto"/>
          </w:divBdr>
          <w:divsChild>
            <w:div w:id="72826404">
              <w:marLeft w:val="0"/>
              <w:marRight w:val="0"/>
              <w:marTop w:val="0"/>
              <w:marBottom w:val="0"/>
              <w:divBdr>
                <w:top w:val="none" w:sz="0" w:space="0" w:color="auto"/>
                <w:left w:val="none" w:sz="0" w:space="0" w:color="auto"/>
                <w:bottom w:val="none" w:sz="0" w:space="0" w:color="auto"/>
                <w:right w:val="none" w:sz="0" w:space="0" w:color="auto"/>
              </w:divBdr>
            </w:div>
            <w:div w:id="33044111">
              <w:marLeft w:val="0"/>
              <w:marRight w:val="0"/>
              <w:marTop w:val="0"/>
              <w:marBottom w:val="0"/>
              <w:divBdr>
                <w:top w:val="none" w:sz="0" w:space="0" w:color="auto"/>
                <w:left w:val="none" w:sz="0" w:space="0" w:color="auto"/>
                <w:bottom w:val="none" w:sz="0" w:space="0" w:color="auto"/>
                <w:right w:val="none" w:sz="0" w:space="0" w:color="auto"/>
              </w:divBdr>
              <w:divsChild>
                <w:div w:id="1949923935">
                  <w:marLeft w:val="0"/>
                  <w:marRight w:val="0"/>
                  <w:marTop w:val="0"/>
                  <w:marBottom w:val="0"/>
                  <w:divBdr>
                    <w:top w:val="none" w:sz="0" w:space="0" w:color="auto"/>
                    <w:left w:val="none" w:sz="0" w:space="0" w:color="auto"/>
                    <w:bottom w:val="none" w:sz="0" w:space="0" w:color="auto"/>
                    <w:right w:val="none" w:sz="0" w:space="0" w:color="auto"/>
                  </w:divBdr>
                </w:div>
                <w:div w:id="1027561980">
                  <w:marLeft w:val="0"/>
                  <w:marRight w:val="0"/>
                  <w:marTop w:val="0"/>
                  <w:marBottom w:val="0"/>
                  <w:divBdr>
                    <w:top w:val="none" w:sz="0" w:space="0" w:color="auto"/>
                    <w:left w:val="none" w:sz="0" w:space="0" w:color="auto"/>
                    <w:bottom w:val="none" w:sz="0" w:space="0" w:color="auto"/>
                    <w:right w:val="none" w:sz="0" w:space="0" w:color="auto"/>
                  </w:divBdr>
                </w:div>
                <w:div w:id="1126892348">
                  <w:marLeft w:val="0"/>
                  <w:marRight w:val="0"/>
                  <w:marTop w:val="0"/>
                  <w:marBottom w:val="0"/>
                  <w:divBdr>
                    <w:top w:val="none" w:sz="0" w:space="0" w:color="auto"/>
                    <w:left w:val="none" w:sz="0" w:space="0" w:color="auto"/>
                    <w:bottom w:val="none" w:sz="0" w:space="0" w:color="auto"/>
                    <w:right w:val="none" w:sz="0" w:space="0" w:color="auto"/>
                  </w:divBdr>
                </w:div>
                <w:div w:id="32043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200716">
      <w:bodyDiv w:val="1"/>
      <w:marLeft w:val="0"/>
      <w:marRight w:val="0"/>
      <w:marTop w:val="0"/>
      <w:marBottom w:val="0"/>
      <w:divBdr>
        <w:top w:val="none" w:sz="0" w:space="0" w:color="auto"/>
        <w:left w:val="none" w:sz="0" w:space="0" w:color="auto"/>
        <w:bottom w:val="none" w:sz="0" w:space="0" w:color="auto"/>
        <w:right w:val="none" w:sz="0" w:space="0" w:color="auto"/>
      </w:divBdr>
    </w:div>
    <w:div w:id="1293751641">
      <w:bodyDiv w:val="1"/>
      <w:marLeft w:val="0"/>
      <w:marRight w:val="0"/>
      <w:marTop w:val="0"/>
      <w:marBottom w:val="0"/>
      <w:divBdr>
        <w:top w:val="none" w:sz="0" w:space="0" w:color="auto"/>
        <w:left w:val="none" w:sz="0" w:space="0" w:color="auto"/>
        <w:bottom w:val="none" w:sz="0" w:space="0" w:color="auto"/>
        <w:right w:val="none" w:sz="0" w:space="0" w:color="auto"/>
      </w:divBdr>
    </w:div>
    <w:div w:id="1672677989">
      <w:bodyDiv w:val="1"/>
      <w:marLeft w:val="0"/>
      <w:marRight w:val="0"/>
      <w:marTop w:val="0"/>
      <w:marBottom w:val="0"/>
      <w:divBdr>
        <w:top w:val="none" w:sz="0" w:space="0" w:color="auto"/>
        <w:left w:val="none" w:sz="0" w:space="0" w:color="auto"/>
        <w:bottom w:val="none" w:sz="0" w:space="0" w:color="auto"/>
        <w:right w:val="none" w:sz="0" w:space="0" w:color="auto"/>
      </w:divBdr>
    </w:div>
    <w:div w:id="169950523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0.pn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mailto:kevin.aslanian@ccwro.org" TargetMode="External"/><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A259D-89BF-7A4F-BB76-1D21F96C0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1412</Words>
  <Characters>8053</Characters>
  <Application>Microsoft Macintosh Word</Application>
  <DocSecurity>0</DocSecurity>
  <Lines>67</Lines>
  <Paragraphs>18</Paragraphs>
  <ScaleCrop>false</ScaleCrop>
  <Company>Coalition of Caliifornia Welfare Rights Organizatio</Company>
  <LinksUpToDate>false</LinksUpToDate>
  <CharactersWithSpaces>9447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2015-02-21T21:33:00Z</cp:lastPrinted>
  <dcterms:created xsi:type="dcterms:W3CDTF">2015-04-29T14:30:00Z</dcterms:created>
  <dcterms:modified xsi:type="dcterms:W3CDTF">2015-04-29T14:30:00Z</dcterms:modified>
</cp:coreProperties>
</file>